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D16" w:rsidRDefault="00086D16" w:rsidP="005C30CC">
      <w:pPr>
        <w:pStyle w:val="Default"/>
        <w:jc w:val="center"/>
      </w:pPr>
      <w:r>
        <w:rPr>
          <w:noProof/>
        </w:rPr>
        <w:drawing>
          <wp:inline distT="0" distB="0" distL="0" distR="0">
            <wp:extent cx="1226820" cy="455999"/>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 Houses-Option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3861" cy="492068"/>
                    </a:xfrm>
                    <a:prstGeom prst="rect">
                      <a:avLst/>
                    </a:prstGeom>
                  </pic:spPr>
                </pic:pic>
              </a:graphicData>
            </a:graphic>
          </wp:inline>
        </w:drawing>
      </w:r>
    </w:p>
    <w:p w:rsidR="00086D16" w:rsidRPr="005C30CC" w:rsidRDefault="00086D16" w:rsidP="00792181">
      <w:pPr>
        <w:pStyle w:val="Default"/>
        <w:rPr>
          <w:sz w:val="16"/>
          <w:szCs w:val="16"/>
        </w:rPr>
      </w:pPr>
    </w:p>
    <w:p w:rsidR="005C30CC" w:rsidRPr="00C05DF5" w:rsidRDefault="005C30CC" w:rsidP="005C30CC">
      <w:pPr>
        <w:pStyle w:val="Default"/>
        <w:jc w:val="center"/>
        <w:rPr>
          <w:bCs/>
          <w:color w:val="767171" w:themeColor="background2" w:themeShade="80"/>
          <w:sz w:val="28"/>
          <w:szCs w:val="28"/>
        </w:rPr>
      </w:pPr>
      <w:r w:rsidRPr="00C05DF5">
        <w:rPr>
          <w:bCs/>
          <w:color w:val="767171" w:themeColor="background2" w:themeShade="80"/>
          <w:sz w:val="28"/>
          <w:szCs w:val="28"/>
        </w:rPr>
        <w:t>Mission</w:t>
      </w:r>
      <w:r w:rsidR="00792181" w:rsidRPr="00C05DF5">
        <w:rPr>
          <w:bCs/>
          <w:color w:val="767171" w:themeColor="background2" w:themeShade="80"/>
          <w:sz w:val="28"/>
          <w:szCs w:val="28"/>
        </w:rPr>
        <w:t>:</w:t>
      </w:r>
    </w:p>
    <w:p w:rsidR="00792181" w:rsidRPr="005C30CC" w:rsidRDefault="00792181" w:rsidP="005C30CC">
      <w:pPr>
        <w:pStyle w:val="Default"/>
        <w:jc w:val="center"/>
      </w:pPr>
      <w:r w:rsidRPr="005C30CC">
        <w:rPr>
          <w:color w:val="auto"/>
        </w:rPr>
        <w:t xml:space="preserve">Seeking to put God's love into action, </w:t>
      </w:r>
      <w:r w:rsidRPr="005C30CC">
        <w:rPr>
          <w:bCs/>
          <w:color w:val="auto"/>
        </w:rPr>
        <w:t>Habitat for Humanity brings people together to build homes, communities, and hope</w:t>
      </w:r>
      <w:r w:rsidRPr="005C30CC">
        <w:rPr>
          <w:color w:val="auto"/>
        </w:rPr>
        <w:t>.</w:t>
      </w:r>
    </w:p>
    <w:p w:rsidR="00086D16" w:rsidRPr="005C30CC" w:rsidRDefault="00086D16" w:rsidP="005C30CC">
      <w:pPr>
        <w:pStyle w:val="Default"/>
        <w:jc w:val="center"/>
        <w:rPr>
          <w:b/>
          <w:bCs/>
          <w:sz w:val="16"/>
          <w:szCs w:val="16"/>
        </w:rPr>
      </w:pPr>
    </w:p>
    <w:p w:rsidR="005C30CC" w:rsidRPr="00C05DF5" w:rsidRDefault="00792181" w:rsidP="005C30CC">
      <w:pPr>
        <w:pStyle w:val="Default"/>
        <w:jc w:val="center"/>
        <w:rPr>
          <w:bCs/>
          <w:color w:val="767171" w:themeColor="background2" w:themeShade="80"/>
          <w:sz w:val="28"/>
          <w:szCs w:val="28"/>
        </w:rPr>
      </w:pPr>
      <w:r w:rsidRPr="00C05DF5">
        <w:rPr>
          <w:bCs/>
          <w:color w:val="767171" w:themeColor="background2" w:themeShade="80"/>
          <w:sz w:val="28"/>
          <w:szCs w:val="28"/>
        </w:rPr>
        <w:t>Vision:</w:t>
      </w:r>
    </w:p>
    <w:p w:rsidR="00792181" w:rsidRPr="005C30CC" w:rsidRDefault="00792181" w:rsidP="005C30CC">
      <w:pPr>
        <w:pStyle w:val="Default"/>
        <w:jc w:val="center"/>
      </w:pPr>
      <w:r w:rsidRPr="005C30CC">
        <w:rPr>
          <w:color w:val="auto"/>
        </w:rPr>
        <w:t>A world where everyone has a decent place to live.</w:t>
      </w:r>
    </w:p>
    <w:p w:rsidR="00086D16" w:rsidRPr="005C30CC" w:rsidRDefault="00086D16" w:rsidP="005C30CC">
      <w:pPr>
        <w:pStyle w:val="Default"/>
        <w:jc w:val="center"/>
        <w:rPr>
          <w:b/>
          <w:bCs/>
          <w:sz w:val="16"/>
          <w:szCs w:val="16"/>
        </w:rPr>
      </w:pPr>
    </w:p>
    <w:p w:rsidR="005C30CC" w:rsidRPr="00C05DF5" w:rsidRDefault="005C30CC" w:rsidP="005C30CC">
      <w:pPr>
        <w:pStyle w:val="Default"/>
        <w:jc w:val="center"/>
        <w:rPr>
          <w:bCs/>
          <w:color w:val="767171" w:themeColor="background2" w:themeShade="80"/>
          <w:sz w:val="28"/>
          <w:szCs w:val="28"/>
        </w:rPr>
      </w:pPr>
      <w:r w:rsidRPr="00C05DF5">
        <w:rPr>
          <w:bCs/>
          <w:color w:val="767171" w:themeColor="background2" w:themeShade="80"/>
          <w:sz w:val="28"/>
          <w:szCs w:val="28"/>
        </w:rPr>
        <w:t>Role:</w:t>
      </w:r>
    </w:p>
    <w:p w:rsidR="00792181" w:rsidRPr="009C3F84" w:rsidRDefault="00792181" w:rsidP="005C30CC">
      <w:pPr>
        <w:pStyle w:val="Default"/>
        <w:jc w:val="center"/>
        <w:rPr>
          <w:color w:val="auto"/>
        </w:rPr>
      </w:pPr>
      <w:r w:rsidRPr="009C3F84">
        <w:rPr>
          <w:color w:val="auto"/>
        </w:rPr>
        <w:t>Family Resource Director</w:t>
      </w:r>
    </w:p>
    <w:p w:rsidR="00086D16" w:rsidRDefault="00086D16" w:rsidP="00792181">
      <w:pPr>
        <w:pStyle w:val="Default"/>
        <w:rPr>
          <w:b/>
          <w:bCs/>
          <w:sz w:val="22"/>
          <w:szCs w:val="22"/>
        </w:rPr>
      </w:pPr>
    </w:p>
    <w:p w:rsidR="005C30CC" w:rsidRDefault="00F317EB" w:rsidP="00792181">
      <w:pPr>
        <w:pStyle w:val="Default"/>
        <w:rPr>
          <w:b/>
          <w:bCs/>
          <w:sz w:val="22"/>
          <w:szCs w:val="22"/>
        </w:rPr>
      </w:pPr>
      <w:r>
        <w:rPr>
          <w:b/>
          <w:bCs/>
          <w:sz w:val="22"/>
          <w:szCs w:val="22"/>
        </w:rPr>
        <w:pict>
          <v:rect id="_x0000_i1025" style="width:0;height:1.5pt" o:hralign="center" o:hrstd="t" o:hr="t" fillcolor="#a0a0a0" stroked="f"/>
        </w:pict>
      </w:r>
    </w:p>
    <w:p w:rsidR="005C30CC" w:rsidRDefault="005C30CC" w:rsidP="00792181">
      <w:pPr>
        <w:pStyle w:val="Default"/>
        <w:rPr>
          <w:b/>
          <w:bCs/>
          <w:sz w:val="22"/>
          <w:szCs w:val="22"/>
        </w:rPr>
      </w:pPr>
    </w:p>
    <w:p w:rsidR="006F33ED" w:rsidRPr="006F33ED" w:rsidRDefault="006F33ED" w:rsidP="00C05DF5">
      <w:pPr>
        <w:pStyle w:val="Default"/>
        <w:rPr>
          <w:b/>
          <w:bCs/>
        </w:rPr>
      </w:pPr>
      <w:r w:rsidRPr="006F33ED">
        <w:rPr>
          <w:b/>
          <w:bCs/>
        </w:rPr>
        <w:t>Overview</w:t>
      </w:r>
    </w:p>
    <w:p w:rsidR="00C05DF5" w:rsidRDefault="00C05DF5" w:rsidP="00C05DF5">
      <w:pPr>
        <w:pStyle w:val="Default"/>
        <w:rPr>
          <w:sz w:val="22"/>
          <w:szCs w:val="22"/>
        </w:rPr>
      </w:pPr>
      <w:r w:rsidRPr="00C05DF5">
        <w:rPr>
          <w:sz w:val="22"/>
          <w:szCs w:val="22"/>
        </w:rPr>
        <w:t xml:space="preserve">The Family Resource Director is responsible for the planning, strategy, management, and implementation of </w:t>
      </w:r>
      <w:r w:rsidR="00E0088A">
        <w:rPr>
          <w:sz w:val="22"/>
          <w:szCs w:val="22"/>
        </w:rPr>
        <w:t>the H</w:t>
      </w:r>
      <w:r w:rsidRPr="00C05DF5">
        <w:rPr>
          <w:sz w:val="22"/>
          <w:szCs w:val="22"/>
        </w:rPr>
        <w:t xml:space="preserve">omeownership and </w:t>
      </w:r>
      <w:r w:rsidR="00E0088A">
        <w:rPr>
          <w:sz w:val="22"/>
          <w:szCs w:val="22"/>
        </w:rPr>
        <w:t>Critical (Home)</w:t>
      </w:r>
      <w:r w:rsidRPr="00C05DF5">
        <w:rPr>
          <w:sz w:val="22"/>
          <w:szCs w:val="22"/>
        </w:rPr>
        <w:t xml:space="preserve"> </w:t>
      </w:r>
      <w:r w:rsidR="00E0088A">
        <w:rPr>
          <w:sz w:val="22"/>
          <w:szCs w:val="22"/>
        </w:rPr>
        <w:t>R</w:t>
      </w:r>
      <w:r w:rsidRPr="00C05DF5">
        <w:rPr>
          <w:sz w:val="22"/>
          <w:szCs w:val="22"/>
        </w:rPr>
        <w:t>epair programs at Habitat for Humanity of Clallam County (</w:t>
      </w:r>
      <w:r w:rsidR="00E0088A">
        <w:rPr>
          <w:sz w:val="22"/>
          <w:szCs w:val="22"/>
        </w:rPr>
        <w:t>Habitat Clallam</w:t>
      </w:r>
      <w:r w:rsidRPr="00C05DF5">
        <w:rPr>
          <w:sz w:val="22"/>
          <w:szCs w:val="22"/>
        </w:rPr>
        <w:t xml:space="preserve">). </w:t>
      </w:r>
      <w:r w:rsidR="00E0088A">
        <w:rPr>
          <w:sz w:val="22"/>
          <w:szCs w:val="22"/>
        </w:rPr>
        <w:t xml:space="preserve">As part of the organization’s leadership group, the </w:t>
      </w:r>
      <w:r w:rsidRPr="00C05DF5">
        <w:rPr>
          <w:sz w:val="22"/>
          <w:szCs w:val="22"/>
        </w:rPr>
        <w:t>Family Resource Director will work</w:t>
      </w:r>
      <w:r w:rsidR="00E0088A">
        <w:rPr>
          <w:sz w:val="22"/>
          <w:szCs w:val="22"/>
        </w:rPr>
        <w:t xml:space="preserve"> collaboratively </w:t>
      </w:r>
      <w:r w:rsidRPr="00C05DF5">
        <w:rPr>
          <w:sz w:val="22"/>
          <w:szCs w:val="22"/>
        </w:rPr>
        <w:t>to ensure the success of our program participants while focusing on the best interest</w:t>
      </w:r>
      <w:r w:rsidR="00E0088A">
        <w:rPr>
          <w:sz w:val="22"/>
          <w:szCs w:val="22"/>
        </w:rPr>
        <w:t>s</w:t>
      </w:r>
      <w:r w:rsidRPr="00C05DF5">
        <w:rPr>
          <w:sz w:val="22"/>
          <w:szCs w:val="22"/>
        </w:rPr>
        <w:t xml:space="preserve"> of the organization concerning </w:t>
      </w:r>
      <w:r w:rsidR="00E0088A">
        <w:rPr>
          <w:sz w:val="22"/>
          <w:szCs w:val="22"/>
        </w:rPr>
        <w:t>our</w:t>
      </w:r>
      <w:r w:rsidRPr="00C05DF5">
        <w:rPr>
          <w:sz w:val="22"/>
          <w:szCs w:val="22"/>
        </w:rPr>
        <w:t xml:space="preserve"> goals, mission, and core values. </w:t>
      </w:r>
    </w:p>
    <w:p w:rsidR="00A11A3D" w:rsidRDefault="00A11A3D" w:rsidP="00792181">
      <w:pPr>
        <w:autoSpaceDE w:val="0"/>
        <w:autoSpaceDN w:val="0"/>
        <w:adjustRightInd w:val="0"/>
        <w:rPr>
          <w:rFonts w:ascii="Arial" w:hAnsi="Arial" w:cs="Arial"/>
          <w:b/>
          <w:bCs/>
          <w:color w:val="000000"/>
          <w:sz w:val="22"/>
          <w:szCs w:val="22"/>
        </w:rPr>
      </w:pPr>
    </w:p>
    <w:p w:rsidR="00792181" w:rsidRPr="006F33ED" w:rsidRDefault="00792181" w:rsidP="00792181">
      <w:pPr>
        <w:autoSpaceDE w:val="0"/>
        <w:autoSpaceDN w:val="0"/>
        <w:adjustRightInd w:val="0"/>
        <w:rPr>
          <w:rFonts w:ascii="Arial" w:hAnsi="Arial" w:cs="Arial"/>
          <w:color w:val="000000"/>
        </w:rPr>
      </w:pPr>
      <w:r w:rsidRPr="006F33ED">
        <w:rPr>
          <w:rFonts w:ascii="Arial" w:hAnsi="Arial" w:cs="Arial"/>
          <w:b/>
          <w:bCs/>
          <w:color w:val="000000"/>
        </w:rPr>
        <w:t xml:space="preserve">Key Responsibilities: </w:t>
      </w:r>
    </w:p>
    <w:p w:rsidR="006F1C0C" w:rsidRDefault="00792181" w:rsidP="0044223A">
      <w:pPr>
        <w:pStyle w:val="Default"/>
        <w:numPr>
          <w:ilvl w:val="0"/>
          <w:numId w:val="19"/>
        </w:numPr>
        <w:ind w:left="180" w:hanging="180"/>
        <w:rPr>
          <w:sz w:val="22"/>
          <w:szCs w:val="22"/>
        </w:rPr>
      </w:pPr>
      <w:r w:rsidRPr="00792181">
        <w:rPr>
          <w:sz w:val="22"/>
          <w:szCs w:val="22"/>
        </w:rPr>
        <w:t xml:space="preserve">Manage and grow the Homebuyer and </w:t>
      </w:r>
      <w:r w:rsidR="006F1C0C">
        <w:rPr>
          <w:sz w:val="22"/>
          <w:szCs w:val="22"/>
        </w:rPr>
        <w:t>Critical (</w:t>
      </w:r>
      <w:r w:rsidRPr="00792181">
        <w:rPr>
          <w:sz w:val="22"/>
          <w:szCs w:val="22"/>
        </w:rPr>
        <w:t>Home</w:t>
      </w:r>
      <w:r w:rsidR="006F1C0C">
        <w:rPr>
          <w:sz w:val="22"/>
          <w:szCs w:val="22"/>
        </w:rPr>
        <w:t>)</w:t>
      </w:r>
      <w:r w:rsidRPr="00792181">
        <w:rPr>
          <w:sz w:val="22"/>
          <w:szCs w:val="22"/>
        </w:rPr>
        <w:t xml:space="preserve"> Repair programs. </w:t>
      </w:r>
    </w:p>
    <w:p w:rsidR="006F1C0C" w:rsidRDefault="00792181" w:rsidP="0044223A">
      <w:pPr>
        <w:pStyle w:val="Default"/>
        <w:numPr>
          <w:ilvl w:val="0"/>
          <w:numId w:val="19"/>
        </w:numPr>
        <w:ind w:left="180" w:hanging="180"/>
        <w:rPr>
          <w:sz w:val="22"/>
          <w:szCs w:val="22"/>
        </w:rPr>
      </w:pPr>
      <w:r w:rsidRPr="00792181">
        <w:rPr>
          <w:sz w:val="22"/>
          <w:szCs w:val="22"/>
        </w:rPr>
        <w:t>Provide a consistent, high</w:t>
      </w:r>
      <w:r w:rsidR="006F1C0C">
        <w:rPr>
          <w:sz w:val="22"/>
          <w:szCs w:val="22"/>
        </w:rPr>
        <w:t>-</w:t>
      </w:r>
      <w:r w:rsidRPr="00792181">
        <w:rPr>
          <w:sz w:val="22"/>
          <w:szCs w:val="22"/>
        </w:rPr>
        <w:t>level of service</w:t>
      </w:r>
      <w:r w:rsidR="006F1C0C">
        <w:rPr>
          <w:sz w:val="22"/>
          <w:szCs w:val="22"/>
        </w:rPr>
        <w:t xml:space="preserve"> to prospective </w:t>
      </w:r>
      <w:r w:rsidR="0044223A">
        <w:rPr>
          <w:sz w:val="22"/>
          <w:szCs w:val="22"/>
        </w:rPr>
        <w:t xml:space="preserve">and existing </w:t>
      </w:r>
      <w:r w:rsidR="006F1C0C">
        <w:rPr>
          <w:sz w:val="22"/>
          <w:szCs w:val="22"/>
        </w:rPr>
        <w:t>homeowners</w:t>
      </w:r>
      <w:r w:rsidR="0044223A">
        <w:rPr>
          <w:sz w:val="22"/>
          <w:szCs w:val="22"/>
        </w:rPr>
        <w:t xml:space="preserve"> (partner families)</w:t>
      </w:r>
      <w:r w:rsidR="006F1C0C">
        <w:rPr>
          <w:sz w:val="22"/>
          <w:szCs w:val="22"/>
        </w:rPr>
        <w:t>.</w:t>
      </w:r>
    </w:p>
    <w:p w:rsidR="00792181" w:rsidRDefault="006F1C0C" w:rsidP="0044223A">
      <w:pPr>
        <w:pStyle w:val="Default"/>
        <w:numPr>
          <w:ilvl w:val="0"/>
          <w:numId w:val="19"/>
        </w:numPr>
        <w:ind w:left="180" w:hanging="180"/>
        <w:rPr>
          <w:sz w:val="22"/>
          <w:szCs w:val="22"/>
        </w:rPr>
      </w:pPr>
      <w:r>
        <w:rPr>
          <w:sz w:val="22"/>
          <w:szCs w:val="22"/>
        </w:rPr>
        <w:t>Provide</w:t>
      </w:r>
      <w:r w:rsidR="00792181" w:rsidRPr="00792181">
        <w:rPr>
          <w:sz w:val="22"/>
          <w:szCs w:val="22"/>
        </w:rPr>
        <w:t xml:space="preserve"> accurate financial and household income evaluation</w:t>
      </w:r>
      <w:r>
        <w:rPr>
          <w:sz w:val="22"/>
          <w:szCs w:val="22"/>
        </w:rPr>
        <w:t>s</w:t>
      </w:r>
      <w:r w:rsidR="00792181" w:rsidRPr="00792181">
        <w:rPr>
          <w:sz w:val="22"/>
          <w:szCs w:val="22"/>
        </w:rPr>
        <w:t xml:space="preserve"> and processing of all program application materials with the Family Services Committee</w:t>
      </w:r>
      <w:r>
        <w:rPr>
          <w:sz w:val="22"/>
          <w:szCs w:val="22"/>
        </w:rPr>
        <w:t>—</w:t>
      </w:r>
      <w:r w:rsidR="00792181" w:rsidRPr="00792181">
        <w:rPr>
          <w:sz w:val="22"/>
          <w:szCs w:val="22"/>
        </w:rPr>
        <w:t xml:space="preserve">including Board Members and potential Community Volunteers. </w:t>
      </w:r>
    </w:p>
    <w:p w:rsidR="0044223A" w:rsidRDefault="0044223A" w:rsidP="0044223A">
      <w:pPr>
        <w:pStyle w:val="Default"/>
        <w:numPr>
          <w:ilvl w:val="0"/>
          <w:numId w:val="19"/>
        </w:numPr>
        <w:ind w:left="180" w:hanging="180"/>
        <w:rPr>
          <w:sz w:val="22"/>
          <w:szCs w:val="22"/>
        </w:rPr>
      </w:pPr>
      <w:r>
        <w:rPr>
          <w:sz w:val="22"/>
          <w:szCs w:val="22"/>
        </w:rPr>
        <w:t>P</w:t>
      </w:r>
      <w:r w:rsidRPr="00792181">
        <w:rPr>
          <w:sz w:val="22"/>
          <w:szCs w:val="22"/>
        </w:rPr>
        <w:t>rotec</w:t>
      </w:r>
      <w:r>
        <w:rPr>
          <w:sz w:val="22"/>
          <w:szCs w:val="22"/>
        </w:rPr>
        <w:t>t</w:t>
      </w:r>
      <w:r w:rsidRPr="00792181">
        <w:rPr>
          <w:sz w:val="22"/>
          <w:szCs w:val="22"/>
        </w:rPr>
        <w:t xml:space="preserve"> prospective</w:t>
      </w:r>
      <w:r>
        <w:rPr>
          <w:sz w:val="22"/>
          <w:szCs w:val="22"/>
        </w:rPr>
        <w:t xml:space="preserve"> and existing </w:t>
      </w:r>
      <w:r w:rsidRPr="00792181">
        <w:rPr>
          <w:sz w:val="22"/>
          <w:szCs w:val="22"/>
        </w:rPr>
        <w:t>homeowners</w:t>
      </w:r>
      <w:r>
        <w:rPr>
          <w:sz w:val="22"/>
          <w:szCs w:val="22"/>
        </w:rPr>
        <w:t>’</w:t>
      </w:r>
      <w:r w:rsidRPr="00792181">
        <w:rPr>
          <w:sz w:val="22"/>
          <w:szCs w:val="22"/>
        </w:rPr>
        <w:t xml:space="preserve"> sensitive personal information while supporting affiliate compliance within the complicated landscape of mortgage lending and anti-discrimination laws. </w:t>
      </w:r>
    </w:p>
    <w:p w:rsidR="00792181" w:rsidRDefault="0044223A" w:rsidP="0044223A">
      <w:pPr>
        <w:pStyle w:val="Default"/>
        <w:numPr>
          <w:ilvl w:val="0"/>
          <w:numId w:val="19"/>
        </w:numPr>
        <w:ind w:left="180" w:hanging="180"/>
        <w:rPr>
          <w:sz w:val="22"/>
          <w:szCs w:val="22"/>
        </w:rPr>
      </w:pPr>
      <w:r>
        <w:rPr>
          <w:sz w:val="22"/>
          <w:szCs w:val="22"/>
        </w:rPr>
        <w:t>Facilitate</w:t>
      </w:r>
      <w:r w:rsidR="00792181" w:rsidRPr="00792181">
        <w:rPr>
          <w:sz w:val="22"/>
          <w:szCs w:val="22"/>
        </w:rPr>
        <w:t xml:space="preserve"> homebuyer real estate closings. </w:t>
      </w:r>
    </w:p>
    <w:p w:rsidR="0044223A" w:rsidRPr="00792181" w:rsidRDefault="0044223A" w:rsidP="0044223A">
      <w:pPr>
        <w:pStyle w:val="Default"/>
        <w:numPr>
          <w:ilvl w:val="0"/>
          <w:numId w:val="19"/>
        </w:numPr>
        <w:ind w:left="180" w:hanging="180"/>
        <w:rPr>
          <w:sz w:val="22"/>
          <w:szCs w:val="22"/>
        </w:rPr>
      </w:pPr>
      <w:r w:rsidRPr="00792181">
        <w:rPr>
          <w:sz w:val="22"/>
          <w:szCs w:val="22"/>
        </w:rPr>
        <w:t xml:space="preserve">Serve as liaison, between the Construction Team and </w:t>
      </w:r>
      <w:r>
        <w:rPr>
          <w:sz w:val="22"/>
          <w:szCs w:val="22"/>
        </w:rPr>
        <w:t>homeowner</w:t>
      </w:r>
      <w:r w:rsidRPr="00792181">
        <w:rPr>
          <w:sz w:val="22"/>
          <w:szCs w:val="22"/>
        </w:rPr>
        <w:t xml:space="preserve"> (</w:t>
      </w:r>
      <w:r>
        <w:rPr>
          <w:sz w:val="22"/>
          <w:szCs w:val="22"/>
        </w:rPr>
        <w:t>either existing or prospective</w:t>
      </w:r>
      <w:r w:rsidRPr="00792181">
        <w:rPr>
          <w:sz w:val="22"/>
          <w:szCs w:val="22"/>
        </w:rPr>
        <w:t xml:space="preserve">) to communicate project schedules, next steps, sweat equity, and </w:t>
      </w:r>
      <w:r>
        <w:rPr>
          <w:sz w:val="22"/>
          <w:szCs w:val="22"/>
        </w:rPr>
        <w:t xml:space="preserve">if applicable, </w:t>
      </w:r>
      <w:r w:rsidRPr="00792181">
        <w:rPr>
          <w:sz w:val="22"/>
          <w:szCs w:val="22"/>
        </w:rPr>
        <w:t xml:space="preserve">required family partner classes. </w:t>
      </w:r>
    </w:p>
    <w:p w:rsidR="00792181" w:rsidRPr="00792181" w:rsidRDefault="00792181" w:rsidP="0044223A">
      <w:pPr>
        <w:pStyle w:val="Default"/>
        <w:numPr>
          <w:ilvl w:val="0"/>
          <w:numId w:val="19"/>
        </w:numPr>
        <w:ind w:left="180" w:hanging="180"/>
        <w:rPr>
          <w:sz w:val="22"/>
          <w:szCs w:val="22"/>
        </w:rPr>
      </w:pPr>
      <w:r w:rsidRPr="00792181">
        <w:rPr>
          <w:sz w:val="22"/>
          <w:szCs w:val="22"/>
        </w:rPr>
        <w:t xml:space="preserve">Develop relationships with outside agencies to further advance our programs and provide greater service to our partner families and the communities we serve. </w:t>
      </w:r>
    </w:p>
    <w:p w:rsidR="00792181" w:rsidRPr="00792181" w:rsidRDefault="006F1C0C" w:rsidP="0044223A">
      <w:pPr>
        <w:pStyle w:val="Default"/>
        <w:numPr>
          <w:ilvl w:val="0"/>
          <w:numId w:val="19"/>
        </w:numPr>
        <w:ind w:left="180" w:hanging="180"/>
        <w:rPr>
          <w:sz w:val="22"/>
          <w:szCs w:val="22"/>
        </w:rPr>
      </w:pPr>
      <w:r>
        <w:rPr>
          <w:sz w:val="22"/>
          <w:szCs w:val="22"/>
        </w:rPr>
        <w:t xml:space="preserve">Collaborate with the Director of Communications </w:t>
      </w:r>
      <w:r w:rsidR="00792181" w:rsidRPr="00792181">
        <w:rPr>
          <w:sz w:val="22"/>
          <w:szCs w:val="22"/>
        </w:rPr>
        <w:t xml:space="preserve">to create marketing materials for our programs, ensuring all materials are professional, accurate, and meet Fair Housing requirements. </w:t>
      </w:r>
    </w:p>
    <w:p w:rsidR="006F1C0C" w:rsidRPr="00792181" w:rsidRDefault="006F1C0C" w:rsidP="0044223A">
      <w:pPr>
        <w:pStyle w:val="Default"/>
        <w:numPr>
          <w:ilvl w:val="0"/>
          <w:numId w:val="19"/>
        </w:numPr>
        <w:ind w:left="180" w:hanging="180"/>
        <w:rPr>
          <w:sz w:val="22"/>
          <w:szCs w:val="22"/>
        </w:rPr>
      </w:pPr>
      <w:r w:rsidRPr="00792181">
        <w:rPr>
          <w:sz w:val="22"/>
          <w:szCs w:val="22"/>
        </w:rPr>
        <w:t xml:space="preserve">Oversee all Family Partner manuals, documents, and processes for use and update as needed for compliance with applicable federal, state, and local affordable housing regulations. </w:t>
      </w:r>
    </w:p>
    <w:p w:rsidR="0044223A" w:rsidRPr="00792181" w:rsidRDefault="0044223A" w:rsidP="0044223A">
      <w:pPr>
        <w:pStyle w:val="Default"/>
        <w:numPr>
          <w:ilvl w:val="0"/>
          <w:numId w:val="19"/>
        </w:numPr>
        <w:ind w:left="180" w:hanging="180"/>
        <w:rPr>
          <w:sz w:val="22"/>
          <w:szCs w:val="22"/>
        </w:rPr>
      </w:pPr>
      <w:r w:rsidRPr="00792181">
        <w:rPr>
          <w:sz w:val="22"/>
          <w:szCs w:val="22"/>
        </w:rPr>
        <w:t xml:space="preserve">Work independently without direct supervision </w:t>
      </w:r>
    </w:p>
    <w:p w:rsidR="00313953" w:rsidRDefault="00313953">
      <w:pPr>
        <w:rPr>
          <w:rFonts w:ascii="Arial" w:hAnsi="Arial" w:cs="Arial"/>
          <w:b/>
          <w:bCs/>
          <w:color w:val="000000"/>
          <w:sz w:val="22"/>
          <w:szCs w:val="22"/>
        </w:rPr>
      </w:pPr>
      <w:r>
        <w:rPr>
          <w:b/>
          <w:bCs/>
          <w:sz w:val="22"/>
          <w:szCs w:val="22"/>
        </w:rPr>
        <w:br w:type="page"/>
      </w:r>
    </w:p>
    <w:p w:rsidR="00086D16" w:rsidRPr="00086D16" w:rsidRDefault="00086D16" w:rsidP="00086D16">
      <w:pPr>
        <w:pStyle w:val="Default"/>
        <w:rPr>
          <w:sz w:val="22"/>
          <w:szCs w:val="22"/>
        </w:rPr>
      </w:pPr>
      <w:r w:rsidRPr="00086D16">
        <w:rPr>
          <w:b/>
          <w:bCs/>
          <w:sz w:val="22"/>
          <w:szCs w:val="22"/>
        </w:rPr>
        <w:lastRenderedPageBreak/>
        <w:t xml:space="preserve">Required Skills: </w:t>
      </w:r>
    </w:p>
    <w:p w:rsidR="00086D16" w:rsidRPr="00086D16" w:rsidRDefault="00086D16" w:rsidP="0044223A">
      <w:pPr>
        <w:pStyle w:val="Default"/>
        <w:numPr>
          <w:ilvl w:val="0"/>
          <w:numId w:val="19"/>
        </w:numPr>
        <w:ind w:left="180" w:hanging="180"/>
        <w:rPr>
          <w:sz w:val="22"/>
          <w:szCs w:val="22"/>
        </w:rPr>
      </w:pPr>
      <w:r w:rsidRPr="00086D16">
        <w:rPr>
          <w:sz w:val="22"/>
          <w:szCs w:val="22"/>
        </w:rPr>
        <w:t>Ability to communicate clearly and concisely</w:t>
      </w:r>
      <w:r w:rsidR="006F1C0C">
        <w:rPr>
          <w:sz w:val="22"/>
          <w:szCs w:val="22"/>
        </w:rPr>
        <w:t xml:space="preserve">, both </w:t>
      </w:r>
      <w:r w:rsidRPr="00086D16">
        <w:rPr>
          <w:sz w:val="22"/>
          <w:szCs w:val="22"/>
        </w:rPr>
        <w:t xml:space="preserve">verbally and in writing. </w:t>
      </w:r>
    </w:p>
    <w:p w:rsidR="00086D16" w:rsidRPr="00086D16" w:rsidRDefault="00086D16" w:rsidP="0044223A">
      <w:pPr>
        <w:pStyle w:val="Default"/>
        <w:numPr>
          <w:ilvl w:val="0"/>
          <w:numId w:val="19"/>
        </w:numPr>
        <w:ind w:left="180" w:hanging="180"/>
        <w:rPr>
          <w:sz w:val="22"/>
          <w:szCs w:val="22"/>
        </w:rPr>
      </w:pPr>
      <w:r w:rsidRPr="00086D16">
        <w:rPr>
          <w:sz w:val="22"/>
          <w:szCs w:val="22"/>
        </w:rPr>
        <w:t>Ability to establish and maintain cooperative relationships and work</w:t>
      </w:r>
      <w:r w:rsidR="0044223A">
        <w:rPr>
          <w:sz w:val="22"/>
          <w:szCs w:val="22"/>
        </w:rPr>
        <w:t>—internally and externally—</w:t>
      </w:r>
      <w:r w:rsidRPr="00086D16">
        <w:rPr>
          <w:sz w:val="22"/>
          <w:szCs w:val="22"/>
        </w:rPr>
        <w:t xml:space="preserve"> with people from a wide variety of social, economic, and ethnic backgrounds. </w:t>
      </w:r>
    </w:p>
    <w:p w:rsidR="00086D16" w:rsidRPr="00086D16" w:rsidRDefault="00086D16" w:rsidP="0044223A">
      <w:pPr>
        <w:pStyle w:val="Default"/>
        <w:numPr>
          <w:ilvl w:val="0"/>
          <w:numId w:val="19"/>
        </w:numPr>
        <w:ind w:left="180" w:hanging="180"/>
        <w:rPr>
          <w:sz w:val="22"/>
          <w:szCs w:val="22"/>
        </w:rPr>
      </w:pPr>
      <w:r w:rsidRPr="00086D16">
        <w:rPr>
          <w:sz w:val="22"/>
          <w:szCs w:val="22"/>
        </w:rPr>
        <w:t xml:space="preserve">Computer proficiency including Microsoft Office </w:t>
      </w:r>
      <w:r w:rsidR="0044223A">
        <w:rPr>
          <w:sz w:val="22"/>
          <w:szCs w:val="22"/>
        </w:rPr>
        <w:t>and Google a</w:t>
      </w:r>
      <w:r w:rsidRPr="00086D16">
        <w:rPr>
          <w:sz w:val="22"/>
          <w:szCs w:val="22"/>
        </w:rPr>
        <w:t xml:space="preserve">pplications. </w:t>
      </w:r>
    </w:p>
    <w:p w:rsidR="00086D16" w:rsidRPr="00086D16" w:rsidRDefault="00086D16" w:rsidP="0044223A">
      <w:pPr>
        <w:pStyle w:val="Default"/>
        <w:numPr>
          <w:ilvl w:val="0"/>
          <w:numId w:val="19"/>
        </w:numPr>
        <w:ind w:left="180" w:hanging="180"/>
        <w:rPr>
          <w:sz w:val="22"/>
          <w:szCs w:val="22"/>
        </w:rPr>
      </w:pPr>
      <w:r w:rsidRPr="00086D16">
        <w:rPr>
          <w:sz w:val="22"/>
          <w:szCs w:val="22"/>
        </w:rPr>
        <w:t xml:space="preserve">Strong critical thinking and analytical skills, </w:t>
      </w:r>
      <w:r w:rsidR="0044223A">
        <w:rPr>
          <w:sz w:val="22"/>
          <w:szCs w:val="22"/>
        </w:rPr>
        <w:t xml:space="preserve">dedication to accuracy, </w:t>
      </w:r>
      <w:r w:rsidRPr="00086D16">
        <w:rPr>
          <w:sz w:val="22"/>
          <w:szCs w:val="22"/>
        </w:rPr>
        <w:t xml:space="preserve">high attention to detail, and thoroughness. </w:t>
      </w:r>
    </w:p>
    <w:p w:rsidR="00086D16" w:rsidRPr="00086D16" w:rsidRDefault="00086D16" w:rsidP="0044223A">
      <w:pPr>
        <w:pStyle w:val="Default"/>
        <w:numPr>
          <w:ilvl w:val="0"/>
          <w:numId w:val="19"/>
        </w:numPr>
        <w:ind w:left="180" w:hanging="180"/>
        <w:rPr>
          <w:sz w:val="22"/>
          <w:szCs w:val="22"/>
        </w:rPr>
      </w:pPr>
      <w:r w:rsidRPr="00086D16">
        <w:rPr>
          <w:sz w:val="22"/>
          <w:szCs w:val="22"/>
        </w:rPr>
        <w:t xml:space="preserve">Ability to operate efficiently and quickly in a fast-paced environment. </w:t>
      </w:r>
    </w:p>
    <w:p w:rsidR="00A11A3D" w:rsidRDefault="00086D16" w:rsidP="0044223A">
      <w:pPr>
        <w:pStyle w:val="Default"/>
        <w:numPr>
          <w:ilvl w:val="0"/>
          <w:numId w:val="19"/>
        </w:numPr>
        <w:ind w:left="180" w:hanging="180"/>
        <w:rPr>
          <w:sz w:val="22"/>
          <w:szCs w:val="22"/>
        </w:rPr>
      </w:pPr>
      <w:r w:rsidRPr="00086D16">
        <w:rPr>
          <w:sz w:val="22"/>
          <w:szCs w:val="22"/>
        </w:rPr>
        <w:t xml:space="preserve">Ability to obtain a Qualified Loan Originator (35-hour online course) certification by HFHI and willingness to renew annually on both state and federal </w:t>
      </w:r>
      <w:r w:rsidR="0044223A" w:rsidRPr="00086D16">
        <w:rPr>
          <w:sz w:val="22"/>
          <w:szCs w:val="22"/>
        </w:rPr>
        <w:t>levels</w:t>
      </w:r>
      <w:r w:rsidRPr="00086D16">
        <w:rPr>
          <w:sz w:val="22"/>
          <w:szCs w:val="22"/>
        </w:rPr>
        <w:t xml:space="preserve"> required.</w:t>
      </w:r>
    </w:p>
    <w:p w:rsidR="00086D16" w:rsidRPr="00086D16" w:rsidRDefault="00A11A3D" w:rsidP="0044223A">
      <w:pPr>
        <w:pStyle w:val="Default"/>
        <w:numPr>
          <w:ilvl w:val="0"/>
          <w:numId w:val="19"/>
        </w:numPr>
        <w:ind w:left="180" w:hanging="180"/>
        <w:rPr>
          <w:sz w:val="22"/>
          <w:szCs w:val="22"/>
        </w:rPr>
      </w:pPr>
      <w:r>
        <w:rPr>
          <w:sz w:val="22"/>
          <w:szCs w:val="22"/>
        </w:rPr>
        <w:t xml:space="preserve">Must possess a </w:t>
      </w:r>
      <w:r w:rsidRPr="00A11A3D">
        <w:rPr>
          <w:bCs/>
          <w:sz w:val="22"/>
          <w:szCs w:val="22"/>
        </w:rPr>
        <w:t>valid Washington State driver’s license</w:t>
      </w:r>
      <w:r>
        <w:rPr>
          <w:bCs/>
          <w:sz w:val="22"/>
          <w:szCs w:val="22"/>
        </w:rPr>
        <w:t>.</w:t>
      </w:r>
    </w:p>
    <w:p w:rsidR="00086D16" w:rsidRPr="00086D16" w:rsidRDefault="00086D16" w:rsidP="00086D16">
      <w:pPr>
        <w:pStyle w:val="Default"/>
        <w:rPr>
          <w:sz w:val="22"/>
          <w:szCs w:val="22"/>
        </w:rPr>
      </w:pPr>
    </w:p>
    <w:p w:rsidR="00A11A3D" w:rsidRDefault="00086D16" w:rsidP="00A11A3D">
      <w:pPr>
        <w:pStyle w:val="Default"/>
        <w:rPr>
          <w:sz w:val="22"/>
          <w:szCs w:val="22"/>
        </w:rPr>
      </w:pPr>
      <w:r w:rsidRPr="00086D16">
        <w:rPr>
          <w:b/>
          <w:bCs/>
          <w:sz w:val="22"/>
          <w:szCs w:val="22"/>
        </w:rPr>
        <w:t xml:space="preserve">Preferred Skills: </w:t>
      </w:r>
    </w:p>
    <w:p w:rsidR="00A11A3D" w:rsidRPr="00086D16" w:rsidRDefault="00A11A3D" w:rsidP="00A11A3D">
      <w:pPr>
        <w:pStyle w:val="Default"/>
        <w:numPr>
          <w:ilvl w:val="0"/>
          <w:numId w:val="19"/>
        </w:numPr>
        <w:ind w:left="180" w:hanging="180"/>
        <w:rPr>
          <w:sz w:val="22"/>
          <w:szCs w:val="22"/>
        </w:rPr>
      </w:pPr>
      <w:r w:rsidRPr="00086D16">
        <w:rPr>
          <w:sz w:val="22"/>
          <w:szCs w:val="22"/>
        </w:rPr>
        <w:t xml:space="preserve">Program management experience is strongly preferred. </w:t>
      </w:r>
    </w:p>
    <w:p w:rsidR="00A11A3D" w:rsidRPr="00086D16" w:rsidRDefault="00A11A3D" w:rsidP="00A11A3D">
      <w:pPr>
        <w:pStyle w:val="Default"/>
        <w:numPr>
          <w:ilvl w:val="0"/>
          <w:numId w:val="19"/>
        </w:numPr>
        <w:ind w:left="180" w:hanging="180"/>
        <w:rPr>
          <w:sz w:val="22"/>
          <w:szCs w:val="22"/>
        </w:rPr>
      </w:pPr>
      <w:r w:rsidRPr="00086D16">
        <w:rPr>
          <w:sz w:val="22"/>
          <w:szCs w:val="22"/>
        </w:rPr>
        <w:t xml:space="preserve">Residential lending experience </w:t>
      </w:r>
      <w:r w:rsidR="00313953">
        <w:rPr>
          <w:sz w:val="22"/>
          <w:szCs w:val="22"/>
        </w:rPr>
        <w:t xml:space="preserve">is strongly </w:t>
      </w:r>
      <w:r w:rsidRPr="00086D16">
        <w:rPr>
          <w:sz w:val="22"/>
          <w:szCs w:val="22"/>
        </w:rPr>
        <w:t xml:space="preserve">preferred. </w:t>
      </w:r>
    </w:p>
    <w:p w:rsidR="00086D16" w:rsidRPr="00086D16" w:rsidRDefault="00086D16" w:rsidP="00A11A3D">
      <w:pPr>
        <w:pStyle w:val="Default"/>
        <w:numPr>
          <w:ilvl w:val="0"/>
          <w:numId w:val="19"/>
        </w:numPr>
        <w:ind w:left="180" w:hanging="180"/>
        <w:rPr>
          <w:sz w:val="22"/>
          <w:szCs w:val="22"/>
        </w:rPr>
      </w:pPr>
      <w:r w:rsidRPr="00086D16">
        <w:rPr>
          <w:sz w:val="22"/>
          <w:szCs w:val="22"/>
        </w:rPr>
        <w:t xml:space="preserve">Working knowledge of CFPB (Consumer Financial Protection Bureau) and Fair Housing Law. </w:t>
      </w:r>
    </w:p>
    <w:p w:rsidR="00086D16" w:rsidRPr="00086D16" w:rsidRDefault="00086D16" w:rsidP="00A11A3D">
      <w:pPr>
        <w:pStyle w:val="Default"/>
        <w:numPr>
          <w:ilvl w:val="0"/>
          <w:numId w:val="19"/>
        </w:numPr>
        <w:ind w:left="180" w:hanging="180"/>
        <w:rPr>
          <w:sz w:val="22"/>
          <w:szCs w:val="22"/>
        </w:rPr>
      </w:pPr>
      <w:r w:rsidRPr="00086D16">
        <w:rPr>
          <w:sz w:val="22"/>
          <w:szCs w:val="22"/>
        </w:rPr>
        <w:t xml:space="preserve">CAPS (Certified Aging in Place Specialist) training or certification. </w:t>
      </w:r>
    </w:p>
    <w:p w:rsidR="00086D16" w:rsidRPr="00086D16" w:rsidRDefault="00086D16" w:rsidP="00A11A3D">
      <w:pPr>
        <w:pStyle w:val="Default"/>
        <w:numPr>
          <w:ilvl w:val="0"/>
          <w:numId w:val="19"/>
        </w:numPr>
        <w:ind w:left="180" w:hanging="180"/>
        <w:rPr>
          <w:sz w:val="22"/>
          <w:szCs w:val="22"/>
        </w:rPr>
      </w:pPr>
      <w:proofErr w:type="gramStart"/>
      <w:r w:rsidRPr="00086D16">
        <w:rPr>
          <w:sz w:val="22"/>
          <w:szCs w:val="22"/>
        </w:rPr>
        <w:t>Bachelor's</w:t>
      </w:r>
      <w:proofErr w:type="gramEnd"/>
      <w:r w:rsidRPr="00086D16">
        <w:rPr>
          <w:sz w:val="22"/>
          <w:szCs w:val="22"/>
        </w:rPr>
        <w:t xml:space="preserve"> Degree in Social Work, Publication Administration, Human Services, or related field or equivalent work experience. </w:t>
      </w:r>
    </w:p>
    <w:p w:rsidR="00086D16" w:rsidRPr="00A11A3D" w:rsidRDefault="00086D16" w:rsidP="00A11A3D">
      <w:pPr>
        <w:pStyle w:val="Default"/>
        <w:numPr>
          <w:ilvl w:val="0"/>
          <w:numId w:val="19"/>
        </w:numPr>
        <w:ind w:left="180" w:hanging="180"/>
        <w:rPr>
          <w:bCs/>
          <w:color w:val="833C0B" w:themeColor="accent2" w:themeShade="80"/>
        </w:rPr>
      </w:pPr>
      <w:r w:rsidRPr="00086D16">
        <w:rPr>
          <w:sz w:val="22"/>
          <w:szCs w:val="22"/>
        </w:rPr>
        <w:t xml:space="preserve">Minimum of 2 </w:t>
      </w:r>
      <w:r w:rsidR="00313953" w:rsidRPr="00086D16">
        <w:rPr>
          <w:sz w:val="22"/>
          <w:szCs w:val="22"/>
        </w:rPr>
        <w:t>years’ experience</w:t>
      </w:r>
      <w:r w:rsidRPr="00086D16">
        <w:rPr>
          <w:sz w:val="22"/>
          <w:szCs w:val="22"/>
        </w:rPr>
        <w:t xml:space="preserve"> in social services and/or affordable housing in a not-for-prof</w:t>
      </w:r>
      <w:r w:rsidR="00313953">
        <w:rPr>
          <w:sz w:val="22"/>
          <w:szCs w:val="22"/>
        </w:rPr>
        <w:t>it environment or related field.</w:t>
      </w:r>
    </w:p>
    <w:p w:rsidR="00086D16" w:rsidRDefault="00086D16" w:rsidP="00086D16">
      <w:pPr>
        <w:pStyle w:val="Default"/>
        <w:rPr>
          <w:sz w:val="22"/>
          <w:szCs w:val="22"/>
        </w:rPr>
      </w:pPr>
    </w:p>
    <w:p w:rsidR="00313953" w:rsidRPr="00792181" w:rsidRDefault="00313953" w:rsidP="00313953">
      <w:pPr>
        <w:pStyle w:val="Default"/>
        <w:rPr>
          <w:sz w:val="22"/>
          <w:szCs w:val="22"/>
        </w:rPr>
      </w:pPr>
      <w:r w:rsidRPr="00792181">
        <w:rPr>
          <w:b/>
          <w:bCs/>
          <w:sz w:val="22"/>
          <w:szCs w:val="22"/>
        </w:rPr>
        <w:t>H</w:t>
      </w:r>
      <w:r>
        <w:rPr>
          <w:b/>
          <w:bCs/>
          <w:sz w:val="22"/>
          <w:szCs w:val="22"/>
        </w:rPr>
        <w:t>ours</w:t>
      </w:r>
      <w:r w:rsidRPr="00792181">
        <w:rPr>
          <w:b/>
          <w:bCs/>
          <w:sz w:val="22"/>
          <w:szCs w:val="22"/>
        </w:rPr>
        <w:t xml:space="preserve">: </w:t>
      </w:r>
    </w:p>
    <w:p w:rsidR="00313953" w:rsidRDefault="00313953" w:rsidP="00313953">
      <w:pPr>
        <w:pStyle w:val="Default"/>
        <w:numPr>
          <w:ilvl w:val="0"/>
          <w:numId w:val="19"/>
        </w:numPr>
        <w:ind w:left="180" w:hanging="180"/>
        <w:rPr>
          <w:sz w:val="22"/>
          <w:szCs w:val="22"/>
        </w:rPr>
      </w:pPr>
      <w:r w:rsidRPr="00792181">
        <w:rPr>
          <w:sz w:val="22"/>
          <w:szCs w:val="22"/>
        </w:rPr>
        <w:t xml:space="preserve">40 hours per week, </w:t>
      </w:r>
      <w:r>
        <w:rPr>
          <w:sz w:val="22"/>
          <w:szCs w:val="22"/>
        </w:rPr>
        <w:t xml:space="preserve">with </w:t>
      </w:r>
      <w:r w:rsidRPr="00792181">
        <w:rPr>
          <w:sz w:val="22"/>
          <w:szCs w:val="22"/>
        </w:rPr>
        <w:t xml:space="preserve">occasional work </w:t>
      </w:r>
      <w:r>
        <w:rPr>
          <w:sz w:val="22"/>
          <w:szCs w:val="22"/>
        </w:rPr>
        <w:t xml:space="preserve">events </w:t>
      </w:r>
      <w:r w:rsidRPr="00792181">
        <w:rPr>
          <w:sz w:val="22"/>
          <w:szCs w:val="22"/>
        </w:rPr>
        <w:t>outside of the normal business schedule</w:t>
      </w:r>
    </w:p>
    <w:p w:rsidR="00313953" w:rsidRDefault="00313953" w:rsidP="00313953">
      <w:pPr>
        <w:pStyle w:val="Default"/>
        <w:numPr>
          <w:ilvl w:val="0"/>
          <w:numId w:val="19"/>
        </w:numPr>
        <w:ind w:left="180" w:hanging="180"/>
        <w:rPr>
          <w:sz w:val="22"/>
          <w:szCs w:val="22"/>
        </w:rPr>
      </w:pPr>
      <w:r w:rsidRPr="00792181">
        <w:rPr>
          <w:sz w:val="22"/>
          <w:szCs w:val="22"/>
        </w:rPr>
        <w:t>Monday through Friday</w:t>
      </w:r>
      <w:r>
        <w:rPr>
          <w:sz w:val="22"/>
          <w:szCs w:val="22"/>
        </w:rPr>
        <w:t xml:space="preserve">, </w:t>
      </w:r>
      <w:r w:rsidRPr="00792181">
        <w:rPr>
          <w:sz w:val="22"/>
          <w:szCs w:val="22"/>
        </w:rPr>
        <w:t>8:00 am</w:t>
      </w:r>
      <w:r>
        <w:rPr>
          <w:sz w:val="22"/>
          <w:szCs w:val="22"/>
        </w:rPr>
        <w:t>–4:30 pm, with a 30-minute lunch</w:t>
      </w:r>
    </w:p>
    <w:p w:rsidR="00313953" w:rsidRDefault="00313953" w:rsidP="00313953">
      <w:pPr>
        <w:pStyle w:val="Default"/>
        <w:numPr>
          <w:ilvl w:val="0"/>
          <w:numId w:val="19"/>
        </w:numPr>
        <w:ind w:left="180" w:hanging="180"/>
        <w:rPr>
          <w:sz w:val="22"/>
          <w:szCs w:val="22"/>
        </w:rPr>
      </w:pPr>
      <w:r>
        <w:rPr>
          <w:sz w:val="22"/>
          <w:szCs w:val="22"/>
        </w:rPr>
        <w:t>P</w:t>
      </w:r>
      <w:r w:rsidRPr="00792181">
        <w:rPr>
          <w:sz w:val="22"/>
          <w:szCs w:val="22"/>
        </w:rPr>
        <w:t xml:space="preserve">rimarily based </w:t>
      </w:r>
      <w:r>
        <w:rPr>
          <w:sz w:val="22"/>
          <w:szCs w:val="22"/>
        </w:rPr>
        <w:t>in</w:t>
      </w:r>
      <w:r w:rsidRPr="00792181">
        <w:rPr>
          <w:sz w:val="22"/>
          <w:szCs w:val="22"/>
        </w:rPr>
        <w:t xml:space="preserve"> the </w:t>
      </w:r>
      <w:r>
        <w:rPr>
          <w:sz w:val="22"/>
          <w:szCs w:val="22"/>
        </w:rPr>
        <w:t>Habitat Clallam offices loc</w:t>
      </w:r>
      <w:r w:rsidRPr="00792181">
        <w:rPr>
          <w:sz w:val="22"/>
          <w:szCs w:val="22"/>
        </w:rPr>
        <w:t xml:space="preserve">ated at 728 E Front </w:t>
      </w:r>
      <w:r>
        <w:rPr>
          <w:sz w:val="22"/>
          <w:szCs w:val="22"/>
        </w:rPr>
        <w:t>St., Port Angeles, WA</w:t>
      </w:r>
    </w:p>
    <w:p w:rsidR="00313953" w:rsidRDefault="00313953" w:rsidP="00313953">
      <w:pPr>
        <w:pStyle w:val="Default"/>
        <w:rPr>
          <w:sz w:val="22"/>
          <w:szCs w:val="22"/>
        </w:rPr>
      </w:pPr>
    </w:p>
    <w:p w:rsidR="006F33ED" w:rsidRPr="00AF2AFA" w:rsidRDefault="006F33ED" w:rsidP="006F33ED">
      <w:pPr>
        <w:autoSpaceDE w:val="0"/>
        <w:autoSpaceDN w:val="0"/>
        <w:adjustRightInd w:val="0"/>
        <w:rPr>
          <w:rFonts w:ascii="Arial" w:hAnsi="Arial" w:cs="Arial"/>
          <w:b/>
          <w:bCs/>
        </w:rPr>
      </w:pPr>
      <w:r w:rsidRPr="00AF2AFA">
        <w:rPr>
          <w:rFonts w:ascii="Arial" w:hAnsi="Arial" w:cs="Arial"/>
          <w:b/>
          <w:bCs/>
        </w:rPr>
        <w:t xml:space="preserve">Compensation &amp; Benefits </w:t>
      </w:r>
    </w:p>
    <w:p w:rsidR="006F33ED" w:rsidRPr="009A37A8" w:rsidRDefault="006F33ED" w:rsidP="006F33ED">
      <w:pPr>
        <w:pStyle w:val="Default"/>
        <w:numPr>
          <w:ilvl w:val="0"/>
          <w:numId w:val="19"/>
        </w:numPr>
        <w:ind w:left="180" w:hanging="180"/>
        <w:rPr>
          <w:sz w:val="22"/>
          <w:szCs w:val="22"/>
        </w:rPr>
      </w:pPr>
      <w:r w:rsidRPr="009A37A8">
        <w:rPr>
          <w:sz w:val="22"/>
          <w:szCs w:val="22"/>
        </w:rPr>
        <w:t xml:space="preserve">Salary: Starting </w:t>
      </w:r>
      <w:r>
        <w:rPr>
          <w:sz w:val="22"/>
          <w:szCs w:val="22"/>
        </w:rPr>
        <w:t xml:space="preserve">at </w:t>
      </w:r>
      <w:r w:rsidRPr="009A37A8">
        <w:rPr>
          <w:sz w:val="22"/>
          <w:szCs w:val="22"/>
        </w:rPr>
        <w:t>$</w:t>
      </w:r>
      <w:r>
        <w:rPr>
          <w:sz w:val="22"/>
          <w:szCs w:val="22"/>
        </w:rPr>
        <w:t>60</w:t>
      </w:r>
      <w:r w:rsidRPr="009A37A8">
        <w:rPr>
          <w:sz w:val="22"/>
          <w:szCs w:val="22"/>
        </w:rPr>
        <w:t>,000</w:t>
      </w:r>
      <w:r>
        <w:rPr>
          <w:sz w:val="22"/>
          <w:szCs w:val="22"/>
        </w:rPr>
        <w:t xml:space="preserve"> - $78,000</w:t>
      </w:r>
      <w:r w:rsidRPr="00A10BF4">
        <w:rPr>
          <w:sz w:val="22"/>
          <w:szCs w:val="22"/>
        </w:rPr>
        <w:t xml:space="preserve"> annually</w:t>
      </w:r>
      <w:r>
        <w:rPr>
          <w:sz w:val="22"/>
          <w:szCs w:val="22"/>
        </w:rPr>
        <w:t>, DOE</w:t>
      </w:r>
    </w:p>
    <w:p w:rsidR="006F33ED" w:rsidRDefault="006F33ED" w:rsidP="006F33ED">
      <w:pPr>
        <w:pStyle w:val="Default"/>
        <w:numPr>
          <w:ilvl w:val="0"/>
          <w:numId w:val="19"/>
        </w:numPr>
        <w:ind w:left="180" w:hanging="180"/>
        <w:rPr>
          <w:sz w:val="22"/>
          <w:szCs w:val="22"/>
        </w:rPr>
      </w:pPr>
      <w:proofErr w:type="gramStart"/>
      <w:r>
        <w:rPr>
          <w:sz w:val="22"/>
          <w:szCs w:val="22"/>
        </w:rPr>
        <w:t>75%</w:t>
      </w:r>
      <w:proofErr w:type="gramEnd"/>
      <w:r>
        <w:rPr>
          <w:sz w:val="22"/>
          <w:szCs w:val="22"/>
        </w:rPr>
        <w:t xml:space="preserve"> of Health Care Premiums, </w:t>
      </w:r>
      <w:r w:rsidRPr="00AF2AFA">
        <w:rPr>
          <w:color w:val="538135" w:themeColor="accent6" w:themeShade="BF"/>
          <w:sz w:val="22"/>
          <w:szCs w:val="22"/>
        </w:rPr>
        <w:t xml:space="preserve">after 60 days. </w:t>
      </w:r>
      <w:r w:rsidRPr="009A37A8">
        <w:rPr>
          <w:sz w:val="22"/>
          <w:szCs w:val="22"/>
        </w:rPr>
        <w:t>(Employee pays 25%</w:t>
      </w:r>
      <w:r>
        <w:rPr>
          <w:sz w:val="22"/>
          <w:szCs w:val="22"/>
        </w:rPr>
        <w:t xml:space="preserve"> via payroll deduction</w:t>
      </w:r>
      <w:r w:rsidRPr="009A37A8">
        <w:rPr>
          <w:sz w:val="22"/>
          <w:szCs w:val="22"/>
        </w:rPr>
        <w:t xml:space="preserve">). </w:t>
      </w:r>
    </w:p>
    <w:p w:rsidR="006F33ED" w:rsidRPr="009A37A8" w:rsidRDefault="006F33ED" w:rsidP="006F33ED">
      <w:pPr>
        <w:pStyle w:val="Default"/>
        <w:numPr>
          <w:ilvl w:val="0"/>
          <w:numId w:val="19"/>
        </w:numPr>
        <w:ind w:left="180" w:hanging="180"/>
        <w:rPr>
          <w:sz w:val="22"/>
          <w:szCs w:val="22"/>
        </w:rPr>
      </w:pPr>
      <w:r w:rsidRPr="009A37A8">
        <w:rPr>
          <w:sz w:val="22"/>
          <w:szCs w:val="22"/>
        </w:rPr>
        <w:t>100% of Dental and Vision Premiums</w:t>
      </w:r>
      <w:r>
        <w:rPr>
          <w:sz w:val="22"/>
          <w:szCs w:val="22"/>
        </w:rPr>
        <w:t xml:space="preserve">, </w:t>
      </w:r>
      <w:r w:rsidRPr="00AF2AFA">
        <w:rPr>
          <w:color w:val="538135" w:themeColor="accent6" w:themeShade="BF"/>
          <w:sz w:val="22"/>
          <w:szCs w:val="22"/>
        </w:rPr>
        <w:t xml:space="preserve">after 60 days </w:t>
      </w:r>
    </w:p>
    <w:p w:rsidR="006F33ED" w:rsidRPr="00AF2AFA" w:rsidRDefault="006F33ED" w:rsidP="006F33ED">
      <w:pPr>
        <w:pStyle w:val="Default"/>
        <w:numPr>
          <w:ilvl w:val="0"/>
          <w:numId w:val="19"/>
        </w:numPr>
        <w:ind w:left="180" w:hanging="180"/>
        <w:rPr>
          <w:color w:val="538135" w:themeColor="accent6" w:themeShade="BF"/>
          <w:sz w:val="22"/>
          <w:szCs w:val="22"/>
        </w:rPr>
      </w:pPr>
      <w:r w:rsidRPr="009A37A8">
        <w:rPr>
          <w:sz w:val="22"/>
          <w:szCs w:val="22"/>
        </w:rPr>
        <w:t>Paid</w:t>
      </w:r>
      <w:r>
        <w:rPr>
          <w:sz w:val="22"/>
          <w:szCs w:val="22"/>
        </w:rPr>
        <w:t xml:space="preserve"> time off and 14 paid holidays. </w:t>
      </w:r>
      <w:r w:rsidRPr="00AF2AFA">
        <w:rPr>
          <w:color w:val="538135" w:themeColor="accent6" w:themeShade="BF"/>
          <w:sz w:val="22"/>
          <w:szCs w:val="22"/>
        </w:rPr>
        <w:t>Accrued monthly and available after 90 days.</w:t>
      </w:r>
    </w:p>
    <w:p w:rsidR="006F33ED" w:rsidRPr="009A37A8" w:rsidRDefault="006F33ED" w:rsidP="006F33ED">
      <w:pPr>
        <w:pStyle w:val="Default"/>
        <w:numPr>
          <w:ilvl w:val="0"/>
          <w:numId w:val="19"/>
        </w:numPr>
        <w:ind w:left="180" w:hanging="180"/>
        <w:rPr>
          <w:sz w:val="22"/>
          <w:szCs w:val="22"/>
        </w:rPr>
      </w:pPr>
      <w:r w:rsidRPr="009A37A8">
        <w:rPr>
          <w:sz w:val="22"/>
          <w:szCs w:val="22"/>
        </w:rPr>
        <w:t xml:space="preserve">The opportunity to make a meaningful impact in your community. </w:t>
      </w:r>
    </w:p>
    <w:p w:rsidR="00313953" w:rsidRDefault="00313953" w:rsidP="00313953">
      <w:pPr>
        <w:pStyle w:val="Default"/>
        <w:rPr>
          <w:sz w:val="22"/>
          <w:szCs w:val="22"/>
        </w:rPr>
      </w:pPr>
    </w:p>
    <w:p w:rsidR="00313953" w:rsidRDefault="00313953" w:rsidP="00313953">
      <w:pPr>
        <w:pStyle w:val="Default"/>
        <w:rPr>
          <w:sz w:val="22"/>
          <w:szCs w:val="22"/>
        </w:rPr>
      </w:pPr>
      <w:r w:rsidRPr="00792181">
        <w:rPr>
          <w:b/>
          <w:bCs/>
          <w:sz w:val="22"/>
          <w:szCs w:val="22"/>
        </w:rPr>
        <w:t xml:space="preserve">Reports to: </w:t>
      </w:r>
      <w:r w:rsidRPr="00792181">
        <w:rPr>
          <w:sz w:val="22"/>
          <w:szCs w:val="22"/>
        </w:rPr>
        <w:t xml:space="preserve">Chief Executive Officer </w:t>
      </w:r>
    </w:p>
    <w:p w:rsidR="00313953" w:rsidRPr="00792181" w:rsidRDefault="00313953" w:rsidP="00313953">
      <w:pPr>
        <w:pStyle w:val="Default"/>
        <w:rPr>
          <w:sz w:val="22"/>
          <w:szCs w:val="22"/>
        </w:rPr>
      </w:pPr>
    </w:p>
    <w:p w:rsidR="006F33ED" w:rsidRDefault="006F33ED" w:rsidP="006F33ED">
      <w:pPr>
        <w:pStyle w:val="Default"/>
        <w:rPr>
          <w:b/>
          <w:bCs/>
          <w:sz w:val="22"/>
          <w:szCs w:val="22"/>
        </w:rPr>
      </w:pPr>
      <w:r>
        <w:rPr>
          <w:b/>
          <w:bCs/>
          <w:sz w:val="22"/>
          <w:szCs w:val="22"/>
        </w:rPr>
        <w:pict>
          <v:rect id="_x0000_i1026" style="width:0;height:1.5pt" o:hralign="center" o:hrstd="t" o:hr="t" fillcolor="#a0a0a0" stroked="f"/>
        </w:pict>
      </w:r>
    </w:p>
    <w:p w:rsidR="00A11A3D" w:rsidRDefault="00A11A3D">
      <w:pPr>
        <w:rPr>
          <w:rFonts w:ascii="Arial" w:hAnsi="Arial" w:cs="Arial"/>
          <w:b/>
          <w:bCs/>
          <w:color w:val="FF671F"/>
        </w:rPr>
      </w:pPr>
    </w:p>
    <w:p w:rsidR="00086D16" w:rsidRPr="00A11A3D" w:rsidRDefault="00086D16" w:rsidP="0044223A">
      <w:pPr>
        <w:pStyle w:val="Default"/>
        <w:jc w:val="center"/>
        <w:rPr>
          <w:color w:val="FF671F"/>
        </w:rPr>
      </w:pPr>
      <w:r w:rsidRPr="00A11A3D">
        <w:rPr>
          <w:b/>
          <w:bCs/>
          <w:color w:val="FF671F"/>
        </w:rPr>
        <w:t>APPLICATION PROCESS (NO CALLS OR WALK-INS PLEASE):</w:t>
      </w:r>
    </w:p>
    <w:p w:rsidR="00A11A3D" w:rsidRDefault="00A11A3D" w:rsidP="00086D16">
      <w:pPr>
        <w:pStyle w:val="Default"/>
      </w:pPr>
    </w:p>
    <w:p w:rsidR="00086D16" w:rsidRPr="00313953" w:rsidRDefault="00A11A3D" w:rsidP="00086D16">
      <w:pPr>
        <w:pStyle w:val="Default"/>
        <w:rPr>
          <w:rStyle w:val="Hyperlink"/>
          <w:sz w:val="22"/>
          <w:szCs w:val="22"/>
        </w:rPr>
      </w:pPr>
      <w:r>
        <w:rPr>
          <w:b/>
          <w:bCs/>
          <w:sz w:val="22"/>
          <w:szCs w:val="22"/>
        </w:rPr>
        <w:t>Plea</w:t>
      </w:r>
      <w:r w:rsidR="00086D16" w:rsidRPr="00A11A3D">
        <w:rPr>
          <w:b/>
          <w:bCs/>
          <w:sz w:val="22"/>
          <w:szCs w:val="22"/>
        </w:rPr>
        <w:t>se</w:t>
      </w:r>
      <w:r w:rsidR="00313953">
        <w:rPr>
          <w:b/>
          <w:bCs/>
          <w:sz w:val="22"/>
          <w:szCs w:val="22"/>
        </w:rPr>
        <w:t xml:space="preserve"> send a cover letter and </w:t>
      </w:r>
      <w:proofErr w:type="gramStart"/>
      <w:r w:rsidR="00313953">
        <w:rPr>
          <w:b/>
          <w:bCs/>
          <w:sz w:val="22"/>
          <w:szCs w:val="22"/>
        </w:rPr>
        <w:t>resume:</w:t>
      </w:r>
      <w:proofErr w:type="gramEnd"/>
      <w:r w:rsidR="00086D16" w:rsidRPr="00A11A3D">
        <w:rPr>
          <w:sz w:val="22"/>
          <w:szCs w:val="22"/>
        </w:rPr>
        <w:t xml:space="preserve"> </w:t>
      </w:r>
      <w:r w:rsidR="00313953">
        <w:rPr>
          <w:sz w:val="22"/>
          <w:szCs w:val="22"/>
        </w:rPr>
        <w:fldChar w:fldCharType="begin"/>
      </w:r>
      <w:r w:rsidR="00313953">
        <w:rPr>
          <w:sz w:val="22"/>
          <w:szCs w:val="22"/>
        </w:rPr>
        <w:instrText xml:space="preserve"> HYPERLINK "mailto:info@habitatclallam.org?subject=Habitat%20Clallam%20Family%20Resource%20Director%20Position" </w:instrText>
      </w:r>
      <w:r w:rsidR="00313953">
        <w:rPr>
          <w:sz w:val="22"/>
          <w:szCs w:val="22"/>
        </w:rPr>
        <w:fldChar w:fldCharType="separate"/>
      </w:r>
      <w:r w:rsidR="00313953" w:rsidRPr="00313953">
        <w:rPr>
          <w:rStyle w:val="Hyperlink"/>
          <w:sz w:val="22"/>
          <w:szCs w:val="22"/>
        </w:rPr>
        <w:t>mailto:info@habitatclallam.org</w:t>
      </w:r>
    </w:p>
    <w:p w:rsidR="00A11A3D" w:rsidRDefault="00313953" w:rsidP="00086D16">
      <w:pPr>
        <w:pStyle w:val="Default"/>
        <w:rPr>
          <w:sz w:val="22"/>
          <w:szCs w:val="22"/>
        </w:rPr>
      </w:pPr>
      <w:r>
        <w:rPr>
          <w:sz w:val="22"/>
          <w:szCs w:val="22"/>
        </w:rPr>
        <w:fldChar w:fldCharType="end"/>
      </w:r>
    </w:p>
    <w:p w:rsidR="00086D16" w:rsidRPr="00A11A3D" w:rsidRDefault="00086D16" w:rsidP="00086D16">
      <w:pPr>
        <w:pStyle w:val="Default"/>
        <w:rPr>
          <w:sz w:val="22"/>
          <w:szCs w:val="22"/>
        </w:rPr>
      </w:pPr>
      <w:r w:rsidRPr="00A11A3D">
        <w:rPr>
          <w:sz w:val="22"/>
          <w:szCs w:val="22"/>
        </w:rPr>
        <w:t xml:space="preserve">If you are selected for an interview, </w:t>
      </w:r>
      <w:r w:rsidR="00A11A3D" w:rsidRPr="00A11A3D">
        <w:rPr>
          <w:sz w:val="22"/>
          <w:szCs w:val="22"/>
        </w:rPr>
        <w:t>a Habitat Clallam representative will contact you</w:t>
      </w:r>
      <w:r w:rsidRPr="00A11A3D">
        <w:rPr>
          <w:sz w:val="22"/>
          <w:szCs w:val="22"/>
        </w:rPr>
        <w:t xml:space="preserve">. </w:t>
      </w:r>
    </w:p>
    <w:p w:rsidR="00A11A3D" w:rsidRDefault="00A11A3D" w:rsidP="00086D16">
      <w:pPr>
        <w:pStyle w:val="Default"/>
        <w:rPr>
          <w:b/>
          <w:bCs/>
          <w:sz w:val="22"/>
          <w:szCs w:val="22"/>
        </w:rPr>
      </w:pPr>
    </w:p>
    <w:p w:rsidR="00086D16" w:rsidRPr="00313953" w:rsidRDefault="00A11A3D" w:rsidP="00A11A3D">
      <w:pPr>
        <w:pStyle w:val="Default"/>
        <w:rPr>
          <w:sz w:val="22"/>
          <w:szCs w:val="22"/>
        </w:rPr>
      </w:pPr>
      <w:r w:rsidRPr="00313953">
        <w:rPr>
          <w:b/>
          <w:sz w:val="22"/>
          <w:szCs w:val="22"/>
        </w:rPr>
        <w:t>NOTE:</w:t>
      </w:r>
      <w:r w:rsidRPr="00313953">
        <w:rPr>
          <w:sz w:val="22"/>
          <w:szCs w:val="22"/>
        </w:rPr>
        <w:t xml:space="preserve"> </w:t>
      </w:r>
      <w:r w:rsidR="00086D16" w:rsidRPr="00313953">
        <w:rPr>
          <w:sz w:val="22"/>
          <w:szCs w:val="22"/>
        </w:rPr>
        <w:t xml:space="preserve">Must be able to pass a background check, driver's abstract, and potentially a drug test and credit check. </w:t>
      </w:r>
    </w:p>
    <w:p w:rsidR="009C3F84" w:rsidRDefault="009C3F84" w:rsidP="006C5B53">
      <w:pPr>
        <w:rPr>
          <w:rFonts w:ascii="Arial" w:hAnsi="Arial" w:cs="Arial"/>
        </w:rPr>
      </w:pPr>
    </w:p>
    <w:p w:rsidR="00313953" w:rsidRDefault="00313953" w:rsidP="006C5B53">
      <w:pPr>
        <w:rPr>
          <w:rFonts w:ascii="Arial" w:hAnsi="Arial" w:cs="Arial"/>
        </w:rPr>
      </w:pPr>
    </w:p>
    <w:p w:rsidR="009C3F84" w:rsidRDefault="009C3F84" w:rsidP="006F33ED">
      <w:pPr>
        <w:rPr>
          <w:rFonts w:ascii="Arial" w:hAnsi="Arial" w:cs="Arial"/>
        </w:rPr>
      </w:pPr>
      <w:r>
        <w:rPr>
          <w:rFonts w:ascii="Arial" w:hAnsi="Arial" w:cs="Arial"/>
          <w:noProof/>
        </w:rPr>
        <w:drawing>
          <wp:inline distT="0" distB="0" distL="0" distR="0">
            <wp:extent cx="5935980" cy="3268980"/>
            <wp:effectExtent l="38100" t="19050" r="45720" b="762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313953" w:rsidRDefault="00313953" w:rsidP="006C5B53">
      <w:pPr>
        <w:rPr>
          <w:rFonts w:ascii="Arial" w:hAnsi="Arial" w:cs="Arial"/>
        </w:rPr>
      </w:pPr>
    </w:p>
    <w:p w:rsidR="006F33ED" w:rsidRPr="00AF2AFA" w:rsidRDefault="006F33ED" w:rsidP="006F33ED">
      <w:pPr>
        <w:autoSpaceDE w:val="0"/>
        <w:autoSpaceDN w:val="0"/>
        <w:adjustRightInd w:val="0"/>
        <w:rPr>
          <w:rFonts w:ascii="Arial" w:hAnsi="Arial" w:cs="Arial"/>
        </w:rPr>
      </w:pPr>
      <w:r w:rsidRPr="00AF2AFA">
        <w:rPr>
          <w:rFonts w:ascii="Arial" w:hAnsi="Arial" w:cs="Arial"/>
          <w:b/>
          <w:bCs/>
        </w:rPr>
        <w:t xml:space="preserve">About Habitat for Humanity of Clallam County </w:t>
      </w:r>
    </w:p>
    <w:p w:rsidR="006F33ED" w:rsidRDefault="006F33ED" w:rsidP="006F33ED">
      <w:pPr>
        <w:autoSpaceDE w:val="0"/>
        <w:autoSpaceDN w:val="0"/>
        <w:adjustRightInd w:val="0"/>
        <w:rPr>
          <w:rFonts w:ascii="Arial" w:hAnsi="Arial" w:cs="Arial"/>
          <w:sz w:val="22"/>
          <w:szCs w:val="22"/>
        </w:rPr>
      </w:pPr>
      <w:r w:rsidRPr="009A37A8">
        <w:rPr>
          <w:rFonts w:ascii="Arial" w:hAnsi="Arial" w:cs="Arial"/>
          <w:sz w:val="22"/>
          <w:szCs w:val="22"/>
        </w:rPr>
        <w:t xml:space="preserve">At </w:t>
      </w:r>
      <w:r>
        <w:rPr>
          <w:rFonts w:ascii="Arial" w:hAnsi="Arial" w:cs="Arial"/>
          <w:sz w:val="22"/>
          <w:szCs w:val="22"/>
        </w:rPr>
        <w:t>Habitat Clallam</w:t>
      </w:r>
      <w:r w:rsidRPr="009A37A8">
        <w:rPr>
          <w:rFonts w:ascii="Arial" w:hAnsi="Arial" w:cs="Arial"/>
          <w:sz w:val="22"/>
          <w:szCs w:val="22"/>
        </w:rPr>
        <w:t xml:space="preserve">, we </w:t>
      </w:r>
      <w:proofErr w:type="gramStart"/>
      <w:r w:rsidRPr="009A37A8">
        <w:rPr>
          <w:rFonts w:ascii="Arial" w:hAnsi="Arial" w:cs="Arial"/>
          <w:sz w:val="22"/>
          <w:szCs w:val="22"/>
        </w:rPr>
        <w:t>don’t</w:t>
      </w:r>
      <w:proofErr w:type="gramEnd"/>
      <w:r w:rsidRPr="009A37A8">
        <w:rPr>
          <w:rFonts w:ascii="Arial" w:hAnsi="Arial" w:cs="Arial"/>
          <w:sz w:val="22"/>
          <w:szCs w:val="22"/>
        </w:rPr>
        <w:t xml:space="preserve"> just build houses—we’re transforming lives and communities through innovative, forward-looking programs. </w:t>
      </w:r>
      <w:proofErr w:type="gramStart"/>
      <w:r w:rsidRPr="009A37A8">
        <w:rPr>
          <w:rFonts w:ascii="Arial" w:hAnsi="Arial" w:cs="Arial"/>
          <w:sz w:val="22"/>
          <w:szCs w:val="22"/>
        </w:rPr>
        <w:t>We’re</w:t>
      </w:r>
      <w:proofErr w:type="gramEnd"/>
      <w:r w:rsidRPr="009A37A8">
        <w:rPr>
          <w:rFonts w:ascii="Arial" w:hAnsi="Arial" w:cs="Arial"/>
          <w:sz w:val="22"/>
          <w:szCs w:val="22"/>
        </w:rPr>
        <w:t xml:space="preserve"> expanding our impact in exciting ways, including partnering with local Native American tribes to develop culturally informed housing, pioneering high-performance green building systems that reduce environmental impact, and providing critical repairs </w:t>
      </w:r>
      <w:r>
        <w:rPr>
          <w:rFonts w:ascii="Arial" w:hAnsi="Arial" w:cs="Arial"/>
          <w:sz w:val="22"/>
          <w:szCs w:val="22"/>
        </w:rPr>
        <w:t>to</w:t>
      </w:r>
      <w:r w:rsidRPr="009A37A8">
        <w:rPr>
          <w:rFonts w:ascii="Arial" w:hAnsi="Arial" w:cs="Arial"/>
          <w:sz w:val="22"/>
          <w:szCs w:val="22"/>
        </w:rPr>
        <w:t xml:space="preserve"> help families remain safe and secure in their h</w:t>
      </w:r>
      <w:r>
        <w:rPr>
          <w:rFonts w:ascii="Arial" w:hAnsi="Arial" w:cs="Arial"/>
          <w:sz w:val="22"/>
          <w:szCs w:val="22"/>
        </w:rPr>
        <w:t xml:space="preserve">omes at no cost. Our thriving Habitat </w:t>
      </w:r>
      <w:r w:rsidRPr="009A37A8">
        <w:rPr>
          <w:rFonts w:ascii="Arial" w:hAnsi="Arial" w:cs="Arial"/>
          <w:sz w:val="22"/>
          <w:szCs w:val="22"/>
        </w:rPr>
        <w:t>Store</w:t>
      </w:r>
      <w:r>
        <w:rPr>
          <w:rFonts w:ascii="Arial" w:hAnsi="Arial" w:cs="Arial"/>
          <w:sz w:val="22"/>
          <w:szCs w:val="22"/>
        </w:rPr>
        <w:t>s</w:t>
      </w:r>
      <w:r w:rsidRPr="009A37A8">
        <w:rPr>
          <w:rFonts w:ascii="Arial" w:hAnsi="Arial" w:cs="Arial"/>
          <w:sz w:val="22"/>
          <w:szCs w:val="22"/>
        </w:rPr>
        <w:t xml:space="preserve"> also keep usable materials and appliances out of landfills, redirecting them to support our core mission of creating affordable housing solutions. </w:t>
      </w:r>
    </w:p>
    <w:p w:rsidR="006F33ED" w:rsidRPr="009A37A8" w:rsidRDefault="006F33ED" w:rsidP="006F33ED">
      <w:pPr>
        <w:autoSpaceDE w:val="0"/>
        <w:autoSpaceDN w:val="0"/>
        <w:adjustRightInd w:val="0"/>
        <w:rPr>
          <w:rFonts w:ascii="Arial" w:hAnsi="Arial" w:cs="Arial"/>
          <w:sz w:val="22"/>
          <w:szCs w:val="22"/>
        </w:rPr>
      </w:pPr>
    </w:p>
    <w:p w:rsidR="006F33ED" w:rsidRDefault="006F33ED" w:rsidP="006F33ED">
      <w:pPr>
        <w:autoSpaceDE w:val="0"/>
        <w:autoSpaceDN w:val="0"/>
        <w:adjustRightInd w:val="0"/>
        <w:rPr>
          <w:rFonts w:ascii="Arial" w:hAnsi="Arial" w:cs="Arial"/>
          <w:sz w:val="22"/>
          <w:szCs w:val="22"/>
        </w:rPr>
      </w:pPr>
      <w:r w:rsidRPr="009A37A8">
        <w:rPr>
          <w:rFonts w:ascii="Arial" w:hAnsi="Arial" w:cs="Arial"/>
          <w:sz w:val="22"/>
          <w:szCs w:val="22"/>
        </w:rPr>
        <w:t xml:space="preserve">By joining our team, you become part of a dynamic affiliate dedicated to sustainability, collaboration, and social equity. </w:t>
      </w:r>
      <w:proofErr w:type="gramStart"/>
      <w:r w:rsidRPr="009A37A8">
        <w:rPr>
          <w:rFonts w:ascii="Arial" w:hAnsi="Arial" w:cs="Arial"/>
          <w:sz w:val="22"/>
          <w:szCs w:val="22"/>
        </w:rPr>
        <w:t>We’re</w:t>
      </w:r>
      <w:proofErr w:type="gramEnd"/>
      <w:r w:rsidRPr="009A37A8">
        <w:rPr>
          <w:rFonts w:ascii="Arial" w:hAnsi="Arial" w:cs="Arial"/>
          <w:sz w:val="22"/>
          <w:szCs w:val="22"/>
        </w:rPr>
        <w:t xml:space="preserve"> committed to pushing boundaries, exploring fresh ideas, and forging new partnerships that empower more families to achieve the stability of homeownership. If </w:t>
      </w:r>
      <w:proofErr w:type="gramStart"/>
      <w:r w:rsidRPr="009A37A8">
        <w:rPr>
          <w:rFonts w:ascii="Arial" w:hAnsi="Arial" w:cs="Arial"/>
          <w:sz w:val="22"/>
          <w:szCs w:val="22"/>
        </w:rPr>
        <w:t>you’re</w:t>
      </w:r>
      <w:proofErr w:type="gramEnd"/>
      <w:r w:rsidRPr="009A37A8">
        <w:rPr>
          <w:rFonts w:ascii="Arial" w:hAnsi="Arial" w:cs="Arial"/>
          <w:sz w:val="22"/>
          <w:szCs w:val="22"/>
        </w:rPr>
        <w:t xml:space="preserve"> passionate about making a tangible difference in our community while working within a supportive, mission-driven environment, Habitat Clallam County is the place for you. </w:t>
      </w:r>
    </w:p>
    <w:p w:rsidR="00313953" w:rsidRDefault="00313953" w:rsidP="00313953">
      <w:pPr>
        <w:pStyle w:val="Default"/>
        <w:rPr>
          <w:i/>
          <w:sz w:val="20"/>
          <w:szCs w:val="20"/>
        </w:rPr>
      </w:pPr>
    </w:p>
    <w:p w:rsidR="00313953" w:rsidRPr="005C70E8" w:rsidRDefault="005C70E8" w:rsidP="005C70E8">
      <w:pPr>
        <w:pStyle w:val="Default"/>
        <w:jc w:val="center"/>
        <w:rPr>
          <w:sz w:val="28"/>
          <w:szCs w:val="28"/>
        </w:rPr>
      </w:pPr>
      <w:r w:rsidRPr="005C70E8">
        <w:rPr>
          <w:sz w:val="28"/>
          <w:szCs w:val="28"/>
        </w:rPr>
        <w:t>Thank You!</w:t>
      </w:r>
    </w:p>
    <w:p w:rsidR="00313953" w:rsidRDefault="00313953" w:rsidP="00313953">
      <w:pPr>
        <w:pStyle w:val="Default"/>
        <w:rPr>
          <w:i/>
          <w:sz w:val="20"/>
          <w:szCs w:val="20"/>
        </w:rPr>
      </w:pPr>
    </w:p>
    <w:p w:rsidR="00313953" w:rsidRDefault="00313953" w:rsidP="00313953">
      <w:pPr>
        <w:pStyle w:val="Default"/>
        <w:rPr>
          <w:i/>
          <w:sz w:val="20"/>
          <w:szCs w:val="20"/>
        </w:rPr>
      </w:pPr>
      <w:bookmarkStart w:id="0" w:name="_GoBack"/>
      <w:bookmarkEnd w:id="0"/>
    </w:p>
    <w:p w:rsidR="00313953" w:rsidRPr="006F33ED" w:rsidRDefault="00313953" w:rsidP="00313953">
      <w:pPr>
        <w:pStyle w:val="Default"/>
        <w:rPr>
          <w:i/>
          <w:sz w:val="18"/>
          <w:szCs w:val="18"/>
        </w:rPr>
      </w:pPr>
      <w:r w:rsidRPr="006F33ED">
        <w:rPr>
          <w:i/>
          <w:sz w:val="18"/>
          <w:szCs w:val="18"/>
        </w:rPr>
        <w:t xml:space="preserve">Habitat for Humanity of Clallam County is an Equal Employment Opportunity employer. Applicants </w:t>
      </w:r>
      <w:proofErr w:type="gramStart"/>
      <w:r w:rsidRPr="006F33ED">
        <w:rPr>
          <w:i/>
          <w:sz w:val="18"/>
          <w:szCs w:val="18"/>
        </w:rPr>
        <w:t>are considered</w:t>
      </w:r>
      <w:proofErr w:type="gramEnd"/>
      <w:r w:rsidRPr="006F33ED">
        <w:rPr>
          <w:i/>
          <w:sz w:val="18"/>
          <w:szCs w:val="18"/>
        </w:rPr>
        <w:t xml:space="preserve"> without discrimination with regard to race, color, religion, sex, national origin, age, disability, or other protected status. </w:t>
      </w:r>
    </w:p>
    <w:p w:rsidR="00313953" w:rsidRPr="006F33ED" w:rsidRDefault="00313953" w:rsidP="00313953">
      <w:pPr>
        <w:pStyle w:val="Default"/>
        <w:rPr>
          <w:i/>
          <w:sz w:val="18"/>
          <w:szCs w:val="18"/>
        </w:rPr>
      </w:pPr>
    </w:p>
    <w:p w:rsidR="00313953" w:rsidRPr="006F33ED" w:rsidRDefault="00313953" w:rsidP="00313953">
      <w:pPr>
        <w:pStyle w:val="Default"/>
        <w:rPr>
          <w:i/>
          <w:sz w:val="18"/>
          <w:szCs w:val="18"/>
        </w:rPr>
      </w:pPr>
      <w:r w:rsidRPr="006F33ED">
        <w:rPr>
          <w:i/>
          <w:sz w:val="18"/>
          <w:szCs w:val="18"/>
        </w:rPr>
        <w:t xml:space="preserve">Employment with Habitat for Humanity is voluntary and is subject to termination by you or Habitat for Humanity, “At Will”, with or without cause, and with or without notice, at any time. </w:t>
      </w:r>
    </w:p>
    <w:p w:rsidR="00313953" w:rsidRPr="00086D16" w:rsidRDefault="00313953" w:rsidP="006C5B53">
      <w:pPr>
        <w:rPr>
          <w:rFonts w:ascii="Arial" w:hAnsi="Arial" w:cs="Arial"/>
        </w:rPr>
      </w:pPr>
    </w:p>
    <w:sectPr w:rsidR="00313953" w:rsidRPr="00086D16" w:rsidSect="00DC63C0">
      <w:headerReference w:type="default" r:id="rId13"/>
      <w:footerReference w:type="default" r:id="rId14"/>
      <w:type w:val="continuous"/>
      <w:pgSz w:w="12240" w:h="15840" w:code="1"/>
      <w:pgMar w:top="108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7EB" w:rsidRDefault="00F317EB" w:rsidP="00582F3A">
      <w:r>
        <w:separator/>
      </w:r>
    </w:p>
  </w:endnote>
  <w:endnote w:type="continuationSeparator" w:id="0">
    <w:p w:rsidR="00F317EB" w:rsidRDefault="00F317EB" w:rsidP="0058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3C0" w:rsidRDefault="00DC63C0" w:rsidP="000C7511">
    <w:pPr>
      <w:pStyle w:val="Footer"/>
      <w:jc w:val="center"/>
      <w:rPr>
        <w:rFonts w:ascii="Helvetica" w:hAnsi="Helvetica"/>
        <w:sz w:val="18"/>
        <w:szCs w:val="18"/>
      </w:rPr>
    </w:pPr>
    <w:r w:rsidRPr="000C7511">
      <w:rPr>
        <w:rFonts w:ascii="Helvetica" w:hAnsi="Helvetica"/>
        <w:sz w:val="18"/>
        <w:szCs w:val="18"/>
      </w:rPr>
      <w:t>728 E. Front Street, P.O. Box 1479, Port Angeles,</w:t>
    </w:r>
    <w:r>
      <w:rPr>
        <w:rFonts w:ascii="Helvetica" w:hAnsi="Helvetica"/>
        <w:sz w:val="18"/>
        <w:szCs w:val="18"/>
      </w:rPr>
      <w:t xml:space="preserve"> WA 98362 * Tel:  360-681-6780</w:t>
    </w:r>
  </w:p>
  <w:p w:rsidR="00DC63C0" w:rsidRPr="000C7511" w:rsidRDefault="00DC63C0" w:rsidP="000C7511">
    <w:pPr>
      <w:pStyle w:val="Footer"/>
      <w:jc w:val="center"/>
      <w:rPr>
        <w:rFonts w:ascii="Helvetica" w:hAnsi="Helvetica"/>
        <w:sz w:val="18"/>
        <w:szCs w:val="18"/>
      </w:rPr>
    </w:pPr>
    <w:r w:rsidRPr="000C7511">
      <w:rPr>
        <w:rFonts w:ascii="Helvetica" w:hAnsi="Helvetica"/>
        <w:sz w:val="18"/>
        <w:szCs w:val="18"/>
      </w:rPr>
      <w:t>info@habitatclallam.org</w:t>
    </w:r>
    <w:r>
      <w:rPr>
        <w:rFonts w:ascii="Helvetica" w:hAnsi="Helvetica"/>
        <w:sz w:val="18"/>
        <w:szCs w:val="18"/>
      </w:rPr>
      <w:t xml:space="preserve"> * </w:t>
    </w:r>
    <w:r w:rsidRPr="000C7511">
      <w:rPr>
        <w:rFonts w:ascii="Helvetica" w:hAnsi="Helvetica"/>
        <w:sz w:val="18"/>
        <w:szCs w:val="18"/>
      </w:rPr>
      <w:t>www.habitatclallam.org</w:t>
    </w:r>
  </w:p>
  <w:p w:rsidR="00DC63C0" w:rsidRDefault="00DC6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7EB" w:rsidRDefault="00F317EB" w:rsidP="00582F3A">
      <w:r>
        <w:separator/>
      </w:r>
    </w:p>
  </w:footnote>
  <w:footnote w:type="continuationSeparator" w:id="0">
    <w:p w:rsidR="00F317EB" w:rsidRDefault="00F317EB" w:rsidP="00582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3C0" w:rsidRDefault="00DC63C0">
    <w:pPr>
      <w:pStyle w:val="Header"/>
    </w:pPr>
    <w:r>
      <w:rPr>
        <w:noProof/>
      </w:rPr>
      <mc:AlternateContent>
        <mc:Choice Requires="wps">
          <w:drawing>
            <wp:anchor distT="0" distB="0" distL="114300" distR="114300" simplePos="0" relativeHeight="251659264" behindDoc="0" locked="0" layoutInCell="1" allowOverlap="1" wp14:anchorId="02269890" wp14:editId="1DB7784C">
              <wp:simplePos x="0" y="0"/>
              <wp:positionH relativeFrom="page">
                <wp:posOffset>229235</wp:posOffset>
              </wp:positionH>
              <wp:positionV relativeFrom="page">
                <wp:posOffset>118745</wp:posOffset>
              </wp:positionV>
              <wp:extent cx="7313930" cy="283210"/>
              <wp:effectExtent l="0" t="0" r="1270" b="2540"/>
              <wp:wrapNone/>
              <wp:docPr id="47" name="Rectangle 47" title="Document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3930" cy="283210"/>
                      </a:xfrm>
                      <a:prstGeom prst="rect">
                        <a:avLst/>
                      </a:prstGeom>
                      <a:solidFill>
                        <a:srgbClr val="0095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spacing w:val="20"/>
                              <w:sz w:val="28"/>
                              <w:szCs w:val="28"/>
                            </w:rPr>
                            <w:alias w:val="Title"/>
                            <w:tag w:val=""/>
                            <w:id w:val="-155760336"/>
                            <w:showingPlcHdr/>
                            <w:dataBinding w:prefixMappings="xmlns:ns0='http://purl.org/dc/elements/1.1/' xmlns:ns1='http://schemas.openxmlformats.org/package/2006/metadata/core-properties' " w:xpath="/ns1:coreProperties[1]/ns0:title[1]" w:storeItemID="{6C3C8BC8-F283-45AE-878A-BAB7291924A1}"/>
                            <w:text/>
                          </w:sdtPr>
                          <w:sdtEndPr/>
                          <w:sdtContent>
                            <w:p w:rsidR="00DC63C0" w:rsidRDefault="00DC63C0">
                              <w:pPr>
                                <w:pStyle w:val="NoSpacing"/>
                                <w:jc w:val="center"/>
                                <w:rPr>
                                  <w:b/>
                                  <w:caps/>
                                  <w:spacing w:val="20"/>
                                  <w:sz w:val="28"/>
                                  <w:szCs w:val="28"/>
                                </w:rPr>
                              </w:pPr>
                              <w:r>
                                <w:rPr>
                                  <w:b/>
                                  <w:caps/>
                                  <w:spacing w:val="20"/>
                                  <w:sz w:val="28"/>
                                  <w:szCs w:val="28"/>
                                </w:rPr>
                                <w:t xml:space="preserve">     </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02269890" id="Rectangle 47" o:spid="_x0000_s1026" alt="Title: Document Title" style="position:absolute;margin-left:18.05pt;margin-top:9.35pt;width:575.9pt;height:22.3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bZPsgIAALoFAAAOAAAAZHJzL2Uyb0RvYy54bWysVEtP3DAQvlfqf7B8L0l2oUBEFm2hVJVW&#10;sAIqzl7H2UR1PK7tffXXd8Z5QCnqoWoOkWfmm/fj4nLfarZVzjdgCp4dpZwpI6FszLrg3x5vPpxx&#10;5oMwpdBgVMEPyvPL2ft3FzubqwnUoEvlGBoxPt/Zgtch2DxJvKxVK/wRWGVQWIFrRUDSrZPSiR1a&#10;b3UySdOPyQ5caR1I5T1yrzshn0X7VaVkuKsqrwLTBcfYQvy7+F/RP5ldiHzthK0b2Ych/iGKVjQG&#10;nY6mrkUQbOOaP0y1jXTgoQpHEtoEqqqRKuaA2WTpq2weamFVzAWL4+1YJv//zMrb7dKxpiz48Sln&#10;RrTYo3usmjBrrRjxQhM0Mq9BblplAnskmuq2sz5H9Qe7dJS5twuQ3z0Kkt8kRPges69cS1jMm+1j&#10;Ew5jE9Q+MInM02k2PZ9iryTKJmfTSRa7lIh80LbOhy8KWkaPgjsMN9ZebBc+kH+RD5AYGOimvGm0&#10;joRbr660Y1tBA5Gen3z6TLmgin8J04bABkitExMnJtblErMKB60Ip829qrCIGP0kRhLHV41+hJRY&#10;uawT1aJUnfuTFL/BOw08acRYokGyXKH/0XZvYEB2RgbbXZQ9nlRVnP5ROf1bYJ3yqBE9gwmjctsY&#10;cG8Z0JhV77nDD0XqSkNVCvvVHiH0XEF5wGlz0K2ht/KmwRYuhA9L4XDvsOt4S8Id/ioNu4JD/+Ks&#10;BvfzLT7hcR1QytkO97jg/sdGOMWZ/mpwUc6z42Na/Ejgw73krgau2bRXgBOR4bWyMj4JG/TwrBy0&#10;T3hq5uQNRcJI9FlwGdxAXIXuruCxkmo+jzBccivCwjxYScapsDSaj/sn4Ww/vwEn/xaGXRf5qzHu&#10;sKRpYL4JUDVxxp/r2ZccD0Scnf6Y0QV6SUfU88md/QIAAP//AwBQSwMEFAAGAAgAAAAhAGRYOMff&#10;AAAACQEAAA8AAABkcnMvZG93bnJldi54bWxMj0FPwzAMhe9I/IfISNxYshWVrTSdAGkwJA6wAWev&#10;MW1Fk1RN1pZ/j3eCm+339Py9fD3ZVgzUh8Y7DfOZAkGu9KZxlYb3/eZqCSJEdAZb70jDDwVYF+dn&#10;OWbGj+6Nhl2sBIe4kKGGOsYukzKUNVkMM9+RY+3L9xYjr30lTY8jh9tWLpRKpcXG8YcaO3qoqfze&#10;Ha2G/efT62rzMeK2ednePw/jo7pWC60vL6a7WxCRpvhnhhM+o0PBTAd/dCaIVkOSztnJ9+UNiJPO&#10;wwrEQUOaJCCLXP5vUPwCAAD//wMAUEsBAi0AFAAGAAgAAAAhALaDOJL+AAAA4QEAABMAAAAAAAAA&#10;AAAAAAAAAAAAAFtDb250ZW50X1R5cGVzXS54bWxQSwECLQAUAAYACAAAACEAOP0h/9YAAACUAQAA&#10;CwAAAAAAAAAAAAAAAAAvAQAAX3JlbHMvLnJlbHNQSwECLQAUAAYACAAAACEAFGG2T7ICAAC6BQAA&#10;DgAAAAAAAAAAAAAAAAAuAgAAZHJzL2Uyb0RvYy54bWxQSwECLQAUAAYACAAAACEAZFg4x98AAAAJ&#10;AQAADwAAAAAAAAAAAAAAAAAMBQAAZHJzL2Rvd25yZXYueG1sUEsFBgAAAAAEAAQA8wAAABgGAAAA&#10;AA==&#10;" fillcolor="#0095be" stroked="f" strokeweight="1pt">
              <v:path arrowok="t"/>
              <v:textbox inset=",0,,0">
                <w:txbxContent>
                  <w:sdt>
                    <w:sdtPr>
                      <w:rPr>
                        <w:b/>
                        <w:caps/>
                        <w:spacing w:val="20"/>
                        <w:sz w:val="28"/>
                        <w:szCs w:val="28"/>
                      </w:rPr>
                      <w:alias w:val="Title"/>
                      <w:tag w:val=""/>
                      <w:id w:val="-155760336"/>
                      <w:showingPlcHdr/>
                      <w:dataBinding w:prefixMappings="xmlns:ns0='http://purl.org/dc/elements/1.1/' xmlns:ns1='http://schemas.openxmlformats.org/package/2006/metadata/core-properties' " w:xpath="/ns1:coreProperties[1]/ns0:title[1]" w:storeItemID="{6C3C8BC8-F283-45AE-878A-BAB7291924A1}"/>
                      <w:text/>
                    </w:sdtPr>
                    <w:sdtEndPr/>
                    <w:sdtContent>
                      <w:p w:rsidR="00DC63C0" w:rsidRDefault="00DC63C0">
                        <w:pPr>
                          <w:pStyle w:val="NoSpacing"/>
                          <w:jc w:val="center"/>
                          <w:rPr>
                            <w:b/>
                            <w:caps/>
                            <w:spacing w:val="20"/>
                            <w:sz w:val="28"/>
                            <w:szCs w:val="28"/>
                          </w:rPr>
                        </w:pPr>
                        <w:r>
                          <w:rPr>
                            <w:b/>
                            <w:caps/>
                            <w:spacing w:val="20"/>
                            <w:sz w:val="28"/>
                            <w:szCs w:val="28"/>
                          </w:rPr>
                          <w:t xml:space="preserve">     </w:t>
                        </w:r>
                      </w:p>
                    </w:sdtContent>
                  </w:sdt>
                </w:txbxContent>
              </v:textbox>
              <w10:wrap anchorx="page" anchory="page"/>
            </v:rect>
          </w:pict>
        </mc:Fallback>
      </mc:AlternateContent>
    </w:r>
  </w:p>
  <w:p w:rsidR="00DC63C0" w:rsidRDefault="00DC63C0" w:rsidP="004801C4">
    <w:pPr>
      <w:pStyle w:val="NormalWeb"/>
    </w:pPr>
    <w:r>
      <w:rPr>
        <w:noProof/>
      </w:rPr>
      <mc:AlternateContent>
        <mc:Choice Requires="wps">
          <w:drawing>
            <wp:anchor distT="0" distB="0" distL="114300" distR="114300" simplePos="0" relativeHeight="251660288" behindDoc="0" locked="0" layoutInCell="1" allowOverlap="1" wp14:anchorId="228EC6FE" wp14:editId="5A74BE69">
              <wp:simplePos x="0" y="0"/>
              <wp:positionH relativeFrom="column">
                <wp:posOffset>2522220</wp:posOffset>
              </wp:positionH>
              <wp:positionV relativeFrom="paragraph">
                <wp:posOffset>217805</wp:posOffset>
              </wp:positionV>
              <wp:extent cx="3926840" cy="3124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6840" cy="3124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DC63C0" w:rsidRPr="000C7511" w:rsidRDefault="00DC63C0">
                          <w:pPr>
                            <w:rPr>
                              <w:rFonts w:ascii="Helvetica" w:hAnsi="Helvetica"/>
                              <w:sz w:val="20"/>
                              <w:szCs w:val="20"/>
                            </w:rPr>
                          </w:pPr>
                          <w:r w:rsidRPr="001209DF">
                            <w:rPr>
                              <w:rFonts w:ascii="Helvetica" w:hAnsi="Helvetica"/>
                              <w:b/>
                              <w:color w:val="9CC2E5" w:themeColor="accent1" w:themeTint="99"/>
                              <w:sz w:val="20"/>
                              <w:szCs w:val="20"/>
                            </w:rPr>
                            <w:t>We build</w:t>
                          </w:r>
                          <w:r w:rsidRPr="000C7511">
                            <w:rPr>
                              <w:rFonts w:ascii="Helvetica" w:hAnsi="Helvetica"/>
                              <w:color w:val="0095BE"/>
                              <w:sz w:val="20"/>
                              <w:szCs w:val="20"/>
                            </w:rPr>
                            <w:t xml:space="preserve"> </w:t>
                          </w:r>
                          <w:r w:rsidRPr="000C7511">
                            <w:rPr>
                              <w:rFonts w:ascii="Helvetica" w:hAnsi="Helvetica"/>
                              <w:b/>
                              <w:color w:val="0095BE"/>
                              <w:sz w:val="20"/>
                              <w:szCs w:val="20"/>
                            </w:rPr>
                            <w:t xml:space="preserve">strength, stability, </w:t>
                          </w:r>
                          <w:r w:rsidR="00776744" w:rsidRPr="00776744">
                            <w:rPr>
                              <w:rFonts w:ascii="Helvetica" w:hAnsi="Helvetica"/>
                              <w:b/>
                              <w:color w:val="9CC2E5" w:themeColor="accent1" w:themeTint="99"/>
                              <w:sz w:val="20"/>
                              <w:szCs w:val="20"/>
                            </w:rPr>
                            <w:t>and</w:t>
                          </w:r>
                          <w:r w:rsidR="00776744">
                            <w:rPr>
                              <w:rFonts w:ascii="Helvetica" w:hAnsi="Helvetica"/>
                              <w:b/>
                              <w:color w:val="0095BE"/>
                              <w:sz w:val="20"/>
                              <w:szCs w:val="20"/>
                            </w:rPr>
                            <w:t xml:space="preserve"> </w:t>
                          </w:r>
                          <w:r w:rsidRPr="000C7511">
                            <w:rPr>
                              <w:rFonts w:ascii="Helvetica" w:hAnsi="Helvetica"/>
                              <w:b/>
                              <w:color w:val="0095BE"/>
                              <w:sz w:val="20"/>
                              <w:szCs w:val="20"/>
                            </w:rPr>
                            <w:t>self-reliance</w:t>
                          </w:r>
                          <w:r w:rsidRPr="000C7511">
                            <w:rPr>
                              <w:rFonts w:ascii="Helvetica" w:hAnsi="Helvetica"/>
                              <w:b/>
                              <w:sz w:val="20"/>
                              <w:szCs w:val="20"/>
                            </w:rPr>
                            <w:t xml:space="preserve"> </w:t>
                          </w:r>
                          <w:r w:rsidR="00776744">
                            <w:rPr>
                              <w:rFonts w:ascii="Helvetica" w:hAnsi="Helvetica"/>
                              <w:b/>
                              <w:i/>
                              <w:color w:val="9CC2E5" w:themeColor="accent1" w:themeTint="99"/>
                              <w:sz w:val="20"/>
                              <w:szCs w:val="20"/>
                            </w:rPr>
                            <w:t>through</w:t>
                          </w:r>
                          <w:r w:rsidRPr="000C7511">
                            <w:rPr>
                              <w:rFonts w:ascii="Helvetica" w:hAnsi="Helvetica"/>
                              <w:sz w:val="20"/>
                              <w:szCs w:val="20"/>
                            </w:rPr>
                            <w:t xml:space="preserve"> </w:t>
                          </w:r>
                          <w:r w:rsidRPr="000C7511">
                            <w:rPr>
                              <w:rFonts w:ascii="Helvetica" w:hAnsi="Helvetica"/>
                              <w:b/>
                              <w:color w:val="0095BE"/>
                              <w:sz w:val="20"/>
                              <w:szCs w:val="20"/>
                            </w:rPr>
                            <w:t>shelter.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28EC6FE" id="_x0000_t202" coordsize="21600,21600" o:spt="202" path="m,l,21600r21600,l21600,xe">
              <v:stroke joinstyle="miter"/>
              <v:path gradientshapeok="t" o:connecttype="rect"/>
            </v:shapetype>
            <v:shape id="Text Box 2" o:spid="_x0000_s1027" type="#_x0000_t202" style="position:absolute;margin-left:198.6pt;margin-top:17.15pt;width:309.2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XShgIAAHkFAAAOAAAAZHJzL2Uyb0RvYy54bWysVEtv2zAMvg/YfxB0X524WdcadYqsRYcB&#10;QVssHXpWZKkxKouaxMTOfv0o2Xms26XDLrJMfnyI/MjLq64xbKN8qMGWfHwy4kxZCVVtn0v+/fH2&#10;wzlnAYWthAGrSr5VgV9N37+7bF2hcliBqZRn5MSGonUlXyG6IsuCXKlGhBNwypJSg28E0q9/ziov&#10;WvLemCwfjc6yFnzlPEgVAklveiWfJv9aK4n3WgeFzJSccsN0+nQu45lNL0Xx7IVb1XJIQ/xDFo2o&#10;LQXdu7oRKNja13+4amrpIYDGEwlNBlrXUqU30GvGo1evWayEU+ktVJzg9mUK/8+tvNs8eFZXJc85&#10;s6KhFj2qDtln6Fgeq9O6UBBo4QiGHYmpy+mlwc1BvgSCZEeY3iAQOlaj076JX3onI0NqwHZf9BhF&#10;kvD0Ij87n5BKku50nE/y1JXsYO18wC8KGhYvJffU1JSB2MwDxvii2EFiMAu3tTGpscb+JiBgL1GJ&#10;GYN1zL5PON1wa1S0Mvab0lSZlHcUJE6qa+PZRhCbhJTK4jjWKPkldERpiv0WwwEfTfus3mK8t0iR&#10;weLeuKkt+L5PcZQOaVcvu5R1jx/6F/p3xxJgt+wSJRIySpZQban/Hvr5CU7e1tSLuQj4IDwNDLWP&#10;lgDe06ENtCWH4cbZCvzPv8kjnnhMWs5aGsCShx9r4RVn5qslhl+MJ5EVmH4mHz8RLZg/1iyPNXbd&#10;XAN1ZUzrxsl0jXg0u6v20DzRrpjFqKQSVlLskuPueo39WqBdI9VslkA0o07g3C6c3NE+Mu2xexLe&#10;DXREIvId7EZVFK9Y2WNjfyzM1gi6TpQ9VHWoP813ItKwi+ICOf5PqMPGnP4CAAD//wMAUEsDBBQA&#10;BgAIAAAAIQDDL2Z34AAAAAoBAAAPAAAAZHJzL2Rvd25yZXYueG1sTI9BTsMwEEX3SNzBGiR21GlD&#10;S0njVAipAqFuCD2AG0/jKPE4iu0kcHrcFexmNE9/3s/3s+nYiINrLAlYLhJgSJVVDdUCTl+Hhy0w&#10;5yUp2VlCAd/oYF/c3uQyU3aiTxxLX7MYQi6TArT3fca5qzQa6Ra2R4q3ix2M9HEdaq4GOcVw0/FV&#10;kmy4kQ3FD1r2+KqxastgBBzC27sZf3joP8pqIt234XRshbi/m192wDzO/g+Gq35UhyI6nW0g5Vgn&#10;IH1+WkU0Do8psCuQLNcbYGcB23QNvMj5/wrFLwAAAP//AwBQSwECLQAUAAYACAAAACEAtoM4kv4A&#10;AADhAQAAEwAAAAAAAAAAAAAAAAAAAAAAW0NvbnRlbnRfVHlwZXNdLnhtbFBLAQItABQABgAIAAAA&#10;IQA4/SH/1gAAAJQBAAALAAAAAAAAAAAAAAAAAC8BAABfcmVscy8ucmVsc1BLAQItABQABgAIAAAA&#10;IQD0kaXShgIAAHkFAAAOAAAAAAAAAAAAAAAAAC4CAABkcnMvZTJvRG9jLnhtbFBLAQItABQABgAI&#10;AAAAIQDDL2Z34AAAAAoBAAAPAAAAAAAAAAAAAAAAAOAEAABkcnMvZG93bnJldi54bWxQSwUGAAAA&#10;AAQABADzAAAA7QUAAAAA&#10;" filled="f" stroked="f">
              <v:path arrowok="t"/>
              <v:textbox>
                <w:txbxContent>
                  <w:p w:rsidR="00DC63C0" w:rsidRPr="000C7511" w:rsidRDefault="00DC63C0">
                    <w:pPr>
                      <w:rPr>
                        <w:rFonts w:ascii="Helvetica" w:hAnsi="Helvetica"/>
                        <w:sz w:val="20"/>
                        <w:szCs w:val="20"/>
                      </w:rPr>
                    </w:pPr>
                    <w:r w:rsidRPr="001209DF">
                      <w:rPr>
                        <w:rFonts w:ascii="Helvetica" w:hAnsi="Helvetica"/>
                        <w:b/>
                        <w:color w:val="9CC2E5" w:themeColor="accent1" w:themeTint="99"/>
                        <w:sz w:val="20"/>
                        <w:szCs w:val="20"/>
                      </w:rPr>
                      <w:t>We build</w:t>
                    </w:r>
                    <w:r w:rsidRPr="000C7511">
                      <w:rPr>
                        <w:rFonts w:ascii="Helvetica" w:hAnsi="Helvetica"/>
                        <w:color w:val="0095BE"/>
                        <w:sz w:val="20"/>
                        <w:szCs w:val="20"/>
                      </w:rPr>
                      <w:t xml:space="preserve"> </w:t>
                    </w:r>
                    <w:r w:rsidRPr="000C7511">
                      <w:rPr>
                        <w:rFonts w:ascii="Helvetica" w:hAnsi="Helvetica"/>
                        <w:b/>
                        <w:color w:val="0095BE"/>
                        <w:sz w:val="20"/>
                        <w:szCs w:val="20"/>
                      </w:rPr>
                      <w:t xml:space="preserve">strength, stability, </w:t>
                    </w:r>
                    <w:r w:rsidR="00776744" w:rsidRPr="00776744">
                      <w:rPr>
                        <w:rFonts w:ascii="Helvetica" w:hAnsi="Helvetica"/>
                        <w:b/>
                        <w:color w:val="9CC2E5" w:themeColor="accent1" w:themeTint="99"/>
                        <w:sz w:val="20"/>
                        <w:szCs w:val="20"/>
                      </w:rPr>
                      <w:t>and</w:t>
                    </w:r>
                    <w:r w:rsidR="00776744">
                      <w:rPr>
                        <w:rFonts w:ascii="Helvetica" w:hAnsi="Helvetica"/>
                        <w:b/>
                        <w:color w:val="0095BE"/>
                        <w:sz w:val="20"/>
                        <w:szCs w:val="20"/>
                      </w:rPr>
                      <w:t xml:space="preserve"> </w:t>
                    </w:r>
                    <w:r w:rsidRPr="000C7511">
                      <w:rPr>
                        <w:rFonts w:ascii="Helvetica" w:hAnsi="Helvetica"/>
                        <w:b/>
                        <w:color w:val="0095BE"/>
                        <w:sz w:val="20"/>
                        <w:szCs w:val="20"/>
                      </w:rPr>
                      <w:t>self-reliance</w:t>
                    </w:r>
                    <w:r w:rsidRPr="000C7511">
                      <w:rPr>
                        <w:rFonts w:ascii="Helvetica" w:hAnsi="Helvetica"/>
                        <w:b/>
                        <w:sz w:val="20"/>
                        <w:szCs w:val="20"/>
                      </w:rPr>
                      <w:t xml:space="preserve"> </w:t>
                    </w:r>
                    <w:r w:rsidR="00776744">
                      <w:rPr>
                        <w:rFonts w:ascii="Helvetica" w:hAnsi="Helvetica"/>
                        <w:b/>
                        <w:i/>
                        <w:color w:val="9CC2E5" w:themeColor="accent1" w:themeTint="99"/>
                        <w:sz w:val="20"/>
                        <w:szCs w:val="20"/>
                      </w:rPr>
                      <w:t>through</w:t>
                    </w:r>
                    <w:r w:rsidRPr="000C7511">
                      <w:rPr>
                        <w:rFonts w:ascii="Helvetica" w:hAnsi="Helvetica"/>
                        <w:sz w:val="20"/>
                        <w:szCs w:val="20"/>
                      </w:rPr>
                      <w:t xml:space="preserve"> </w:t>
                    </w:r>
                    <w:r w:rsidRPr="000C7511">
                      <w:rPr>
                        <w:rFonts w:ascii="Helvetica" w:hAnsi="Helvetica"/>
                        <w:b/>
                        <w:color w:val="0095BE"/>
                        <w:sz w:val="20"/>
                        <w:szCs w:val="20"/>
                      </w:rPr>
                      <w:t>shelter.</w:t>
                    </w:r>
                  </w:p>
                </w:txbxContent>
              </v:textbox>
            </v:shape>
          </w:pict>
        </mc:Fallback>
      </mc:AlternateContent>
    </w:r>
    <w:r>
      <w:rPr>
        <w:noProof/>
      </w:rPr>
      <w:drawing>
        <wp:inline distT="0" distB="0" distL="0" distR="0" wp14:anchorId="4BB9AE91" wp14:editId="2D6AC426">
          <wp:extent cx="1485900" cy="700405"/>
          <wp:effectExtent l="0" t="0" r="0" b="444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ack logo.jpg"/>
                  <pic:cNvPicPr/>
                </pic:nvPicPr>
                <pic:blipFill>
                  <a:blip r:embed="rId1">
                    <a:extLst>
                      <a:ext uri="{28A0092B-C50C-407E-A947-70E740481C1C}">
                        <a14:useLocalDpi xmlns:a14="http://schemas.microsoft.com/office/drawing/2010/main" val="0"/>
                      </a:ext>
                    </a:extLst>
                  </a:blip>
                  <a:stretch>
                    <a:fillRect/>
                  </a:stretch>
                </pic:blipFill>
                <pic:spPr>
                  <a:xfrm>
                    <a:off x="0" y="0"/>
                    <a:ext cx="1560593" cy="7356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63818E"/>
    <w:multiLevelType w:val="hybridMultilevel"/>
    <w:tmpl w:val="638E2E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111852"/>
    <w:multiLevelType w:val="hybridMultilevel"/>
    <w:tmpl w:val="75234A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EF49272"/>
    <w:multiLevelType w:val="hybridMultilevel"/>
    <w:tmpl w:val="BE1ECB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9B724E2"/>
    <w:multiLevelType w:val="hybridMultilevel"/>
    <w:tmpl w:val="3E972D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7C464D2"/>
    <w:multiLevelType w:val="hybridMultilevel"/>
    <w:tmpl w:val="102A8E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21047"/>
    <w:multiLevelType w:val="hybridMultilevel"/>
    <w:tmpl w:val="71FAFB9C"/>
    <w:lvl w:ilvl="0" w:tplc="AFA4AA0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0E75A62"/>
    <w:multiLevelType w:val="hybridMultilevel"/>
    <w:tmpl w:val="4256439C"/>
    <w:lvl w:ilvl="0" w:tplc="AFA4AA0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F8559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C4F38B7"/>
    <w:multiLevelType w:val="hybridMultilevel"/>
    <w:tmpl w:val="60DEC166"/>
    <w:lvl w:ilvl="0" w:tplc="CF581A1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9857E4"/>
    <w:multiLevelType w:val="hybridMultilevel"/>
    <w:tmpl w:val="01880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A24FEF"/>
    <w:multiLevelType w:val="hybridMultilevel"/>
    <w:tmpl w:val="B9185F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
    <w:abstractNumId w:val="7"/>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4">
    <w:abstractNumId w:val="7"/>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5">
    <w:abstractNumId w:val="7"/>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6">
    <w:abstractNumId w:val="7"/>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7">
    <w:abstractNumId w:val="7"/>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8">
    <w:abstractNumId w:val="7"/>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9">
    <w:abstractNumId w:val="7"/>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0">
    <w:abstractNumId w:val="8"/>
  </w:num>
  <w:num w:numId="11">
    <w:abstractNumId w:val="4"/>
  </w:num>
  <w:num w:numId="12">
    <w:abstractNumId w:val="6"/>
  </w:num>
  <w:num w:numId="13">
    <w:abstractNumId w:val="5"/>
  </w:num>
  <w:num w:numId="14">
    <w:abstractNumId w:val="10"/>
  </w:num>
  <w:num w:numId="15">
    <w:abstractNumId w:val="2"/>
  </w:num>
  <w:num w:numId="16">
    <w:abstractNumId w:val="0"/>
  </w:num>
  <w:num w:numId="17">
    <w:abstractNumId w:val="3"/>
  </w:num>
  <w:num w:numId="18">
    <w:abstractNumId w:val="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F3A"/>
    <w:rsid w:val="00017C61"/>
    <w:rsid w:val="00034925"/>
    <w:rsid w:val="00086D16"/>
    <w:rsid w:val="000929FD"/>
    <w:rsid w:val="00096FDF"/>
    <w:rsid w:val="000C0040"/>
    <w:rsid w:val="000C7511"/>
    <w:rsid w:val="000F043F"/>
    <w:rsid w:val="00120615"/>
    <w:rsid w:val="001209DF"/>
    <w:rsid w:val="00135083"/>
    <w:rsid w:val="00141D93"/>
    <w:rsid w:val="001441F7"/>
    <w:rsid w:val="0016007D"/>
    <w:rsid w:val="001674B8"/>
    <w:rsid w:val="00196CE7"/>
    <w:rsid w:val="001A209A"/>
    <w:rsid w:val="001F11FE"/>
    <w:rsid w:val="0020070D"/>
    <w:rsid w:val="0023245C"/>
    <w:rsid w:val="00254886"/>
    <w:rsid w:val="002849C5"/>
    <w:rsid w:val="002A1EE8"/>
    <w:rsid w:val="00307E9C"/>
    <w:rsid w:val="00313953"/>
    <w:rsid w:val="003232E8"/>
    <w:rsid w:val="003408DE"/>
    <w:rsid w:val="00366E4E"/>
    <w:rsid w:val="00381589"/>
    <w:rsid w:val="00387E87"/>
    <w:rsid w:val="003B11A0"/>
    <w:rsid w:val="003D4980"/>
    <w:rsid w:val="003D7954"/>
    <w:rsid w:val="0040252E"/>
    <w:rsid w:val="004065D2"/>
    <w:rsid w:val="0044223A"/>
    <w:rsid w:val="00477C9D"/>
    <w:rsid w:val="00477D01"/>
    <w:rsid w:val="004801C4"/>
    <w:rsid w:val="004A1651"/>
    <w:rsid w:val="004A4F03"/>
    <w:rsid w:val="00552CDE"/>
    <w:rsid w:val="00582F3A"/>
    <w:rsid w:val="005A61AA"/>
    <w:rsid w:val="005B5AC6"/>
    <w:rsid w:val="005C30CC"/>
    <w:rsid w:val="005C4FD0"/>
    <w:rsid w:val="005C69B7"/>
    <w:rsid w:val="005C70E8"/>
    <w:rsid w:val="005D1477"/>
    <w:rsid w:val="005D5FCB"/>
    <w:rsid w:val="005E4917"/>
    <w:rsid w:val="005F1C93"/>
    <w:rsid w:val="00621A13"/>
    <w:rsid w:val="0063263C"/>
    <w:rsid w:val="00663E2D"/>
    <w:rsid w:val="006C5B53"/>
    <w:rsid w:val="006C7D4F"/>
    <w:rsid w:val="006F1C0C"/>
    <w:rsid w:val="006F33ED"/>
    <w:rsid w:val="007049B8"/>
    <w:rsid w:val="00744863"/>
    <w:rsid w:val="0076772D"/>
    <w:rsid w:val="00776744"/>
    <w:rsid w:val="00777185"/>
    <w:rsid w:val="00790425"/>
    <w:rsid w:val="00791D0A"/>
    <w:rsid w:val="00792181"/>
    <w:rsid w:val="00817F7F"/>
    <w:rsid w:val="008313AE"/>
    <w:rsid w:val="00843B41"/>
    <w:rsid w:val="009076AA"/>
    <w:rsid w:val="00917121"/>
    <w:rsid w:val="0097793F"/>
    <w:rsid w:val="009A053D"/>
    <w:rsid w:val="009A6AD4"/>
    <w:rsid w:val="009B645C"/>
    <w:rsid w:val="009C3F84"/>
    <w:rsid w:val="009F1C20"/>
    <w:rsid w:val="00A11A3D"/>
    <w:rsid w:val="00B01148"/>
    <w:rsid w:val="00B10B9B"/>
    <w:rsid w:val="00B73E56"/>
    <w:rsid w:val="00B96106"/>
    <w:rsid w:val="00BA0F09"/>
    <w:rsid w:val="00BA1FA7"/>
    <w:rsid w:val="00BC4404"/>
    <w:rsid w:val="00C05DF5"/>
    <w:rsid w:val="00C25423"/>
    <w:rsid w:val="00C72C19"/>
    <w:rsid w:val="00CA0611"/>
    <w:rsid w:val="00CC267E"/>
    <w:rsid w:val="00CD7B93"/>
    <w:rsid w:val="00CF0D79"/>
    <w:rsid w:val="00D056B5"/>
    <w:rsid w:val="00D108B9"/>
    <w:rsid w:val="00D1110D"/>
    <w:rsid w:val="00D17AEE"/>
    <w:rsid w:val="00D41B15"/>
    <w:rsid w:val="00D901D3"/>
    <w:rsid w:val="00D90AE1"/>
    <w:rsid w:val="00DC5916"/>
    <w:rsid w:val="00DC63C0"/>
    <w:rsid w:val="00DD1D16"/>
    <w:rsid w:val="00DD796E"/>
    <w:rsid w:val="00E0088A"/>
    <w:rsid w:val="00E21687"/>
    <w:rsid w:val="00E32440"/>
    <w:rsid w:val="00E47BD8"/>
    <w:rsid w:val="00E9462C"/>
    <w:rsid w:val="00E947E2"/>
    <w:rsid w:val="00EA3F8E"/>
    <w:rsid w:val="00EB38D0"/>
    <w:rsid w:val="00EB6EA2"/>
    <w:rsid w:val="00ED2DAC"/>
    <w:rsid w:val="00EF34FB"/>
    <w:rsid w:val="00EF6B16"/>
    <w:rsid w:val="00F04012"/>
    <w:rsid w:val="00F06755"/>
    <w:rsid w:val="00F10799"/>
    <w:rsid w:val="00F317EB"/>
    <w:rsid w:val="00FE0613"/>
    <w:rsid w:val="00FE5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5098AD"/>
  <w15:docId w15:val="{F0CD22B0-8418-40C2-A251-010DC146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589"/>
  </w:style>
  <w:style w:type="paragraph" w:styleId="Heading1">
    <w:name w:val="heading 1"/>
    <w:basedOn w:val="Normal"/>
    <w:link w:val="Heading1Char"/>
    <w:uiPriority w:val="9"/>
    <w:qFormat/>
    <w:rsid w:val="00DC63C0"/>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F3A"/>
    <w:pPr>
      <w:tabs>
        <w:tab w:val="center" w:pos="4680"/>
        <w:tab w:val="right" w:pos="9360"/>
      </w:tabs>
    </w:pPr>
  </w:style>
  <w:style w:type="character" w:customStyle="1" w:styleId="HeaderChar">
    <w:name w:val="Header Char"/>
    <w:basedOn w:val="DefaultParagraphFont"/>
    <w:link w:val="Header"/>
    <w:uiPriority w:val="99"/>
    <w:rsid w:val="00582F3A"/>
  </w:style>
  <w:style w:type="paragraph" w:styleId="Footer">
    <w:name w:val="footer"/>
    <w:basedOn w:val="Normal"/>
    <w:link w:val="FooterChar"/>
    <w:uiPriority w:val="99"/>
    <w:unhideWhenUsed/>
    <w:rsid w:val="00582F3A"/>
    <w:pPr>
      <w:tabs>
        <w:tab w:val="center" w:pos="4680"/>
        <w:tab w:val="right" w:pos="9360"/>
      </w:tabs>
    </w:pPr>
  </w:style>
  <w:style w:type="character" w:customStyle="1" w:styleId="FooterChar">
    <w:name w:val="Footer Char"/>
    <w:basedOn w:val="DefaultParagraphFont"/>
    <w:link w:val="Footer"/>
    <w:uiPriority w:val="99"/>
    <w:rsid w:val="00582F3A"/>
  </w:style>
  <w:style w:type="paragraph" w:styleId="NoSpacing">
    <w:name w:val="No Spacing"/>
    <w:uiPriority w:val="1"/>
    <w:qFormat/>
    <w:rsid w:val="00582F3A"/>
    <w:rPr>
      <w:rFonts w:eastAsiaTheme="minorEastAsia"/>
      <w:sz w:val="22"/>
      <w:szCs w:val="22"/>
      <w:lang w:eastAsia="zh-CN"/>
    </w:rPr>
  </w:style>
  <w:style w:type="character" w:styleId="Hyperlink">
    <w:name w:val="Hyperlink"/>
    <w:basedOn w:val="DefaultParagraphFont"/>
    <w:uiPriority w:val="99"/>
    <w:unhideWhenUsed/>
    <w:rsid w:val="000C7511"/>
    <w:rPr>
      <w:color w:val="0563C1" w:themeColor="hyperlink"/>
      <w:u w:val="single"/>
    </w:rPr>
  </w:style>
  <w:style w:type="paragraph" w:styleId="NormalWeb">
    <w:name w:val="Normal (Web)"/>
    <w:basedOn w:val="Normal"/>
    <w:uiPriority w:val="99"/>
    <w:unhideWhenUsed/>
    <w:rsid w:val="00E947E2"/>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uiPriority w:val="99"/>
    <w:semiHidden/>
    <w:unhideWhenUsed/>
    <w:rsid w:val="004065D2"/>
    <w:rPr>
      <w:rFonts w:ascii="Tahoma" w:hAnsi="Tahoma" w:cs="Tahoma"/>
      <w:sz w:val="16"/>
      <w:szCs w:val="16"/>
    </w:rPr>
  </w:style>
  <w:style w:type="character" w:customStyle="1" w:styleId="BalloonTextChar">
    <w:name w:val="Balloon Text Char"/>
    <w:basedOn w:val="DefaultParagraphFont"/>
    <w:link w:val="BalloonText"/>
    <w:uiPriority w:val="99"/>
    <w:semiHidden/>
    <w:rsid w:val="004065D2"/>
    <w:rPr>
      <w:rFonts w:ascii="Tahoma" w:hAnsi="Tahoma" w:cs="Tahoma"/>
      <w:sz w:val="16"/>
      <w:szCs w:val="16"/>
    </w:rPr>
  </w:style>
  <w:style w:type="paragraph" w:customStyle="1" w:styleId="PAParaText">
    <w:name w:val="PA_ParaText"/>
    <w:basedOn w:val="Normal"/>
    <w:rsid w:val="00017C61"/>
    <w:pPr>
      <w:spacing w:after="120"/>
      <w:jc w:val="both"/>
    </w:pPr>
    <w:rPr>
      <w:rFonts w:ascii="Arial" w:eastAsia="SimSun" w:hAnsi="Arial" w:cs="Times New Roman"/>
      <w:sz w:val="20"/>
      <w:szCs w:val="20"/>
      <w:lang w:eastAsia="zh-CN"/>
    </w:rPr>
  </w:style>
  <w:style w:type="paragraph" w:customStyle="1" w:styleId="PACellText">
    <w:name w:val="PA_CellText"/>
    <w:basedOn w:val="PAParaText"/>
    <w:rsid w:val="00017C61"/>
    <w:pPr>
      <w:spacing w:after="0"/>
      <w:jc w:val="left"/>
    </w:pPr>
  </w:style>
  <w:style w:type="character" w:styleId="EndnoteReference">
    <w:name w:val="endnote reference"/>
    <w:basedOn w:val="DefaultParagraphFont"/>
    <w:uiPriority w:val="99"/>
    <w:semiHidden/>
    <w:unhideWhenUsed/>
    <w:rsid w:val="00017C61"/>
    <w:rPr>
      <w:vertAlign w:val="superscript"/>
    </w:rPr>
  </w:style>
  <w:style w:type="paragraph" w:styleId="PlainText">
    <w:name w:val="Plain Text"/>
    <w:basedOn w:val="Normal"/>
    <w:link w:val="PlainTextChar"/>
    <w:rsid w:val="000F043F"/>
    <w:rPr>
      <w:rFonts w:ascii="Courier New" w:eastAsia="Times New Roman" w:hAnsi="Courier New" w:cs="Courier New"/>
      <w:sz w:val="20"/>
      <w:szCs w:val="20"/>
    </w:rPr>
  </w:style>
  <w:style w:type="character" w:customStyle="1" w:styleId="PlainTextChar">
    <w:name w:val="Plain Text Char"/>
    <w:basedOn w:val="DefaultParagraphFont"/>
    <w:link w:val="PlainText"/>
    <w:rsid w:val="000F043F"/>
    <w:rPr>
      <w:rFonts w:ascii="Courier New" w:eastAsia="Times New Roman" w:hAnsi="Courier New" w:cs="Courier New"/>
      <w:sz w:val="20"/>
      <w:szCs w:val="20"/>
    </w:rPr>
  </w:style>
  <w:style w:type="paragraph" w:styleId="BodyText">
    <w:name w:val="Body Text"/>
    <w:basedOn w:val="Normal"/>
    <w:link w:val="BodyTextChar"/>
    <w:uiPriority w:val="99"/>
    <w:semiHidden/>
    <w:unhideWhenUsed/>
    <w:rsid w:val="000F043F"/>
    <w:pPr>
      <w:spacing w:after="120"/>
    </w:pPr>
  </w:style>
  <w:style w:type="character" w:customStyle="1" w:styleId="BodyTextChar">
    <w:name w:val="Body Text Char"/>
    <w:basedOn w:val="DefaultParagraphFont"/>
    <w:link w:val="BodyText"/>
    <w:uiPriority w:val="99"/>
    <w:semiHidden/>
    <w:rsid w:val="000F043F"/>
  </w:style>
  <w:style w:type="paragraph" w:styleId="BodyTextFirstIndent">
    <w:name w:val="Body Text First Indent"/>
    <w:aliases w:val="btf"/>
    <w:basedOn w:val="BodyText"/>
    <w:link w:val="BodyTextFirstIndentChar"/>
    <w:rsid w:val="000F043F"/>
    <w:pPr>
      <w:spacing w:after="240"/>
      <w:ind w:firstLine="720"/>
    </w:pPr>
    <w:rPr>
      <w:rFonts w:ascii="Times New Roman" w:eastAsia="Times New Roman" w:hAnsi="Times New Roman" w:cs="Times New Roman"/>
    </w:rPr>
  </w:style>
  <w:style w:type="character" w:customStyle="1" w:styleId="BodyTextFirstIndentChar">
    <w:name w:val="Body Text First Indent Char"/>
    <w:aliases w:val="btf Char"/>
    <w:basedOn w:val="BodyTextChar"/>
    <w:link w:val="BodyTextFirstIndent"/>
    <w:rsid w:val="000F043F"/>
    <w:rPr>
      <w:rFonts w:ascii="Times New Roman" w:eastAsia="Times New Roman" w:hAnsi="Times New Roman" w:cs="Times New Roman"/>
    </w:rPr>
  </w:style>
  <w:style w:type="character" w:styleId="Strong">
    <w:name w:val="Strong"/>
    <w:basedOn w:val="DefaultParagraphFont"/>
    <w:uiPriority w:val="22"/>
    <w:qFormat/>
    <w:rsid w:val="000F043F"/>
    <w:rPr>
      <w:b/>
      <w:bCs/>
    </w:rPr>
  </w:style>
  <w:style w:type="paragraph" w:styleId="ListParagraph">
    <w:name w:val="List Paragraph"/>
    <w:basedOn w:val="Normal"/>
    <w:uiPriority w:val="34"/>
    <w:qFormat/>
    <w:rsid w:val="000F043F"/>
    <w:pPr>
      <w:suppressAutoHyphens/>
      <w:autoSpaceDE w:val="0"/>
      <w:autoSpaceDN w:val="0"/>
      <w:adjustRightInd w:val="0"/>
      <w:spacing w:after="60" w:line="260" w:lineRule="atLeast"/>
      <w:ind w:left="720"/>
      <w:contextualSpacing/>
      <w:textAlignment w:val="center"/>
    </w:pPr>
    <w:rPr>
      <w:rFonts w:ascii="Times New Roman" w:eastAsia="Calibri" w:hAnsi="Times New Roman" w:cs="Times New Roman"/>
      <w:color w:val="000000"/>
      <w:sz w:val="22"/>
      <w:szCs w:val="20"/>
    </w:rPr>
  </w:style>
  <w:style w:type="table" w:customStyle="1" w:styleId="TableGrid">
    <w:name w:val="TableGrid"/>
    <w:rsid w:val="000F043F"/>
    <w:rPr>
      <w:rFonts w:eastAsiaTheme="minorEastAsia"/>
      <w:sz w:val="22"/>
      <w:szCs w:val="22"/>
    </w:rPr>
    <w:tblPr>
      <w:tblCellMar>
        <w:top w:w="0" w:type="dxa"/>
        <w:left w:w="0" w:type="dxa"/>
        <w:bottom w:w="0" w:type="dxa"/>
        <w:right w:w="0" w:type="dxa"/>
      </w:tblCellMar>
    </w:tblPr>
  </w:style>
  <w:style w:type="character" w:styleId="PlaceholderText">
    <w:name w:val="Placeholder Text"/>
    <w:basedOn w:val="DefaultParagraphFont"/>
    <w:uiPriority w:val="99"/>
    <w:semiHidden/>
    <w:rsid w:val="00B96106"/>
    <w:rPr>
      <w:color w:val="808080"/>
    </w:rPr>
  </w:style>
  <w:style w:type="character" w:customStyle="1" w:styleId="Heading1Char">
    <w:name w:val="Heading 1 Char"/>
    <w:basedOn w:val="DefaultParagraphFont"/>
    <w:link w:val="Heading1"/>
    <w:uiPriority w:val="9"/>
    <w:rsid w:val="00DC63C0"/>
    <w:rPr>
      <w:rFonts w:ascii="Times New Roman" w:eastAsia="Times New Roman" w:hAnsi="Times New Roman" w:cs="Times New Roman"/>
      <w:b/>
      <w:bCs/>
      <w:kern w:val="36"/>
      <w:sz w:val="48"/>
      <w:szCs w:val="48"/>
    </w:rPr>
  </w:style>
  <w:style w:type="paragraph" w:customStyle="1" w:styleId="Default">
    <w:name w:val="Default"/>
    <w:rsid w:val="00792181"/>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235">
      <w:bodyDiv w:val="1"/>
      <w:marLeft w:val="0"/>
      <w:marRight w:val="0"/>
      <w:marTop w:val="0"/>
      <w:marBottom w:val="0"/>
      <w:divBdr>
        <w:top w:val="none" w:sz="0" w:space="0" w:color="auto"/>
        <w:left w:val="none" w:sz="0" w:space="0" w:color="auto"/>
        <w:bottom w:val="none" w:sz="0" w:space="0" w:color="auto"/>
        <w:right w:val="none" w:sz="0" w:space="0" w:color="auto"/>
      </w:divBdr>
      <w:divsChild>
        <w:div w:id="1385063431">
          <w:marLeft w:val="0"/>
          <w:marRight w:val="0"/>
          <w:marTop w:val="0"/>
          <w:marBottom w:val="0"/>
          <w:divBdr>
            <w:top w:val="none" w:sz="0" w:space="0" w:color="auto"/>
            <w:left w:val="none" w:sz="0" w:space="0" w:color="auto"/>
            <w:bottom w:val="none" w:sz="0" w:space="0" w:color="auto"/>
            <w:right w:val="none" w:sz="0" w:space="0" w:color="auto"/>
          </w:divBdr>
          <w:divsChild>
            <w:div w:id="1981036630">
              <w:marLeft w:val="0"/>
              <w:marRight w:val="0"/>
              <w:marTop w:val="0"/>
              <w:marBottom w:val="0"/>
              <w:divBdr>
                <w:top w:val="none" w:sz="0" w:space="0" w:color="auto"/>
                <w:left w:val="none" w:sz="0" w:space="0" w:color="auto"/>
                <w:bottom w:val="none" w:sz="0" w:space="0" w:color="auto"/>
                <w:right w:val="none" w:sz="0" w:space="0" w:color="auto"/>
              </w:divBdr>
              <w:divsChild>
                <w:div w:id="84413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851638">
      <w:bodyDiv w:val="1"/>
      <w:marLeft w:val="0"/>
      <w:marRight w:val="0"/>
      <w:marTop w:val="0"/>
      <w:marBottom w:val="0"/>
      <w:divBdr>
        <w:top w:val="none" w:sz="0" w:space="0" w:color="auto"/>
        <w:left w:val="none" w:sz="0" w:space="0" w:color="auto"/>
        <w:bottom w:val="none" w:sz="0" w:space="0" w:color="auto"/>
        <w:right w:val="none" w:sz="0" w:space="0" w:color="auto"/>
      </w:divBdr>
      <w:divsChild>
        <w:div w:id="1938906445">
          <w:marLeft w:val="0"/>
          <w:marRight w:val="0"/>
          <w:marTop w:val="0"/>
          <w:marBottom w:val="0"/>
          <w:divBdr>
            <w:top w:val="none" w:sz="0" w:space="0" w:color="auto"/>
            <w:left w:val="none" w:sz="0" w:space="0" w:color="auto"/>
            <w:bottom w:val="none" w:sz="0" w:space="0" w:color="auto"/>
            <w:right w:val="none" w:sz="0" w:space="0" w:color="auto"/>
          </w:divBdr>
        </w:div>
        <w:div w:id="1885409495">
          <w:marLeft w:val="0"/>
          <w:marRight w:val="0"/>
          <w:marTop w:val="0"/>
          <w:marBottom w:val="0"/>
          <w:divBdr>
            <w:top w:val="none" w:sz="0" w:space="0" w:color="auto"/>
            <w:left w:val="none" w:sz="0" w:space="0" w:color="auto"/>
            <w:bottom w:val="none" w:sz="0" w:space="0" w:color="auto"/>
            <w:right w:val="none" w:sz="0" w:space="0" w:color="auto"/>
          </w:divBdr>
        </w:div>
      </w:divsChild>
    </w:div>
    <w:div w:id="1811433931">
      <w:bodyDiv w:val="1"/>
      <w:marLeft w:val="0"/>
      <w:marRight w:val="0"/>
      <w:marTop w:val="0"/>
      <w:marBottom w:val="0"/>
      <w:divBdr>
        <w:top w:val="none" w:sz="0" w:space="0" w:color="auto"/>
        <w:left w:val="none" w:sz="0" w:space="0" w:color="auto"/>
        <w:bottom w:val="none" w:sz="0" w:space="0" w:color="auto"/>
        <w:right w:val="none" w:sz="0" w:space="0" w:color="auto"/>
      </w:divBdr>
      <w:divsChild>
        <w:div w:id="1652521422">
          <w:marLeft w:val="0"/>
          <w:marRight w:val="0"/>
          <w:marTop w:val="0"/>
          <w:marBottom w:val="0"/>
          <w:divBdr>
            <w:top w:val="none" w:sz="0" w:space="0" w:color="auto"/>
            <w:left w:val="none" w:sz="0" w:space="0" w:color="auto"/>
            <w:bottom w:val="none" w:sz="0" w:space="0" w:color="auto"/>
            <w:right w:val="none" w:sz="0" w:space="0" w:color="auto"/>
          </w:divBdr>
          <w:divsChild>
            <w:div w:id="1661880694">
              <w:marLeft w:val="0"/>
              <w:marRight w:val="0"/>
              <w:marTop w:val="300"/>
              <w:marBottom w:val="0"/>
              <w:divBdr>
                <w:top w:val="none" w:sz="0" w:space="0" w:color="auto"/>
                <w:left w:val="none" w:sz="0" w:space="0" w:color="auto"/>
                <w:bottom w:val="none" w:sz="0" w:space="0" w:color="auto"/>
                <w:right w:val="none" w:sz="0" w:space="0" w:color="auto"/>
              </w:divBdr>
            </w:div>
          </w:divsChild>
        </w:div>
        <w:div w:id="1869416478">
          <w:marLeft w:val="0"/>
          <w:marRight w:val="0"/>
          <w:marTop w:val="0"/>
          <w:marBottom w:val="0"/>
          <w:divBdr>
            <w:top w:val="none" w:sz="0" w:space="0" w:color="auto"/>
            <w:left w:val="none" w:sz="0" w:space="0" w:color="auto"/>
            <w:bottom w:val="none" w:sz="0" w:space="0" w:color="auto"/>
            <w:right w:val="none" w:sz="0" w:space="0" w:color="auto"/>
          </w:divBdr>
          <w:divsChild>
            <w:div w:id="64839749">
              <w:marLeft w:val="0"/>
              <w:marRight w:val="0"/>
              <w:marTop w:val="0"/>
              <w:marBottom w:val="0"/>
              <w:divBdr>
                <w:top w:val="none" w:sz="0" w:space="0" w:color="auto"/>
                <w:left w:val="none" w:sz="0" w:space="0" w:color="auto"/>
                <w:bottom w:val="none" w:sz="0" w:space="0" w:color="auto"/>
                <w:right w:val="none" w:sz="0" w:space="0" w:color="auto"/>
              </w:divBdr>
              <w:divsChild>
                <w:div w:id="247271085">
                  <w:marLeft w:val="0"/>
                  <w:marRight w:val="0"/>
                  <w:marTop w:val="0"/>
                  <w:marBottom w:val="0"/>
                  <w:divBdr>
                    <w:top w:val="none" w:sz="0" w:space="0" w:color="auto"/>
                    <w:left w:val="none" w:sz="0" w:space="0" w:color="auto"/>
                    <w:bottom w:val="none" w:sz="0" w:space="0" w:color="auto"/>
                    <w:right w:val="none" w:sz="0" w:space="0" w:color="auto"/>
                  </w:divBdr>
                  <w:divsChild>
                    <w:div w:id="8110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52687">
              <w:marLeft w:val="0"/>
              <w:marRight w:val="0"/>
              <w:marTop w:val="0"/>
              <w:marBottom w:val="0"/>
              <w:divBdr>
                <w:top w:val="none" w:sz="0" w:space="0" w:color="auto"/>
                <w:left w:val="none" w:sz="0" w:space="0" w:color="auto"/>
                <w:bottom w:val="none" w:sz="0" w:space="0" w:color="auto"/>
                <w:right w:val="none" w:sz="0" w:space="0" w:color="auto"/>
              </w:divBdr>
              <w:divsChild>
                <w:div w:id="1079212171">
                  <w:marLeft w:val="0"/>
                  <w:marRight w:val="0"/>
                  <w:marTop w:val="0"/>
                  <w:marBottom w:val="0"/>
                  <w:divBdr>
                    <w:top w:val="none" w:sz="0" w:space="0" w:color="auto"/>
                    <w:left w:val="none" w:sz="0" w:space="0" w:color="auto"/>
                    <w:bottom w:val="none" w:sz="0" w:space="0" w:color="auto"/>
                    <w:right w:val="none" w:sz="0" w:space="0" w:color="auto"/>
                  </w:divBdr>
                  <w:divsChild>
                    <w:div w:id="1106392289">
                      <w:marLeft w:val="0"/>
                      <w:marRight w:val="0"/>
                      <w:marTop w:val="0"/>
                      <w:marBottom w:val="0"/>
                      <w:divBdr>
                        <w:top w:val="none" w:sz="0" w:space="0" w:color="auto"/>
                        <w:left w:val="none" w:sz="0" w:space="0" w:color="auto"/>
                        <w:bottom w:val="none" w:sz="0" w:space="0" w:color="auto"/>
                        <w:right w:val="none" w:sz="0" w:space="0" w:color="auto"/>
                      </w:divBdr>
                      <w:divsChild>
                        <w:div w:id="1235968769">
                          <w:marLeft w:val="0"/>
                          <w:marRight w:val="0"/>
                          <w:marTop w:val="0"/>
                          <w:marBottom w:val="0"/>
                          <w:divBdr>
                            <w:top w:val="single" w:sz="6" w:space="0" w:color="997127"/>
                            <w:left w:val="single" w:sz="6" w:space="0" w:color="997127"/>
                            <w:bottom w:val="single" w:sz="6" w:space="0" w:color="997127"/>
                            <w:right w:val="single" w:sz="6" w:space="0" w:color="997127"/>
                          </w:divBdr>
                        </w:div>
                      </w:divsChild>
                    </w:div>
                  </w:divsChild>
                </w:div>
              </w:divsChild>
            </w:div>
            <w:div w:id="746656971">
              <w:marLeft w:val="0"/>
              <w:marRight w:val="0"/>
              <w:marTop w:val="0"/>
              <w:marBottom w:val="0"/>
              <w:divBdr>
                <w:top w:val="none" w:sz="0" w:space="0" w:color="auto"/>
                <w:left w:val="none" w:sz="0" w:space="0" w:color="auto"/>
                <w:bottom w:val="none" w:sz="0" w:space="0" w:color="auto"/>
                <w:right w:val="none" w:sz="0" w:space="0" w:color="auto"/>
              </w:divBdr>
              <w:divsChild>
                <w:div w:id="964121144">
                  <w:marLeft w:val="0"/>
                  <w:marRight w:val="0"/>
                  <w:marTop w:val="0"/>
                  <w:marBottom w:val="0"/>
                  <w:divBdr>
                    <w:top w:val="none" w:sz="0" w:space="0" w:color="auto"/>
                    <w:left w:val="none" w:sz="0" w:space="0" w:color="auto"/>
                    <w:bottom w:val="none" w:sz="0" w:space="0" w:color="auto"/>
                    <w:right w:val="none" w:sz="0" w:space="0" w:color="auto"/>
                  </w:divBdr>
                </w:div>
                <w:div w:id="1429957958">
                  <w:marLeft w:val="0"/>
                  <w:marRight w:val="0"/>
                  <w:marTop w:val="0"/>
                  <w:marBottom w:val="0"/>
                  <w:divBdr>
                    <w:top w:val="none" w:sz="0" w:space="0" w:color="auto"/>
                    <w:left w:val="none" w:sz="0" w:space="0" w:color="auto"/>
                    <w:bottom w:val="none" w:sz="0" w:space="0" w:color="auto"/>
                    <w:right w:val="none" w:sz="0" w:space="0" w:color="auto"/>
                  </w:divBdr>
                  <w:divsChild>
                    <w:div w:id="10538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298">
              <w:marLeft w:val="0"/>
              <w:marRight w:val="0"/>
              <w:marTop w:val="0"/>
              <w:marBottom w:val="0"/>
              <w:divBdr>
                <w:top w:val="none" w:sz="0" w:space="0" w:color="auto"/>
                <w:left w:val="none" w:sz="0" w:space="0" w:color="auto"/>
                <w:bottom w:val="none" w:sz="0" w:space="0" w:color="auto"/>
                <w:right w:val="none" w:sz="0" w:space="0" w:color="auto"/>
              </w:divBdr>
              <w:divsChild>
                <w:div w:id="1215703109">
                  <w:marLeft w:val="0"/>
                  <w:marRight w:val="0"/>
                  <w:marTop w:val="0"/>
                  <w:marBottom w:val="0"/>
                  <w:divBdr>
                    <w:top w:val="none" w:sz="0" w:space="0" w:color="auto"/>
                    <w:left w:val="none" w:sz="0" w:space="0" w:color="auto"/>
                    <w:bottom w:val="none" w:sz="0" w:space="0" w:color="auto"/>
                    <w:right w:val="none" w:sz="0" w:space="0" w:color="auto"/>
                  </w:divBdr>
                  <w:divsChild>
                    <w:div w:id="976030423">
                      <w:marLeft w:val="0"/>
                      <w:marRight w:val="0"/>
                      <w:marTop w:val="0"/>
                      <w:marBottom w:val="240"/>
                      <w:divBdr>
                        <w:top w:val="none" w:sz="0" w:space="0" w:color="auto"/>
                        <w:left w:val="none" w:sz="0" w:space="0" w:color="auto"/>
                        <w:bottom w:val="none" w:sz="0" w:space="0" w:color="auto"/>
                        <w:right w:val="none" w:sz="0" w:space="0" w:color="auto"/>
                      </w:divBdr>
                    </w:div>
                    <w:div w:id="1922635457">
                      <w:marLeft w:val="0"/>
                      <w:marRight w:val="0"/>
                      <w:marTop w:val="240"/>
                      <w:marBottom w:val="240"/>
                      <w:divBdr>
                        <w:top w:val="none" w:sz="0" w:space="0" w:color="auto"/>
                        <w:left w:val="none" w:sz="0" w:space="0" w:color="auto"/>
                        <w:bottom w:val="none" w:sz="0" w:space="0" w:color="auto"/>
                        <w:right w:val="none" w:sz="0" w:space="0" w:color="auto"/>
                      </w:divBdr>
                    </w:div>
                    <w:div w:id="15690963">
                      <w:marLeft w:val="0"/>
                      <w:marRight w:val="0"/>
                      <w:marTop w:val="240"/>
                      <w:marBottom w:val="240"/>
                      <w:divBdr>
                        <w:top w:val="none" w:sz="0" w:space="0" w:color="auto"/>
                        <w:left w:val="none" w:sz="0" w:space="0" w:color="auto"/>
                        <w:bottom w:val="none" w:sz="0" w:space="0" w:color="auto"/>
                        <w:right w:val="none" w:sz="0" w:space="0" w:color="auto"/>
                      </w:divBdr>
                    </w:div>
                    <w:div w:id="1349256935">
                      <w:marLeft w:val="0"/>
                      <w:marRight w:val="0"/>
                      <w:marTop w:val="240"/>
                      <w:marBottom w:val="0"/>
                      <w:divBdr>
                        <w:top w:val="none" w:sz="0" w:space="0" w:color="auto"/>
                        <w:left w:val="none" w:sz="0" w:space="0" w:color="auto"/>
                        <w:bottom w:val="none" w:sz="0" w:space="0" w:color="auto"/>
                        <w:right w:val="none" w:sz="0" w:space="0" w:color="auto"/>
                      </w:divBdr>
                      <w:divsChild>
                        <w:div w:id="356927705">
                          <w:marLeft w:val="0"/>
                          <w:marRight w:val="0"/>
                          <w:marTop w:val="0"/>
                          <w:marBottom w:val="0"/>
                          <w:divBdr>
                            <w:top w:val="none" w:sz="0" w:space="14" w:color="997127"/>
                            <w:left w:val="none" w:sz="0" w:space="14" w:color="997127"/>
                            <w:bottom w:val="none" w:sz="0" w:space="14" w:color="997127"/>
                            <w:right w:val="none" w:sz="0" w:space="14" w:color="997127"/>
                          </w:divBdr>
                        </w:div>
                      </w:divsChild>
                    </w:div>
                  </w:divsChild>
                </w:div>
              </w:divsChild>
            </w:div>
            <w:div w:id="1095632369">
              <w:marLeft w:val="0"/>
              <w:marRight w:val="0"/>
              <w:marTop w:val="0"/>
              <w:marBottom w:val="0"/>
              <w:divBdr>
                <w:top w:val="none" w:sz="0" w:space="0" w:color="auto"/>
                <w:left w:val="none" w:sz="0" w:space="0" w:color="auto"/>
                <w:bottom w:val="none" w:sz="0" w:space="0" w:color="auto"/>
                <w:right w:val="none" w:sz="0" w:space="0" w:color="auto"/>
              </w:divBdr>
              <w:divsChild>
                <w:div w:id="1761489235">
                  <w:marLeft w:val="0"/>
                  <w:marRight w:val="0"/>
                  <w:marTop w:val="0"/>
                  <w:marBottom w:val="0"/>
                  <w:divBdr>
                    <w:top w:val="none" w:sz="0" w:space="0" w:color="auto"/>
                    <w:left w:val="none" w:sz="0" w:space="0" w:color="auto"/>
                    <w:bottom w:val="none" w:sz="0" w:space="0" w:color="auto"/>
                    <w:right w:val="none" w:sz="0" w:space="0" w:color="auto"/>
                  </w:divBdr>
                  <w:divsChild>
                    <w:div w:id="44569377">
                      <w:marLeft w:val="0"/>
                      <w:marRight w:val="0"/>
                      <w:marTop w:val="0"/>
                      <w:marBottom w:val="0"/>
                      <w:divBdr>
                        <w:top w:val="none" w:sz="0" w:space="0" w:color="auto"/>
                        <w:left w:val="none" w:sz="0" w:space="0" w:color="auto"/>
                        <w:bottom w:val="none" w:sz="0" w:space="0" w:color="auto"/>
                        <w:right w:val="none" w:sz="0" w:space="0" w:color="auto"/>
                      </w:divBdr>
                      <w:divsChild>
                        <w:div w:id="213540093">
                          <w:marLeft w:val="0"/>
                          <w:marRight w:val="0"/>
                          <w:marTop w:val="0"/>
                          <w:marBottom w:val="0"/>
                          <w:divBdr>
                            <w:top w:val="single" w:sz="6" w:space="0" w:color="CFB380"/>
                            <w:left w:val="single" w:sz="6" w:space="0" w:color="CFB380"/>
                            <w:bottom w:val="single" w:sz="6" w:space="0" w:color="CFB380"/>
                            <w:right w:val="single" w:sz="6" w:space="0" w:color="CFB380"/>
                          </w:divBdr>
                        </w:div>
                      </w:divsChild>
                    </w:div>
                  </w:divsChild>
                </w:div>
              </w:divsChild>
            </w:div>
          </w:divsChild>
        </w:div>
      </w:divsChild>
    </w:div>
    <w:div w:id="1900701749">
      <w:bodyDiv w:val="1"/>
      <w:marLeft w:val="0"/>
      <w:marRight w:val="0"/>
      <w:marTop w:val="0"/>
      <w:marBottom w:val="0"/>
      <w:divBdr>
        <w:top w:val="none" w:sz="0" w:space="0" w:color="auto"/>
        <w:left w:val="none" w:sz="0" w:space="0" w:color="auto"/>
        <w:bottom w:val="none" w:sz="0" w:space="0" w:color="auto"/>
        <w:right w:val="none" w:sz="0" w:space="0" w:color="auto"/>
      </w:divBdr>
    </w:div>
    <w:div w:id="2046254007">
      <w:bodyDiv w:val="1"/>
      <w:marLeft w:val="0"/>
      <w:marRight w:val="0"/>
      <w:marTop w:val="0"/>
      <w:marBottom w:val="0"/>
      <w:divBdr>
        <w:top w:val="none" w:sz="0" w:space="0" w:color="auto"/>
        <w:left w:val="none" w:sz="0" w:space="0" w:color="auto"/>
        <w:bottom w:val="none" w:sz="0" w:space="0" w:color="auto"/>
        <w:right w:val="none" w:sz="0" w:space="0" w:color="auto"/>
      </w:divBdr>
      <w:divsChild>
        <w:div w:id="1794253566">
          <w:marLeft w:val="0"/>
          <w:marRight w:val="0"/>
          <w:marTop w:val="0"/>
          <w:marBottom w:val="0"/>
          <w:divBdr>
            <w:top w:val="none" w:sz="0" w:space="0" w:color="auto"/>
            <w:left w:val="none" w:sz="0" w:space="0" w:color="auto"/>
            <w:bottom w:val="none" w:sz="0" w:space="0" w:color="auto"/>
            <w:right w:val="none" w:sz="0" w:space="0" w:color="auto"/>
          </w:divBdr>
          <w:divsChild>
            <w:div w:id="2091416063">
              <w:marLeft w:val="0"/>
              <w:marRight w:val="0"/>
              <w:marTop w:val="0"/>
              <w:marBottom w:val="0"/>
              <w:divBdr>
                <w:top w:val="none" w:sz="0" w:space="0" w:color="auto"/>
                <w:left w:val="none" w:sz="0" w:space="0" w:color="auto"/>
                <w:bottom w:val="none" w:sz="0" w:space="0" w:color="auto"/>
                <w:right w:val="none" w:sz="0" w:space="0" w:color="auto"/>
              </w:divBdr>
              <w:divsChild>
                <w:div w:id="37430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FB06F5-52DF-466F-B97F-69373EF57E8C}" type="doc">
      <dgm:prSet loTypeId="urn:microsoft.com/office/officeart/2005/8/layout/hList3" loCatId="list" qsTypeId="urn:microsoft.com/office/officeart/2005/8/quickstyle/simple1" qsCatId="simple" csTypeId="urn:microsoft.com/office/officeart/2005/8/colors/colorful4" csCatId="colorful" phldr="1"/>
      <dgm:spPr/>
      <dgm:t>
        <a:bodyPr/>
        <a:lstStyle/>
        <a:p>
          <a:endParaRPr lang="en-US"/>
        </a:p>
      </dgm:t>
    </dgm:pt>
    <dgm:pt modelId="{5A0221EC-76BD-41C8-91C5-0B85893CC5F7}">
      <dgm:prSet phldrT="[Text]"/>
      <dgm:spPr>
        <a:solidFill>
          <a:srgbClr val="00AFD7"/>
        </a:solidFill>
      </dgm:spPr>
      <dgm:t>
        <a:bodyPr/>
        <a:lstStyle/>
        <a:p>
          <a:pPr algn="ctr"/>
          <a:r>
            <a:rPr lang="en-US"/>
            <a:t>CORE VALUES</a:t>
          </a:r>
        </a:p>
      </dgm:t>
    </dgm:pt>
    <dgm:pt modelId="{89CED83B-D189-4804-A121-44FE61A904DD}" type="parTrans" cxnId="{4D998DB9-887F-4DB4-B973-CB0025605217}">
      <dgm:prSet/>
      <dgm:spPr/>
      <dgm:t>
        <a:bodyPr/>
        <a:lstStyle/>
        <a:p>
          <a:endParaRPr lang="en-US"/>
        </a:p>
      </dgm:t>
    </dgm:pt>
    <dgm:pt modelId="{9815158A-9EAC-478B-A788-E16752F49CEC}" type="sibTrans" cxnId="{4D998DB9-887F-4DB4-B973-CB0025605217}">
      <dgm:prSet/>
      <dgm:spPr/>
      <dgm:t>
        <a:bodyPr/>
        <a:lstStyle/>
        <a:p>
          <a:endParaRPr lang="en-US"/>
        </a:p>
      </dgm:t>
    </dgm:pt>
    <dgm:pt modelId="{CD230890-C6AA-417A-805D-86CCA1CDCDC8}">
      <dgm:prSet phldrT="[Text]"/>
      <dgm:spPr/>
      <dgm:t>
        <a:bodyPr/>
        <a:lstStyle/>
        <a:p>
          <a:r>
            <a:rPr lang="en-US">
              <a:solidFill>
                <a:schemeClr val="bg1"/>
              </a:solidFill>
            </a:rPr>
            <a:t>BUILD A BETTTER FUTURE</a:t>
          </a:r>
        </a:p>
        <a:p>
          <a:r>
            <a:rPr lang="en-US">
              <a:solidFill>
                <a:schemeClr val="bg1"/>
              </a:solidFill>
            </a:rPr>
            <a:t>We seek to build strength, stability, and self-reliance in everything we do. </a:t>
          </a:r>
        </a:p>
      </dgm:t>
    </dgm:pt>
    <dgm:pt modelId="{415BF74C-6550-4740-9E39-D2DCD9E5AC0B}" type="parTrans" cxnId="{2B789540-24A2-42F0-9493-68D7D22311EC}">
      <dgm:prSet/>
      <dgm:spPr/>
      <dgm:t>
        <a:bodyPr/>
        <a:lstStyle/>
        <a:p>
          <a:endParaRPr lang="en-US"/>
        </a:p>
      </dgm:t>
    </dgm:pt>
    <dgm:pt modelId="{5317AA18-9C52-4E18-B3AE-AAE4C510CFA0}" type="sibTrans" cxnId="{2B789540-24A2-42F0-9493-68D7D22311EC}">
      <dgm:prSet/>
      <dgm:spPr/>
      <dgm:t>
        <a:bodyPr/>
        <a:lstStyle/>
        <a:p>
          <a:endParaRPr lang="en-US"/>
        </a:p>
      </dgm:t>
    </dgm:pt>
    <dgm:pt modelId="{9A01E854-BE3B-40EE-99BE-73F31824F6C4}">
      <dgm:prSet phldrT="[Text]"/>
      <dgm:spPr>
        <a:solidFill>
          <a:srgbClr val="C4D600"/>
        </a:solidFill>
      </dgm:spPr>
      <dgm:t>
        <a:bodyPr/>
        <a:lstStyle/>
        <a:p>
          <a:r>
            <a:rPr lang="en-US"/>
            <a:t>MAKING COMMUNITY</a:t>
          </a:r>
        </a:p>
        <a:p>
          <a:r>
            <a:rPr lang="en-US"/>
            <a:t>We ensure there is a place for everyone who makes our community whole. </a:t>
          </a:r>
        </a:p>
      </dgm:t>
    </dgm:pt>
    <dgm:pt modelId="{1B57B083-AFBB-4326-9501-B9C68CC6D063}" type="parTrans" cxnId="{4FCB5156-13FE-4DEF-83CC-917BB4761078}">
      <dgm:prSet/>
      <dgm:spPr/>
      <dgm:t>
        <a:bodyPr/>
        <a:lstStyle/>
        <a:p>
          <a:endParaRPr lang="en-US"/>
        </a:p>
      </dgm:t>
    </dgm:pt>
    <dgm:pt modelId="{4486C2A4-0090-457C-93D3-187D5492BA6D}" type="sibTrans" cxnId="{4FCB5156-13FE-4DEF-83CC-917BB4761078}">
      <dgm:prSet/>
      <dgm:spPr/>
      <dgm:t>
        <a:bodyPr/>
        <a:lstStyle/>
        <a:p>
          <a:endParaRPr lang="en-US"/>
        </a:p>
      </dgm:t>
    </dgm:pt>
    <dgm:pt modelId="{B1633B0C-69C5-4DFE-B2E5-F3C606E337DB}">
      <dgm:prSet phldrT="[Text]"/>
      <dgm:spPr>
        <a:solidFill>
          <a:srgbClr val="FF671F"/>
        </a:solidFill>
      </dgm:spPr>
      <dgm:t>
        <a:bodyPr/>
        <a:lstStyle/>
        <a:p>
          <a:r>
            <a:rPr lang="en-US">
              <a:solidFill>
                <a:schemeClr val="bg1"/>
              </a:solidFill>
            </a:rPr>
            <a:t>SHOWING CARE                                                                                                    </a:t>
          </a:r>
        </a:p>
        <a:p>
          <a:r>
            <a:rPr lang="en-US">
              <a:solidFill>
                <a:schemeClr val="bg1"/>
              </a:solidFill>
            </a:rPr>
            <a:t>Our community's strength comes from our ability to show care to each other. </a:t>
          </a:r>
        </a:p>
        <a:p>
          <a:endParaRPr lang="en-US"/>
        </a:p>
      </dgm:t>
    </dgm:pt>
    <dgm:pt modelId="{95D73CE9-9A71-4255-8789-1D2A84335A30}" type="parTrans" cxnId="{83ED3AAE-1B50-406F-A47E-77E26FEEC2D0}">
      <dgm:prSet/>
      <dgm:spPr/>
      <dgm:t>
        <a:bodyPr/>
        <a:lstStyle/>
        <a:p>
          <a:endParaRPr lang="en-US"/>
        </a:p>
      </dgm:t>
    </dgm:pt>
    <dgm:pt modelId="{4A373B6B-825E-40B9-9F2B-411A36526242}" type="sibTrans" cxnId="{83ED3AAE-1B50-406F-A47E-77E26FEEC2D0}">
      <dgm:prSet/>
      <dgm:spPr/>
      <dgm:t>
        <a:bodyPr/>
        <a:lstStyle/>
        <a:p>
          <a:endParaRPr lang="en-US"/>
        </a:p>
      </dgm:t>
    </dgm:pt>
    <dgm:pt modelId="{43F1A18C-0ACB-4D51-8388-820E773EA129}">
      <dgm:prSet/>
      <dgm:spPr>
        <a:solidFill>
          <a:srgbClr val="002F6C"/>
        </a:solidFill>
      </dgm:spPr>
      <dgm:t>
        <a:bodyPr/>
        <a:lstStyle/>
        <a:p>
          <a:r>
            <a:rPr lang="en-US">
              <a:solidFill>
                <a:schemeClr val="bg1"/>
              </a:solidFill>
            </a:rPr>
            <a:t>HANDS-ON</a:t>
          </a:r>
        </a:p>
        <a:p>
          <a:r>
            <a:rPr lang="en-US">
              <a:solidFill>
                <a:schemeClr val="bg1"/>
              </a:solidFill>
            </a:rPr>
            <a:t>We are not afraid to dig in, get dirty, and lift others up. </a:t>
          </a:r>
        </a:p>
      </dgm:t>
    </dgm:pt>
    <dgm:pt modelId="{2C76C88D-8439-43E7-9623-CAF6EB0F78A6}" type="parTrans" cxnId="{9D61352F-DDF9-4B02-88BE-FFD2CEEC3D05}">
      <dgm:prSet/>
      <dgm:spPr/>
      <dgm:t>
        <a:bodyPr/>
        <a:lstStyle/>
        <a:p>
          <a:endParaRPr lang="en-US"/>
        </a:p>
      </dgm:t>
    </dgm:pt>
    <dgm:pt modelId="{680B3EA6-71E6-47D7-96C8-E19E3B57AE0F}" type="sibTrans" cxnId="{9D61352F-DDF9-4B02-88BE-FFD2CEEC3D05}">
      <dgm:prSet/>
      <dgm:spPr/>
      <dgm:t>
        <a:bodyPr/>
        <a:lstStyle/>
        <a:p>
          <a:endParaRPr lang="en-US"/>
        </a:p>
      </dgm:t>
    </dgm:pt>
    <dgm:pt modelId="{DCC05F89-4244-4403-A4DE-F1D1A7B262EA}" type="pres">
      <dgm:prSet presAssocID="{33FB06F5-52DF-466F-B97F-69373EF57E8C}" presName="composite" presStyleCnt="0">
        <dgm:presLayoutVars>
          <dgm:chMax val="1"/>
          <dgm:dir/>
          <dgm:resizeHandles val="exact"/>
        </dgm:presLayoutVars>
      </dgm:prSet>
      <dgm:spPr/>
      <dgm:t>
        <a:bodyPr/>
        <a:lstStyle/>
        <a:p>
          <a:endParaRPr lang="en-US"/>
        </a:p>
      </dgm:t>
    </dgm:pt>
    <dgm:pt modelId="{8D8C0AFD-683C-43E8-909E-666F47B4B7AE}" type="pres">
      <dgm:prSet presAssocID="{5A0221EC-76BD-41C8-91C5-0B85893CC5F7}" presName="roof" presStyleLbl="dkBgShp" presStyleIdx="0" presStyleCnt="2" custLinFactNeighborX="-730" custLinFactNeighborY="1990"/>
      <dgm:spPr/>
      <dgm:t>
        <a:bodyPr/>
        <a:lstStyle/>
        <a:p>
          <a:endParaRPr lang="en-US"/>
        </a:p>
      </dgm:t>
    </dgm:pt>
    <dgm:pt modelId="{11E0548A-915A-4235-BDEB-1959450B208A}" type="pres">
      <dgm:prSet presAssocID="{5A0221EC-76BD-41C8-91C5-0B85893CC5F7}" presName="pillars" presStyleCnt="0"/>
      <dgm:spPr/>
    </dgm:pt>
    <dgm:pt modelId="{6C785228-39AB-4328-B142-4B3E641A8397}" type="pres">
      <dgm:prSet presAssocID="{5A0221EC-76BD-41C8-91C5-0B85893CC5F7}" presName="pillar1" presStyleLbl="node1" presStyleIdx="0" presStyleCnt="4">
        <dgm:presLayoutVars>
          <dgm:bulletEnabled val="1"/>
        </dgm:presLayoutVars>
      </dgm:prSet>
      <dgm:spPr/>
      <dgm:t>
        <a:bodyPr/>
        <a:lstStyle/>
        <a:p>
          <a:endParaRPr lang="en-US"/>
        </a:p>
      </dgm:t>
    </dgm:pt>
    <dgm:pt modelId="{FD4D1B63-C6FD-4D94-B3DE-1726E32FD83B}" type="pres">
      <dgm:prSet presAssocID="{9A01E854-BE3B-40EE-99BE-73F31824F6C4}" presName="pillarX" presStyleLbl="node1" presStyleIdx="1" presStyleCnt="4">
        <dgm:presLayoutVars>
          <dgm:bulletEnabled val="1"/>
        </dgm:presLayoutVars>
      </dgm:prSet>
      <dgm:spPr/>
      <dgm:t>
        <a:bodyPr/>
        <a:lstStyle/>
        <a:p>
          <a:endParaRPr lang="en-US"/>
        </a:p>
      </dgm:t>
    </dgm:pt>
    <dgm:pt modelId="{D3A8901B-6797-405A-85C2-0AAC7B3B4DEF}" type="pres">
      <dgm:prSet presAssocID="{B1633B0C-69C5-4DFE-B2E5-F3C606E337DB}" presName="pillarX" presStyleLbl="node1" presStyleIdx="2" presStyleCnt="4">
        <dgm:presLayoutVars>
          <dgm:bulletEnabled val="1"/>
        </dgm:presLayoutVars>
      </dgm:prSet>
      <dgm:spPr/>
      <dgm:t>
        <a:bodyPr/>
        <a:lstStyle/>
        <a:p>
          <a:endParaRPr lang="en-US"/>
        </a:p>
      </dgm:t>
    </dgm:pt>
    <dgm:pt modelId="{CB62E34B-BFC9-4350-8F35-B15ADE3961C6}" type="pres">
      <dgm:prSet presAssocID="{43F1A18C-0ACB-4D51-8388-820E773EA129}" presName="pillarX" presStyleLbl="node1" presStyleIdx="3" presStyleCnt="4">
        <dgm:presLayoutVars>
          <dgm:bulletEnabled val="1"/>
        </dgm:presLayoutVars>
      </dgm:prSet>
      <dgm:spPr/>
      <dgm:t>
        <a:bodyPr/>
        <a:lstStyle/>
        <a:p>
          <a:endParaRPr lang="en-US"/>
        </a:p>
      </dgm:t>
    </dgm:pt>
    <dgm:pt modelId="{F5500F16-05CB-4A41-B668-4742E754BBCE}" type="pres">
      <dgm:prSet presAssocID="{5A0221EC-76BD-41C8-91C5-0B85893CC5F7}" presName="base" presStyleLbl="dkBgShp" presStyleIdx="1" presStyleCnt="2"/>
      <dgm:spPr>
        <a:solidFill>
          <a:srgbClr val="00AFD7"/>
        </a:solidFill>
      </dgm:spPr>
    </dgm:pt>
  </dgm:ptLst>
  <dgm:cxnLst>
    <dgm:cxn modelId="{4D998DB9-887F-4DB4-B973-CB0025605217}" srcId="{33FB06F5-52DF-466F-B97F-69373EF57E8C}" destId="{5A0221EC-76BD-41C8-91C5-0B85893CC5F7}" srcOrd="0" destOrd="0" parTransId="{89CED83B-D189-4804-A121-44FE61A904DD}" sibTransId="{9815158A-9EAC-478B-A788-E16752F49CEC}"/>
    <dgm:cxn modelId="{E34E6C21-9D94-4BEE-98AC-BF0F7152CFFD}" type="presOf" srcId="{33FB06F5-52DF-466F-B97F-69373EF57E8C}" destId="{DCC05F89-4244-4403-A4DE-F1D1A7B262EA}" srcOrd="0" destOrd="0" presId="urn:microsoft.com/office/officeart/2005/8/layout/hList3"/>
    <dgm:cxn modelId="{2FDA2DC4-2FA8-4515-80A8-6BB617D4CA16}" type="presOf" srcId="{43F1A18C-0ACB-4D51-8388-820E773EA129}" destId="{CB62E34B-BFC9-4350-8F35-B15ADE3961C6}" srcOrd="0" destOrd="0" presId="urn:microsoft.com/office/officeart/2005/8/layout/hList3"/>
    <dgm:cxn modelId="{9D61352F-DDF9-4B02-88BE-FFD2CEEC3D05}" srcId="{5A0221EC-76BD-41C8-91C5-0B85893CC5F7}" destId="{43F1A18C-0ACB-4D51-8388-820E773EA129}" srcOrd="3" destOrd="0" parTransId="{2C76C88D-8439-43E7-9623-CAF6EB0F78A6}" sibTransId="{680B3EA6-71E6-47D7-96C8-E19E3B57AE0F}"/>
    <dgm:cxn modelId="{F2897F42-AC75-4C77-A2ED-73D83EC1F119}" type="presOf" srcId="{5A0221EC-76BD-41C8-91C5-0B85893CC5F7}" destId="{8D8C0AFD-683C-43E8-909E-666F47B4B7AE}" srcOrd="0" destOrd="0" presId="urn:microsoft.com/office/officeart/2005/8/layout/hList3"/>
    <dgm:cxn modelId="{449C6B64-6337-4807-A036-7616AD652CC9}" type="presOf" srcId="{9A01E854-BE3B-40EE-99BE-73F31824F6C4}" destId="{FD4D1B63-C6FD-4D94-B3DE-1726E32FD83B}" srcOrd="0" destOrd="0" presId="urn:microsoft.com/office/officeart/2005/8/layout/hList3"/>
    <dgm:cxn modelId="{E5C044C3-C3ED-4452-9D39-93E207D531BA}" type="presOf" srcId="{CD230890-C6AA-417A-805D-86CCA1CDCDC8}" destId="{6C785228-39AB-4328-B142-4B3E641A8397}" srcOrd="0" destOrd="0" presId="urn:microsoft.com/office/officeart/2005/8/layout/hList3"/>
    <dgm:cxn modelId="{4FCB5156-13FE-4DEF-83CC-917BB4761078}" srcId="{5A0221EC-76BD-41C8-91C5-0B85893CC5F7}" destId="{9A01E854-BE3B-40EE-99BE-73F31824F6C4}" srcOrd="1" destOrd="0" parTransId="{1B57B083-AFBB-4326-9501-B9C68CC6D063}" sibTransId="{4486C2A4-0090-457C-93D3-187D5492BA6D}"/>
    <dgm:cxn modelId="{2B789540-24A2-42F0-9493-68D7D22311EC}" srcId="{5A0221EC-76BD-41C8-91C5-0B85893CC5F7}" destId="{CD230890-C6AA-417A-805D-86CCA1CDCDC8}" srcOrd="0" destOrd="0" parTransId="{415BF74C-6550-4740-9E39-D2DCD9E5AC0B}" sibTransId="{5317AA18-9C52-4E18-B3AE-AAE4C510CFA0}"/>
    <dgm:cxn modelId="{83ED3AAE-1B50-406F-A47E-77E26FEEC2D0}" srcId="{5A0221EC-76BD-41C8-91C5-0B85893CC5F7}" destId="{B1633B0C-69C5-4DFE-B2E5-F3C606E337DB}" srcOrd="2" destOrd="0" parTransId="{95D73CE9-9A71-4255-8789-1D2A84335A30}" sibTransId="{4A373B6B-825E-40B9-9F2B-411A36526242}"/>
    <dgm:cxn modelId="{86A6F585-3B85-41C4-B0E4-EE0529BAEDB9}" type="presOf" srcId="{B1633B0C-69C5-4DFE-B2E5-F3C606E337DB}" destId="{D3A8901B-6797-405A-85C2-0AAC7B3B4DEF}" srcOrd="0" destOrd="0" presId="urn:microsoft.com/office/officeart/2005/8/layout/hList3"/>
    <dgm:cxn modelId="{57F50A7B-D7D4-435D-9753-537FA9EA017C}" type="presParOf" srcId="{DCC05F89-4244-4403-A4DE-F1D1A7B262EA}" destId="{8D8C0AFD-683C-43E8-909E-666F47B4B7AE}" srcOrd="0" destOrd="0" presId="urn:microsoft.com/office/officeart/2005/8/layout/hList3"/>
    <dgm:cxn modelId="{0141F416-599F-4A48-8FA1-8F6277A0436F}" type="presParOf" srcId="{DCC05F89-4244-4403-A4DE-F1D1A7B262EA}" destId="{11E0548A-915A-4235-BDEB-1959450B208A}" srcOrd="1" destOrd="0" presId="urn:microsoft.com/office/officeart/2005/8/layout/hList3"/>
    <dgm:cxn modelId="{BB2B661F-CDE3-477B-B00F-EB6A81800205}" type="presParOf" srcId="{11E0548A-915A-4235-BDEB-1959450B208A}" destId="{6C785228-39AB-4328-B142-4B3E641A8397}" srcOrd="0" destOrd="0" presId="urn:microsoft.com/office/officeart/2005/8/layout/hList3"/>
    <dgm:cxn modelId="{3A27EB34-509C-4951-808C-81490394C232}" type="presParOf" srcId="{11E0548A-915A-4235-BDEB-1959450B208A}" destId="{FD4D1B63-C6FD-4D94-B3DE-1726E32FD83B}" srcOrd="1" destOrd="0" presId="urn:microsoft.com/office/officeart/2005/8/layout/hList3"/>
    <dgm:cxn modelId="{69D560C0-1DF9-476F-B4D5-DB092F5D4A6D}" type="presParOf" srcId="{11E0548A-915A-4235-BDEB-1959450B208A}" destId="{D3A8901B-6797-405A-85C2-0AAC7B3B4DEF}" srcOrd="2" destOrd="0" presId="urn:microsoft.com/office/officeart/2005/8/layout/hList3"/>
    <dgm:cxn modelId="{04B3C59F-4C94-41E8-B688-785431A06298}" type="presParOf" srcId="{11E0548A-915A-4235-BDEB-1959450B208A}" destId="{CB62E34B-BFC9-4350-8F35-B15ADE3961C6}" srcOrd="3" destOrd="0" presId="urn:microsoft.com/office/officeart/2005/8/layout/hList3"/>
    <dgm:cxn modelId="{96AC4DD8-10A9-4EBD-BA4F-5DEFEE87BB09}" type="presParOf" srcId="{DCC05F89-4244-4403-A4DE-F1D1A7B262EA}" destId="{F5500F16-05CB-4A41-B668-4742E754BBCE}" srcOrd="2" destOrd="0" presId="urn:microsoft.com/office/officeart/2005/8/layout/h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8C0AFD-683C-43E8-909E-666F47B4B7AE}">
      <dsp:nvSpPr>
        <dsp:cNvPr id="0" name=""/>
        <dsp:cNvSpPr/>
      </dsp:nvSpPr>
      <dsp:spPr>
        <a:xfrm>
          <a:off x="0" y="19515"/>
          <a:ext cx="5935979" cy="980694"/>
        </a:xfrm>
        <a:prstGeom prst="rect">
          <a:avLst/>
        </a:prstGeom>
        <a:solidFill>
          <a:srgbClr val="00AFD7"/>
        </a:solidFill>
        <a:ln>
          <a:noFill/>
        </a:ln>
        <a:effectLst/>
      </dsp:spPr>
      <dsp:style>
        <a:lnRef idx="0">
          <a:scrgbClr r="0" g="0" b="0"/>
        </a:lnRef>
        <a:fillRef idx="1">
          <a:scrgbClr r="0" g="0" b="0"/>
        </a:fillRef>
        <a:effectRef idx="0">
          <a:scrgbClr r="0" g="0" b="0"/>
        </a:effectRef>
        <a:fontRef idx="minor"/>
      </dsp:style>
      <dsp:txBody>
        <a:bodyPr spcFirstLastPara="0" vert="horz" wrap="square" lIns="171450" tIns="171450" rIns="171450" bIns="171450" numCol="1" spcCol="1270" anchor="ctr" anchorCtr="0">
          <a:noAutofit/>
        </a:bodyPr>
        <a:lstStyle/>
        <a:p>
          <a:pPr lvl="0" algn="ctr" defTabSz="2000250">
            <a:lnSpc>
              <a:spcPct val="90000"/>
            </a:lnSpc>
            <a:spcBef>
              <a:spcPct val="0"/>
            </a:spcBef>
            <a:spcAft>
              <a:spcPct val="35000"/>
            </a:spcAft>
          </a:pPr>
          <a:r>
            <a:rPr lang="en-US" sz="4500" kern="1200"/>
            <a:t>CORE VALUES</a:t>
          </a:r>
        </a:p>
      </dsp:txBody>
      <dsp:txXfrm>
        <a:off x="0" y="19515"/>
        <a:ext cx="5935979" cy="980694"/>
      </dsp:txXfrm>
    </dsp:sp>
    <dsp:sp modelId="{6C785228-39AB-4328-B142-4B3E641A8397}">
      <dsp:nvSpPr>
        <dsp:cNvPr id="0" name=""/>
        <dsp:cNvSpPr/>
      </dsp:nvSpPr>
      <dsp:spPr>
        <a:xfrm>
          <a:off x="0" y="980694"/>
          <a:ext cx="1483994" cy="2059457"/>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solidFill>
                <a:schemeClr val="bg1"/>
              </a:solidFill>
            </a:rPr>
            <a:t>BUILD A BETTTER FUTURE</a:t>
          </a:r>
        </a:p>
        <a:p>
          <a:pPr lvl="0" algn="ctr" defTabSz="666750">
            <a:lnSpc>
              <a:spcPct val="90000"/>
            </a:lnSpc>
            <a:spcBef>
              <a:spcPct val="0"/>
            </a:spcBef>
            <a:spcAft>
              <a:spcPct val="35000"/>
            </a:spcAft>
          </a:pPr>
          <a:r>
            <a:rPr lang="en-US" sz="1500" kern="1200">
              <a:solidFill>
                <a:schemeClr val="bg1"/>
              </a:solidFill>
            </a:rPr>
            <a:t>We seek to build strength, stability, and self-reliance in everything we do. </a:t>
          </a:r>
        </a:p>
      </dsp:txBody>
      <dsp:txXfrm>
        <a:off x="0" y="980694"/>
        <a:ext cx="1483994" cy="2059457"/>
      </dsp:txXfrm>
    </dsp:sp>
    <dsp:sp modelId="{FD4D1B63-C6FD-4D94-B3DE-1726E32FD83B}">
      <dsp:nvSpPr>
        <dsp:cNvPr id="0" name=""/>
        <dsp:cNvSpPr/>
      </dsp:nvSpPr>
      <dsp:spPr>
        <a:xfrm>
          <a:off x="1483994" y="980694"/>
          <a:ext cx="1483994" cy="2059457"/>
        </a:xfrm>
        <a:prstGeom prst="rect">
          <a:avLst/>
        </a:prstGeom>
        <a:solidFill>
          <a:srgbClr val="C4D6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t>MAKING COMMUNITY</a:t>
          </a:r>
        </a:p>
        <a:p>
          <a:pPr lvl="0" algn="ctr" defTabSz="666750">
            <a:lnSpc>
              <a:spcPct val="90000"/>
            </a:lnSpc>
            <a:spcBef>
              <a:spcPct val="0"/>
            </a:spcBef>
            <a:spcAft>
              <a:spcPct val="35000"/>
            </a:spcAft>
          </a:pPr>
          <a:r>
            <a:rPr lang="en-US" sz="1500" kern="1200"/>
            <a:t>We ensure there is a place for everyone who makes our community whole. </a:t>
          </a:r>
        </a:p>
      </dsp:txBody>
      <dsp:txXfrm>
        <a:off x="1483994" y="980694"/>
        <a:ext cx="1483994" cy="2059457"/>
      </dsp:txXfrm>
    </dsp:sp>
    <dsp:sp modelId="{D3A8901B-6797-405A-85C2-0AAC7B3B4DEF}">
      <dsp:nvSpPr>
        <dsp:cNvPr id="0" name=""/>
        <dsp:cNvSpPr/>
      </dsp:nvSpPr>
      <dsp:spPr>
        <a:xfrm>
          <a:off x="2967989" y="980694"/>
          <a:ext cx="1483994" cy="2059457"/>
        </a:xfrm>
        <a:prstGeom prst="rect">
          <a:avLst/>
        </a:prstGeom>
        <a:solidFill>
          <a:srgbClr val="FF671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solidFill>
                <a:schemeClr val="bg1"/>
              </a:solidFill>
            </a:rPr>
            <a:t>SHOWING CARE                                                                                                    </a:t>
          </a:r>
        </a:p>
        <a:p>
          <a:pPr lvl="0" algn="ctr" defTabSz="666750">
            <a:lnSpc>
              <a:spcPct val="90000"/>
            </a:lnSpc>
            <a:spcBef>
              <a:spcPct val="0"/>
            </a:spcBef>
            <a:spcAft>
              <a:spcPct val="35000"/>
            </a:spcAft>
          </a:pPr>
          <a:r>
            <a:rPr lang="en-US" sz="1500" kern="1200">
              <a:solidFill>
                <a:schemeClr val="bg1"/>
              </a:solidFill>
            </a:rPr>
            <a:t>Our community's strength comes from our ability to show care to each other. </a:t>
          </a:r>
        </a:p>
        <a:p>
          <a:pPr lvl="0" algn="ctr" defTabSz="666750">
            <a:lnSpc>
              <a:spcPct val="90000"/>
            </a:lnSpc>
            <a:spcBef>
              <a:spcPct val="0"/>
            </a:spcBef>
            <a:spcAft>
              <a:spcPct val="35000"/>
            </a:spcAft>
          </a:pPr>
          <a:endParaRPr lang="en-US" sz="1500" kern="1200"/>
        </a:p>
      </dsp:txBody>
      <dsp:txXfrm>
        <a:off x="2967989" y="980694"/>
        <a:ext cx="1483994" cy="2059457"/>
      </dsp:txXfrm>
    </dsp:sp>
    <dsp:sp modelId="{CB62E34B-BFC9-4350-8F35-B15ADE3961C6}">
      <dsp:nvSpPr>
        <dsp:cNvPr id="0" name=""/>
        <dsp:cNvSpPr/>
      </dsp:nvSpPr>
      <dsp:spPr>
        <a:xfrm>
          <a:off x="4451985" y="980694"/>
          <a:ext cx="1483994" cy="2059457"/>
        </a:xfrm>
        <a:prstGeom prst="rect">
          <a:avLst/>
        </a:prstGeom>
        <a:solidFill>
          <a:srgbClr val="002F6C"/>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solidFill>
                <a:schemeClr val="bg1"/>
              </a:solidFill>
            </a:rPr>
            <a:t>HANDS-ON</a:t>
          </a:r>
        </a:p>
        <a:p>
          <a:pPr lvl="0" algn="ctr" defTabSz="666750">
            <a:lnSpc>
              <a:spcPct val="90000"/>
            </a:lnSpc>
            <a:spcBef>
              <a:spcPct val="0"/>
            </a:spcBef>
            <a:spcAft>
              <a:spcPct val="35000"/>
            </a:spcAft>
          </a:pPr>
          <a:r>
            <a:rPr lang="en-US" sz="1500" kern="1200">
              <a:solidFill>
                <a:schemeClr val="bg1"/>
              </a:solidFill>
            </a:rPr>
            <a:t>We are not afraid to dig in, get dirty, and lift others up. </a:t>
          </a:r>
        </a:p>
      </dsp:txBody>
      <dsp:txXfrm>
        <a:off x="4451985" y="980694"/>
        <a:ext cx="1483994" cy="2059457"/>
      </dsp:txXfrm>
    </dsp:sp>
    <dsp:sp modelId="{F5500F16-05CB-4A41-B668-4742E754BBCE}">
      <dsp:nvSpPr>
        <dsp:cNvPr id="0" name=""/>
        <dsp:cNvSpPr/>
      </dsp:nvSpPr>
      <dsp:spPr>
        <a:xfrm>
          <a:off x="0" y="3040151"/>
          <a:ext cx="5935979" cy="228828"/>
        </a:xfrm>
        <a:prstGeom prst="rect">
          <a:avLst/>
        </a:prstGeom>
        <a:solidFill>
          <a:srgbClr val="00AFD7"/>
        </a:solidFill>
        <a:ln>
          <a:noFill/>
        </a:ln>
        <a:effectLst/>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860</Words>
  <Characters>5273</Characters>
  <Application>Microsoft Office Word</Application>
  <DocSecurity>0</DocSecurity>
  <Lines>142</Lines>
  <Paragraphs>75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Cyndi Hueth</dc:creator>
  <cp:lastModifiedBy>Karen Jones</cp:lastModifiedBy>
  <cp:revision>3</cp:revision>
  <cp:lastPrinted>2025-02-19T19:38:00Z</cp:lastPrinted>
  <dcterms:created xsi:type="dcterms:W3CDTF">2025-02-19T20:07:00Z</dcterms:created>
  <dcterms:modified xsi:type="dcterms:W3CDTF">2025-02-19T23:45:00Z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b50a1b18c8deb8edb778da6f1fadc86fab9d99e881e9f551dee57f5567254b78</vt:lpwstr>
  </property>
</Properties>
</file>