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45CB" w14:textId="29D3D45C" w:rsidR="005263CA" w:rsidRPr="002D5918" w:rsidRDefault="00827AC6" w:rsidP="000D4D40">
      <w:pPr>
        <w:pStyle w:val="Heading1"/>
        <w:rPr>
          <w:rFonts w:ascii="Arial" w:hAnsi="Arial" w:cs="Arial"/>
          <w:b/>
          <w:color w:val="000000" w:themeColor="text1"/>
          <w:sz w:val="28"/>
          <w:szCs w:val="28"/>
        </w:rPr>
      </w:pPr>
      <w:r w:rsidRPr="002D5918">
        <w:rPr>
          <w:rFonts w:ascii="Arial" w:hAnsi="Arial" w:cs="Arial"/>
          <w:b/>
          <w:color w:val="000000" w:themeColor="text1"/>
          <w:sz w:val="28"/>
          <w:szCs w:val="28"/>
        </w:rPr>
        <w:t>FIELD NOTES</w:t>
      </w:r>
      <w:r w:rsidR="008976F6" w:rsidRPr="002D5918">
        <w:rPr>
          <w:rFonts w:ascii="Arial" w:hAnsi="Arial" w:cs="Arial"/>
          <w:b/>
          <w:color w:val="000000" w:themeColor="text1"/>
          <w:sz w:val="28"/>
          <w:szCs w:val="28"/>
        </w:rPr>
        <w:t xml:space="preserve">, </w:t>
      </w:r>
      <w:r w:rsidR="00BB7731" w:rsidRPr="002D5918">
        <w:rPr>
          <w:rFonts w:ascii="Arial" w:hAnsi="Arial" w:cs="Arial"/>
          <w:b/>
          <w:color w:val="000000" w:themeColor="text1"/>
          <w:sz w:val="28"/>
          <w:szCs w:val="28"/>
        </w:rPr>
        <w:t>JANUARY 2020</w:t>
      </w:r>
    </w:p>
    <w:p w14:paraId="31F797A5" w14:textId="42DF0CA9" w:rsidR="00921FED" w:rsidRPr="002D5918" w:rsidRDefault="00874B9C" w:rsidP="00921FED">
      <w:pPr>
        <w:shd w:val="clear" w:color="auto" w:fill="FFFFFF"/>
        <w:spacing w:after="0"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PPR and State Plan Updates – next steps</w:t>
      </w:r>
    </w:p>
    <w:p w14:paraId="23009C66" w14:textId="0DB6F7E0" w:rsidR="00D21E39" w:rsidRPr="002D5918" w:rsidRDefault="00432AC1" w:rsidP="00921FED">
      <w:pPr>
        <w:pStyle w:val="Heading2"/>
        <w:rPr>
          <w:rFonts w:ascii="Arial" w:eastAsia="Times New Roman" w:hAnsi="Arial" w:cs="Arial"/>
          <w:color w:val="000000" w:themeColor="text1"/>
          <w:sz w:val="28"/>
          <w:szCs w:val="28"/>
        </w:rPr>
      </w:pPr>
      <w:r w:rsidRPr="002D5918">
        <w:rPr>
          <w:rFonts w:ascii="Arial" w:eastAsia="Times New Roman" w:hAnsi="Arial" w:cs="Arial"/>
          <w:color w:val="000000" w:themeColor="text1"/>
          <w:sz w:val="28"/>
          <w:szCs w:val="28"/>
        </w:rPr>
        <w:t>COMPLIANCE CORNER</w:t>
      </w:r>
    </w:p>
    <w:p w14:paraId="605B4755" w14:textId="334EC492" w:rsidR="00BB7731" w:rsidRPr="002D5918" w:rsidRDefault="00C77979" w:rsidP="00874B9C">
      <w:pPr>
        <w:shd w:val="clear" w:color="auto" w:fill="FFFFFF"/>
        <w:rPr>
          <w:rFonts w:ascii="Arial" w:hAnsi="Arial" w:cs="Arial"/>
          <w:bCs/>
          <w:color w:val="000000" w:themeColor="text1"/>
          <w:sz w:val="28"/>
          <w:szCs w:val="28"/>
        </w:rPr>
      </w:pPr>
      <w:r w:rsidRPr="002D5918">
        <w:rPr>
          <w:rFonts w:ascii="Tahoma" w:hAnsi="Tahoma" w:cs="Tahoma"/>
          <w:bCs/>
          <w:color w:val="000000" w:themeColor="text1"/>
          <w:sz w:val="28"/>
          <w:szCs w:val="28"/>
        </w:rPr>
        <w:t>﻿</w:t>
      </w:r>
    </w:p>
    <w:p w14:paraId="28CC72BA"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ACL DD Council Program staff will begin reviewing PPR and State plan updates. If additional information is needed, Council staff will be contacted for additional information or clarification.</w:t>
      </w:r>
    </w:p>
    <w:p w14:paraId="0B2A0387" w14:textId="168B52A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 xml:space="preserve"> SF-425 – Annual Financial Reports</w:t>
      </w:r>
    </w:p>
    <w:p w14:paraId="65D60238"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Three SF-425 reports were due December 31, 2019:</w:t>
      </w:r>
    </w:p>
    <w:p w14:paraId="5E2016AD"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 xml:space="preserve">A final report for the FY 2017 grant </w:t>
      </w:r>
    </w:p>
    <w:p w14:paraId="1012E01D"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 xml:space="preserve">A 2nd annual report for the FY 2018 grant </w:t>
      </w:r>
    </w:p>
    <w:p w14:paraId="3F2C7647"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 xml:space="preserve">1st year annual report for FY 2019 grant </w:t>
      </w:r>
    </w:p>
    <w:p w14:paraId="645F3D40" w14:textId="5EEBD48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 xml:space="preserve"> Below are a few reminders for the SF 425:</w:t>
      </w:r>
    </w:p>
    <w:p w14:paraId="34BD9B70"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The figures in the Payment Management System must match the figures on the SF-425 exactly for the final 2017 grant to be closed.</w:t>
      </w:r>
    </w:p>
    <w:p w14:paraId="6900F3B2"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If there is a number on “line h” of the SF-425 for the 2nd annual report for the FY 2018 grant, this is the amount of funds that remained unobligated. As such, the Council cannot obligate funds from the amount on “line h” as the obligation period expired on 9/30/2019.</w:t>
      </w:r>
    </w:p>
    <w:p w14:paraId="6491F5F6"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If there is a number on “line h” of the SF-425 for the 1st annual report for the FY 2019 grant, the Council has until 9/30/2020 to obligate the funds. As you know, Councils were given a one-time special condition for Federal fiscal year 2019 that allows a Council to complete the work authorized by 9/30/2021, but obligations must be made by the 24-month project period end date of 9/30/2020.</w:t>
      </w:r>
    </w:p>
    <w:p w14:paraId="4E95D9B3"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lastRenderedPageBreak/>
        <w:t>If you have a Designated State Agency and they prepared and submitted the reports for the Council, please make sure you request and obtain a copy of each SF-425.</w:t>
      </w:r>
    </w:p>
    <w:p w14:paraId="17DF349E"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Grantee Reminder!</w:t>
      </w:r>
    </w:p>
    <w:p w14:paraId="68F24745" w14:textId="77777777" w:rsidR="00BB7731"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 xml:space="preserve">A Grantee Product Disclaimer is required. All ACL discretionary grantee products MUST include the following disclaimer on the first page or preface of all documents and webpages produced, all or in part, with ACL funding. </w:t>
      </w:r>
    </w:p>
    <w:p w14:paraId="33129BED" w14:textId="22AD98BE" w:rsidR="00022170" w:rsidRPr="002D5918" w:rsidRDefault="00BB7731" w:rsidP="00BB7731">
      <w:pPr>
        <w:shd w:val="clear" w:color="auto" w:fill="FFFFFF"/>
        <w:rPr>
          <w:rFonts w:ascii="Arial" w:hAnsi="Arial" w:cs="Arial"/>
          <w:bCs/>
          <w:color w:val="000000" w:themeColor="text1"/>
          <w:sz w:val="28"/>
          <w:szCs w:val="28"/>
        </w:rPr>
      </w:pPr>
      <w:r w:rsidRPr="002D5918">
        <w:rPr>
          <w:rFonts w:ascii="Arial" w:hAnsi="Arial" w:cs="Arial"/>
          <w:bCs/>
          <w:color w:val="000000" w:themeColor="text1"/>
          <w:sz w:val="28"/>
          <w:szCs w:val="28"/>
        </w:rPr>
        <w:t xml:space="preserve">This project was supported, in part by grant number 90XX####,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 </w:t>
      </w:r>
      <w:hyperlink r:id="rId8" w:history="1">
        <w:r w:rsidRPr="002D5918">
          <w:rPr>
            <w:rStyle w:val="Hyperlink"/>
            <w:rFonts w:ascii="Arial" w:hAnsi="Arial" w:cs="Arial"/>
            <w:bCs/>
            <w:sz w:val="28"/>
            <w:szCs w:val="28"/>
          </w:rPr>
          <w:t>ACL GRANTS PAGE</w:t>
        </w:r>
      </w:hyperlink>
    </w:p>
    <w:p w14:paraId="0D33105E" w14:textId="1FDB33D0" w:rsidR="003F043A" w:rsidRPr="002D5918" w:rsidRDefault="003F043A" w:rsidP="003F043A">
      <w:pPr>
        <w:pStyle w:val="Heading1"/>
        <w:rPr>
          <w:rFonts w:ascii="Arial" w:hAnsi="Arial" w:cs="Arial"/>
          <w:b/>
          <w:color w:val="000000" w:themeColor="text1"/>
          <w:sz w:val="28"/>
          <w:szCs w:val="28"/>
        </w:rPr>
      </w:pPr>
      <w:r w:rsidRPr="002D5918">
        <w:rPr>
          <w:rFonts w:ascii="Arial" w:hAnsi="Arial" w:cs="Arial"/>
          <w:b/>
          <w:color w:val="000000" w:themeColor="text1"/>
          <w:sz w:val="28"/>
          <w:szCs w:val="28"/>
        </w:rPr>
        <w:t>ITACCHELP.ORG WEBSITE UPDATES</w:t>
      </w:r>
    </w:p>
    <w:p w14:paraId="38BB799D" w14:textId="77777777" w:rsidR="00022170" w:rsidRPr="002D5918" w:rsidRDefault="00022170" w:rsidP="00022170">
      <w:pPr>
        <w:shd w:val="clear" w:color="auto" w:fill="FFFFFF"/>
        <w:spacing w:after="0" w:line="240" w:lineRule="auto"/>
        <w:rPr>
          <w:rFonts w:ascii="Arial" w:eastAsia="Times New Roman" w:hAnsi="Arial" w:cs="Arial"/>
          <w:color w:val="000000" w:themeColor="text1"/>
          <w:sz w:val="28"/>
          <w:szCs w:val="28"/>
        </w:rPr>
      </w:pPr>
      <w:r w:rsidRPr="002D5918">
        <w:rPr>
          <w:rFonts w:ascii="Tahoma" w:eastAsia="Times New Roman" w:hAnsi="Tahoma" w:cs="Tahoma"/>
          <w:color w:val="000000" w:themeColor="text1"/>
          <w:sz w:val="28"/>
          <w:szCs w:val="28"/>
        </w:rPr>
        <w:t>﻿</w:t>
      </w:r>
    </w:p>
    <w:p w14:paraId="33137E03" w14:textId="77777777" w:rsidR="00BB7731" w:rsidRPr="002D5918" w:rsidRDefault="00BB7731" w:rsidP="00BB7731">
      <w:pPr>
        <w:rPr>
          <w:rFonts w:ascii="Arial" w:hAnsi="Arial" w:cs="Arial"/>
          <w:color w:val="000000" w:themeColor="text1"/>
          <w:sz w:val="28"/>
          <w:szCs w:val="28"/>
        </w:rPr>
      </w:pPr>
      <w:r w:rsidRPr="002D5918">
        <w:rPr>
          <w:rFonts w:ascii="Arial" w:hAnsi="Arial" w:cs="Arial"/>
          <w:b/>
          <w:bCs/>
          <w:color w:val="000000" w:themeColor="text1"/>
          <w:sz w:val="28"/>
          <w:szCs w:val="28"/>
        </w:rPr>
        <w:t>Federal Reporting &amp; Resources Page</w:t>
      </w:r>
    </w:p>
    <w:p w14:paraId="0DD5F569" w14:textId="77777777" w:rsidR="00BB7731" w:rsidRPr="002D5918" w:rsidRDefault="00BB7731" w:rsidP="00BB7731">
      <w:pPr>
        <w:rPr>
          <w:rFonts w:ascii="Arial" w:hAnsi="Arial" w:cs="Arial"/>
          <w:color w:val="000000" w:themeColor="text1"/>
          <w:sz w:val="28"/>
          <w:szCs w:val="28"/>
        </w:rPr>
      </w:pPr>
      <w:r w:rsidRPr="002D5918">
        <w:rPr>
          <w:rFonts w:ascii="Arial" w:hAnsi="Arial" w:cs="Arial"/>
          <w:b/>
          <w:bCs/>
          <w:i/>
          <w:iCs/>
          <w:color w:val="000000" w:themeColor="text1"/>
          <w:sz w:val="28"/>
          <w:szCs w:val="28"/>
        </w:rPr>
        <w:t xml:space="preserve">Five Year State Plan Page </w:t>
      </w:r>
    </w:p>
    <w:p w14:paraId="64347916" w14:textId="77777777" w:rsidR="00BB7731" w:rsidRPr="002D5918" w:rsidRDefault="00BB7731" w:rsidP="00BB7731">
      <w:pPr>
        <w:rPr>
          <w:rFonts w:ascii="Arial" w:hAnsi="Arial" w:cs="Arial"/>
          <w:color w:val="000000" w:themeColor="text1"/>
          <w:sz w:val="28"/>
          <w:szCs w:val="28"/>
        </w:rPr>
      </w:pPr>
      <w:r w:rsidRPr="002D5918">
        <w:rPr>
          <w:rFonts w:ascii="Arial" w:hAnsi="Arial" w:cs="Arial"/>
          <w:color w:val="000000" w:themeColor="text1"/>
          <w:sz w:val="28"/>
          <w:szCs w:val="28"/>
        </w:rPr>
        <w:t>Five Year State Plan (Development Resources)</w:t>
      </w:r>
    </w:p>
    <w:p w14:paraId="4C1626D2" w14:textId="77777777" w:rsidR="00BB7731" w:rsidRPr="002D5918" w:rsidRDefault="00874B9C" w:rsidP="00BB7731">
      <w:pPr>
        <w:rPr>
          <w:rFonts w:ascii="Arial" w:hAnsi="Arial" w:cs="Arial"/>
          <w:color w:val="000000" w:themeColor="text1"/>
          <w:sz w:val="28"/>
          <w:szCs w:val="28"/>
        </w:rPr>
      </w:pPr>
      <w:hyperlink r:id="rId9" w:tgtFrame="_blank" w:history="1">
        <w:r w:rsidR="00BB7731" w:rsidRPr="002D5918">
          <w:rPr>
            <w:rStyle w:val="Hyperlink"/>
            <w:rFonts w:ascii="Arial" w:hAnsi="Arial" w:cs="Arial"/>
            <w:sz w:val="28"/>
            <w:szCs w:val="28"/>
          </w:rPr>
          <w:t>2022-2026 State Plan Development Resource</w:t>
        </w:r>
      </w:hyperlink>
    </w:p>
    <w:p w14:paraId="08DC1A5D" w14:textId="77777777" w:rsidR="00BB7731" w:rsidRPr="002D5918" w:rsidRDefault="00874B9C" w:rsidP="00BB7731">
      <w:pPr>
        <w:rPr>
          <w:rFonts w:ascii="Arial" w:hAnsi="Arial" w:cs="Arial"/>
          <w:color w:val="000000" w:themeColor="text1"/>
          <w:sz w:val="28"/>
          <w:szCs w:val="28"/>
        </w:rPr>
      </w:pPr>
      <w:hyperlink r:id="rId10" w:tgtFrame="_blank" w:history="1">
        <w:r w:rsidR="00BB7731" w:rsidRPr="002D5918">
          <w:rPr>
            <w:rStyle w:val="Hyperlink"/>
            <w:rFonts w:ascii="Arial" w:hAnsi="Arial" w:cs="Arial"/>
            <w:sz w:val="28"/>
            <w:szCs w:val="28"/>
          </w:rPr>
          <w:t>State Plan Development Resource Webinar PowerPoint</w:t>
        </w:r>
      </w:hyperlink>
    </w:p>
    <w:p w14:paraId="7EEC0D9D" w14:textId="01F597EC" w:rsidR="00BB7731" w:rsidRDefault="00874B9C" w:rsidP="00BB7731">
      <w:pPr>
        <w:rPr>
          <w:rStyle w:val="Hyperlink"/>
          <w:rFonts w:ascii="Arial" w:hAnsi="Arial" w:cs="Arial"/>
          <w:sz w:val="28"/>
          <w:szCs w:val="28"/>
        </w:rPr>
      </w:pPr>
      <w:hyperlink r:id="rId11" w:tgtFrame="_blank" w:history="1">
        <w:r w:rsidR="00BB7731" w:rsidRPr="002D5918">
          <w:rPr>
            <w:rStyle w:val="Hyperlink"/>
            <w:rFonts w:ascii="Arial" w:hAnsi="Arial" w:cs="Arial"/>
            <w:sz w:val="28"/>
            <w:szCs w:val="28"/>
          </w:rPr>
          <w:t>State Plan Development Resource Webinar Recording</w:t>
        </w:r>
      </w:hyperlink>
    </w:p>
    <w:p w14:paraId="10033731" w14:textId="77777777" w:rsidR="00874B9C" w:rsidRPr="00874B9C" w:rsidRDefault="00874B9C" w:rsidP="00874B9C">
      <w:pPr>
        <w:shd w:val="clear" w:color="auto" w:fill="FFFFFF"/>
        <w:rPr>
          <w:rFonts w:ascii="Arial" w:hAnsi="Arial" w:cs="Arial"/>
          <w:color w:val="1C1C1C"/>
          <w:sz w:val="28"/>
          <w:szCs w:val="28"/>
        </w:rPr>
      </w:pPr>
      <w:r w:rsidRPr="00874B9C">
        <w:rPr>
          <w:rFonts w:ascii="Arial" w:hAnsi="Arial" w:cs="Arial"/>
          <w:color w:val="1C1C1C"/>
          <w:sz w:val="28"/>
          <w:szCs w:val="28"/>
        </w:rPr>
        <w:t>Targeted Disparity &amp; Collaboration</w:t>
      </w:r>
    </w:p>
    <w:p w14:paraId="66691243" w14:textId="77777777" w:rsidR="00874B9C" w:rsidRPr="00874B9C" w:rsidRDefault="00874B9C" w:rsidP="00874B9C">
      <w:pPr>
        <w:shd w:val="clear" w:color="auto" w:fill="FFFFFF"/>
        <w:rPr>
          <w:rFonts w:ascii="Arial" w:hAnsi="Arial" w:cs="Arial"/>
          <w:color w:val="1C1C1C"/>
          <w:sz w:val="28"/>
          <w:szCs w:val="28"/>
        </w:rPr>
      </w:pPr>
      <w:hyperlink r:id="rId12" w:tgtFrame="_blank" w:history="1">
        <w:r w:rsidRPr="00874B9C">
          <w:rPr>
            <w:rStyle w:val="Hyperlink"/>
            <w:rFonts w:ascii="Arial" w:hAnsi="Arial" w:cs="Arial"/>
            <w:color w:val="262CD4"/>
            <w:sz w:val="28"/>
            <w:szCs w:val="28"/>
          </w:rPr>
          <w:t>Collaboration Brief - Updated 1/2020</w:t>
        </w:r>
      </w:hyperlink>
    </w:p>
    <w:p w14:paraId="67EE8EC5" w14:textId="77777777" w:rsidR="00874B9C" w:rsidRPr="00874B9C" w:rsidRDefault="00874B9C" w:rsidP="00874B9C">
      <w:pPr>
        <w:shd w:val="clear" w:color="auto" w:fill="FFFFFF"/>
        <w:rPr>
          <w:rFonts w:ascii="Arial" w:hAnsi="Arial" w:cs="Arial"/>
          <w:color w:val="1C1C1C"/>
          <w:sz w:val="28"/>
          <w:szCs w:val="28"/>
        </w:rPr>
      </w:pPr>
      <w:hyperlink r:id="rId13" w:tgtFrame="_blank" w:history="1">
        <w:r w:rsidRPr="00874B9C">
          <w:rPr>
            <w:rStyle w:val="Hyperlink"/>
            <w:rFonts w:ascii="Arial" w:hAnsi="Arial" w:cs="Arial"/>
            <w:color w:val="262CD4"/>
            <w:sz w:val="28"/>
            <w:szCs w:val="28"/>
          </w:rPr>
          <w:t>Accessible Elements of Collaboration Chart</w:t>
        </w:r>
      </w:hyperlink>
    </w:p>
    <w:p w14:paraId="04D284A3" w14:textId="33F307F4" w:rsidR="00BB7731" w:rsidRPr="002D5918" w:rsidRDefault="00874B9C" w:rsidP="00BB7731">
      <w:pPr>
        <w:rPr>
          <w:rFonts w:ascii="Arial" w:hAnsi="Arial" w:cs="Arial"/>
          <w:color w:val="000000" w:themeColor="text1"/>
          <w:sz w:val="28"/>
          <w:szCs w:val="28"/>
        </w:rPr>
      </w:pPr>
      <w:r>
        <w:rPr>
          <w:rFonts w:ascii="Arial" w:hAnsi="Arial" w:cs="Arial"/>
          <w:color w:val="000000" w:themeColor="text1"/>
          <w:sz w:val="28"/>
          <w:szCs w:val="28"/>
        </w:rPr>
        <w:br/>
      </w:r>
      <w:r w:rsidR="00BB7731" w:rsidRPr="002D5918">
        <w:rPr>
          <w:rFonts w:ascii="Arial" w:hAnsi="Arial" w:cs="Arial"/>
          <w:color w:val="000000" w:themeColor="text1"/>
          <w:sz w:val="28"/>
          <w:szCs w:val="28"/>
        </w:rPr>
        <w:t>The Five Year State Plan page is being revamped for the new State Plan cycle. If you are looking for a resource and cannot find it on the page, contact Angela at</w:t>
      </w:r>
    </w:p>
    <w:p w14:paraId="1B37093B" w14:textId="77777777" w:rsidR="00BB7731" w:rsidRPr="002D5918" w:rsidRDefault="00874B9C" w:rsidP="00BB7731">
      <w:pPr>
        <w:rPr>
          <w:rFonts w:ascii="Arial" w:hAnsi="Arial" w:cs="Arial"/>
          <w:color w:val="000000" w:themeColor="text1"/>
          <w:sz w:val="28"/>
          <w:szCs w:val="28"/>
        </w:rPr>
      </w:pPr>
      <w:hyperlink r:id="rId14" w:tgtFrame="_blank" w:history="1">
        <w:r w:rsidR="00BB7731" w:rsidRPr="002D5918">
          <w:rPr>
            <w:rStyle w:val="Hyperlink"/>
            <w:rFonts w:ascii="Arial" w:hAnsi="Arial" w:cs="Arial"/>
            <w:sz w:val="28"/>
            <w:szCs w:val="28"/>
          </w:rPr>
          <w:t>acastillo-epps@nacdd.org</w:t>
        </w:r>
      </w:hyperlink>
      <w:r w:rsidR="00BB7731" w:rsidRPr="002D5918">
        <w:rPr>
          <w:rFonts w:ascii="Arial" w:hAnsi="Arial" w:cs="Arial"/>
          <w:color w:val="000000" w:themeColor="text1"/>
          <w:sz w:val="28"/>
          <w:szCs w:val="28"/>
        </w:rPr>
        <w:t xml:space="preserve"> or call 202-506-5813, ext. 100.</w:t>
      </w:r>
    </w:p>
    <w:p w14:paraId="375F8702" w14:textId="77777777" w:rsidR="00022170" w:rsidRPr="002D5918" w:rsidRDefault="00022170" w:rsidP="00022170">
      <w:pPr>
        <w:rPr>
          <w:rFonts w:ascii="Arial" w:hAnsi="Arial" w:cs="Arial"/>
          <w:color w:val="000000" w:themeColor="text1"/>
          <w:sz w:val="28"/>
          <w:szCs w:val="28"/>
        </w:rPr>
      </w:pPr>
    </w:p>
    <w:p w14:paraId="0D33E643" w14:textId="408E5379" w:rsidR="00C77979" w:rsidRPr="002D5918" w:rsidRDefault="00022170" w:rsidP="00AC0603">
      <w:pPr>
        <w:pStyle w:val="Heading1"/>
        <w:rPr>
          <w:rFonts w:ascii="Arial" w:hAnsi="Arial" w:cs="Arial"/>
          <w:b/>
          <w:color w:val="000000" w:themeColor="text1"/>
          <w:sz w:val="28"/>
          <w:szCs w:val="28"/>
        </w:rPr>
      </w:pPr>
      <w:r w:rsidRPr="002D5918">
        <w:rPr>
          <w:rFonts w:ascii="Arial" w:hAnsi="Arial" w:cs="Arial"/>
          <w:b/>
          <w:color w:val="000000" w:themeColor="text1"/>
          <w:sz w:val="28"/>
          <w:szCs w:val="28"/>
        </w:rPr>
        <w:t xml:space="preserve">2022-2026 </w:t>
      </w:r>
      <w:r w:rsidR="00C77979" w:rsidRPr="002D5918">
        <w:rPr>
          <w:rFonts w:ascii="Arial" w:hAnsi="Arial" w:cs="Arial"/>
          <w:b/>
          <w:color w:val="000000" w:themeColor="text1"/>
          <w:sz w:val="28"/>
          <w:szCs w:val="28"/>
        </w:rPr>
        <w:t>State Plan</w:t>
      </w:r>
      <w:r w:rsidRPr="002D5918">
        <w:rPr>
          <w:rFonts w:ascii="Arial" w:hAnsi="Arial" w:cs="Arial"/>
          <w:b/>
          <w:color w:val="000000" w:themeColor="text1"/>
          <w:sz w:val="28"/>
          <w:szCs w:val="28"/>
        </w:rPr>
        <w:t xml:space="preserve"> Development</w:t>
      </w:r>
    </w:p>
    <w:p w14:paraId="213CCAD7" w14:textId="33C45247" w:rsidR="00022170" w:rsidRPr="002D5918" w:rsidRDefault="00BB7731" w:rsidP="00022170">
      <w:pPr>
        <w:rPr>
          <w:rFonts w:ascii="Arial" w:hAnsi="Arial" w:cs="Arial"/>
          <w:color w:val="000000" w:themeColor="text1"/>
          <w:sz w:val="28"/>
          <w:szCs w:val="28"/>
        </w:rPr>
      </w:pPr>
      <w:r w:rsidRPr="002D5918">
        <w:rPr>
          <w:rFonts w:ascii="Arial" w:hAnsi="Arial" w:cs="Arial"/>
          <w:color w:val="000000" w:themeColor="text1"/>
          <w:sz w:val="28"/>
          <w:szCs w:val="28"/>
        </w:rPr>
        <w:br/>
      </w:r>
      <w:r w:rsidR="00022170" w:rsidRPr="002D5918">
        <w:rPr>
          <w:rFonts w:ascii="Arial" w:hAnsi="Arial" w:cs="Arial"/>
          <w:color w:val="000000" w:themeColor="text1"/>
          <w:sz w:val="28"/>
          <w:szCs w:val="28"/>
        </w:rPr>
        <w:t>Things to keep in mind for the next 5-Year State Plan</w:t>
      </w:r>
    </w:p>
    <w:p w14:paraId="343E560D" w14:textId="77777777" w:rsidR="00022170" w:rsidRPr="002D5918" w:rsidRDefault="00022170" w:rsidP="00022170">
      <w:pPr>
        <w:rPr>
          <w:rFonts w:ascii="Arial" w:hAnsi="Arial" w:cs="Arial"/>
          <w:color w:val="000000" w:themeColor="text1"/>
          <w:sz w:val="28"/>
          <w:szCs w:val="28"/>
        </w:rPr>
      </w:pPr>
      <w:r w:rsidRPr="002D5918">
        <w:rPr>
          <w:rFonts w:ascii="Arial" w:hAnsi="Arial" w:cs="Arial"/>
          <w:color w:val="000000" w:themeColor="text1"/>
          <w:sz w:val="28"/>
          <w:szCs w:val="28"/>
        </w:rPr>
        <w:t>The plan is due on August 15, 2021 in the ACL reporting system for all DD Councils.</w:t>
      </w:r>
    </w:p>
    <w:p w14:paraId="0BC4D958" w14:textId="2A21A791" w:rsidR="00BB7731" w:rsidRPr="002D5918" w:rsidRDefault="00BB7731" w:rsidP="00BB7731">
      <w:pPr>
        <w:rPr>
          <w:rFonts w:ascii="Arial" w:hAnsi="Arial" w:cs="Arial"/>
          <w:color w:val="000000" w:themeColor="text1"/>
          <w:sz w:val="28"/>
          <w:szCs w:val="28"/>
        </w:rPr>
      </w:pPr>
      <w:r w:rsidRPr="002D5918">
        <w:rPr>
          <w:rFonts w:ascii="Arial" w:hAnsi="Arial" w:cs="Arial"/>
          <w:b/>
          <w:bCs/>
          <w:color w:val="000000" w:themeColor="text1"/>
          <w:sz w:val="28"/>
          <w:szCs w:val="28"/>
        </w:rPr>
        <w:t xml:space="preserve">SAVE-the-DATE: February 27, 2020 at 10 a.m. or 4 p.m. Eastern </w:t>
      </w:r>
    </w:p>
    <w:p w14:paraId="19D2B4C7" w14:textId="77777777" w:rsidR="00BB7731" w:rsidRPr="002D5918" w:rsidRDefault="00BB7731" w:rsidP="00BB7731">
      <w:pPr>
        <w:rPr>
          <w:rFonts w:ascii="Arial" w:hAnsi="Arial" w:cs="Arial"/>
          <w:color w:val="000000" w:themeColor="text1"/>
          <w:sz w:val="28"/>
          <w:szCs w:val="28"/>
        </w:rPr>
      </w:pPr>
      <w:r w:rsidRPr="002D5918">
        <w:rPr>
          <w:rFonts w:ascii="Arial" w:hAnsi="Arial" w:cs="Arial"/>
          <w:b/>
          <w:bCs/>
          <w:color w:val="000000" w:themeColor="text1"/>
          <w:sz w:val="28"/>
          <w:szCs w:val="28"/>
        </w:rPr>
        <w:t>Comprehensive Review and Analysis Webinar</w:t>
      </w:r>
    </w:p>
    <w:p w14:paraId="436DE56C" w14:textId="68262B48" w:rsidR="00BB7731" w:rsidRPr="002D5918" w:rsidRDefault="00BB7731" w:rsidP="00BB7731">
      <w:pPr>
        <w:rPr>
          <w:rFonts w:ascii="Arial" w:hAnsi="Arial" w:cs="Arial"/>
          <w:color w:val="000000" w:themeColor="text1"/>
          <w:sz w:val="28"/>
          <w:szCs w:val="28"/>
        </w:rPr>
      </w:pPr>
      <w:r w:rsidRPr="002D5918">
        <w:rPr>
          <w:rFonts w:ascii="Arial" w:hAnsi="Arial" w:cs="Arial"/>
          <w:color w:val="000000" w:themeColor="text1"/>
          <w:sz w:val="28"/>
          <w:szCs w:val="28"/>
        </w:rPr>
        <w:t>The webinar will review elements of the CRA, where to find information for the required items, rationale and more. The same content will be covered on both webinars and all ITACC webinars are posted to the ITACC website for you to access on demand. </w:t>
      </w:r>
    </w:p>
    <w:p w14:paraId="3BBA12B4" w14:textId="77777777" w:rsidR="00BB7731" w:rsidRPr="002D5918" w:rsidRDefault="00BB7731" w:rsidP="00BB7731">
      <w:pPr>
        <w:rPr>
          <w:rFonts w:ascii="Arial" w:hAnsi="Arial" w:cs="Arial"/>
          <w:color w:val="000000" w:themeColor="text1"/>
          <w:sz w:val="28"/>
          <w:szCs w:val="28"/>
        </w:rPr>
      </w:pPr>
      <w:r w:rsidRPr="002D5918">
        <w:rPr>
          <w:rFonts w:ascii="Arial" w:hAnsi="Arial" w:cs="Arial"/>
          <w:b/>
          <w:bCs/>
          <w:color w:val="000000" w:themeColor="text1"/>
          <w:sz w:val="28"/>
          <w:szCs w:val="28"/>
        </w:rPr>
        <w:t>Data Collection continued...</w:t>
      </w:r>
    </w:p>
    <w:p w14:paraId="6C6C6672" w14:textId="77777777" w:rsidR="00BB7731" w:rsidRPr="002D5918" w:rsidRDefault="00BB7731" w:rsidP="00BB7731">
      <w:pPr>
        <w:rPr>
          <w:rFonts w:ascii="Arial" w:hAnsi="Arial" w:cs="Arial"/>
          <w:color w:val="000000" w:themeColor="text1"/>
          <w:sz w:val="28"/>
          <w:szCs w:val="28"/>
        </w:rPr>
      </w:pPr>
      <w:r w:rsidRPr="002D5918">
        <w:rPr>
          <w:rFonts w:ascii="Arial" w:hAnsi="Arial" w:cs="Arial"/>
          <w:b/>
          <w:bCs/>
          <w:i/>
          <w:iCs/>
          <w:color w:val="000000" w:themeColor="text1"/>
          <w:sz w:val="28"/>
          <w:szCs w:val="28"/>
        </w:rPr>
        <w:t>Unserved &amp; underserved</w:t>
      </w:r>
    </w:p>
    <w:p w14:paraId="15A30234" w14:textId="77777777" w:rsidR="00BB7731" w:rsidRPr="002D5918" w:rsidRDefault="00BB7731" w:rsidP="00BB7731">
      <w:pPr>
        <w:rPr>
          <w:rFonts w:ascii="Arial" w:hAnsi="Arial" w:cs="Arial"/>
          <w:color w:val="000000" w:themeColor="text1"/>
          <w:sz w:val="28"/>
          <w:szCs w:val="28"/>
        </w:rPr>
      </w:pPr>
      <w:r w:rsidRPr="002D5918">
        <w:rPr>
          <w:rFonts w:ascii="Arial" w:hAnsi="Arial" w:cs="Arial"/>
          <w:color w:val="000000" w:themeColor="text1"/>
          <w:sz w:val="28"/>
          <w:szCs w:val="28"/>
        </w:rPr>
        <w:t xml:space="preserve">Under the Analysis of State Issues and Challenges section of the CRA, DD Councils report on unserved and underserved populations in their states and territories. Specifically, DD Councils are reporting on barriers to full participation of unserved and underserved groups of individuals with developmental disabilities and their families. </w:t>
      </w:r>
    </w:p>
    <w:p w14:paraId="4E6F8E90" w14:textId="77777777" w:rsidR="00BB7731" w:rsidRPr="002D5918" w:rsidRDefault="00BB7731" w:rsidP="00BB7731">
      <w:pPr>
        <w:rPr>
          <w:rFonts w:ascii="Arial" w:hAnsi="Arial" w:cs="Arial"/>
          <w:color w:val="000000" w:themeColor="text1"/>
          <w:sz w:val="28"/>
          <w:szCs w:val="28"/>
        </w:rPr>
      </w:pPr>
      <w:r w:rsidRPr="002D5918">
        <w:rPr>
          <w:rFonts w:ascii="Arial" w:hAnsi="Arial" w:cs="Arial"/>
          <w:color w:val="000000" w:themeColor="text1"/>
          <w:sz w:val="28"/>
          <w:szCs w:val="28"/>
        </w:rPr>
        <w:t>Councils can use a variety of sources to collect data, information and feedback from unserved and underserved populations with regard to barriers to services and supports.</w:t>
      </w:r>
    </w:p>
    <w:p w14:paraId="28BD0D25" w14:textId="77777777" w:rsidR="00BB7731" w:rsidRPr="002D5918" w:rsidRDefault="00BB7731" w:rsidP="00BB7731">
      <w:pPr>
        <w:numPr>
          <w:ilvl w:val="0"/>
          <w:numId w:val="23"/>
        </w:numPr>
        <w:rPr>
          <w:rFonts w:ascii="Arial" w:hAnsi="Arial" w:cs="Arial"/>
          <w:color w:val="000000" w:themeColor="text1"/>
          <w:sz w:val="28"/>
          <w:szCs w:val="28"/>
        </w:rPr>
      </w:pPr>
      <w:r w:rsidRPr="002D5918">
        <w:rPr>
          <w:rFonts w:ascii="Arial" w:hAnsi="Arial" w:cs="Arial"/>
          <w:color w:val="000000" w:themeColor="text1"/>
          <w:sz w:val="28"/>
          <w:szCs w:val="28"/>
        </w:rPr>
        <w:t>State bureau of statistics</w:t>
      </w:r>
    </w:p>
    <w:p w14:paraId="77AE0E51" w14:textId="77777777" w:rsidR="00BB7731" w:rsidRPr="002D5918" w:rsidRDefault="00BB7731" w:rsidP="00BB7731">
      <w:pPr>
        <w:numPr>
          <w:ilvl w:val="0"/>
          <w:numId w:val="23"/>
        </w:numPr>
        <w:rPr>
          <w:rFonts w:ascii="Arial" w:hAnsi="Arial" w:cs="Arial"/>
          <w:color w:val="000000" w:themeColor="text1"/>
          <w:sz w:val="28"/>
          <w:szCs w:val="28"/>
        </w:rPr>
      </w:pPr>
      <w:r w:rsidRPr="002D5918">
        <w:rPr>
          <w:rFonts w:ascii="Arial" w:hAnsi="Arial" w:cs="Arial"/>
          <w:color w:val="000000" w:themeColor="text1"/>
          <w:sz w:val="28"/>
          <w:szCs w:val="28"/>
        </w:rPr>
        <w:t>State department of public health organizations</w:t>
      </w:r>
    </w:p>
    <w:p w14:paraId="6B683D5F" w14:textId="77777777" w:rsidR="00BB7731" w:rsidRPr="002D5918" w:rsidRDefault="00BB7731" w:rsidP="00BB7731">
      <w:pPr>
        <w:numPr>
          <w:ilvl w:val="0"/>
          <w:numId w:val="23"/>
        </w:numPr>
        <w:rPr>
          <w:rFonts w:ascii="Arial" w:hAnsi="Arial" w:cs="Arial"/>
          <w:color w:val="000000" w:themeColor="text1"/>
          <w:sz w:val="28"/>
          <w:szCs w:val="28"/>
        </w:rPr>
      </w:pPr>
      <w:r w:rsidRPr="002D5918">
        <w:rPr>
          <w:rFonts w:ascii="Arial" w:hAnsi="Arial" w:cs="Arial"/>
          <w:color w:val="000000" w:themeColor="text1"/>
          <w:sz w:val="28"/>
          <w:szCs w:val="28"/>
        </w:rPr>
        <w:t>Academic databases</w:t>
      </w:r>
    </w:p>
    <w:p w14:paraId="190760C5" w14:textId="77777777" w:rsidR="00BB7731" w:rsidRPr="002D5918" w:rsidRDefault="00BB7731" w:rsidP="00BB7731">
      <w:pPr>
        <w:numPr>
          <w:ilvl w:val="0"/>
          <w:numId w:val="23"/>
        </w:numPr>
        <w:rPr>
          <w:rFonts w:ascii="Arial" w:hAnsi="Arial" w:cs="Arial"/>
          <w:color w:val="000000" w:themeColor="text1"/>
          <w:sz w:val="28"/>
          <w:szCs w:val="28"/>
        </w:rPr>
      </w:pPr>
      <w:r w:rsidRPr="002D5918">
        <w:rPr>
          <w:rFonts w:ascii="Arial" w:hAnsi="Arial" w:cs="Arial"/>
          <w:color w:val="000000" w:themeColor="text1"/>
          <w:sz w:val="28"/>
          <w:szCs w:val="28"/>
        </w:rPr>
        <w:t>Members of the DD Network</w:t>
      </w:r>
    </w:p>
    <w:p w14:paraId="4B1837C3" w14:textId="77777777" w:rsidR="00BB7731" w:rsidRPr="002D5918" w:rsidRDefault="00BB7731" w:rsidP="00BB7731">
      <w:pPr>
        <w:numPr>
          <w:ilvl w:val="0"/>
          <w:numId w:val="23"/>
        </w:numPr>
        <w:rPr>
          <w:rFonts w:ascii="Arial" w:hAnsi="Arial" w:cs="Arial"/>
          <w:color w:val="000000" w:themeColor="text1"/>
          <w:sz w:val="28"/>
          <w:szCs w:val="28"/>
        </w:rPr>
      </w:pPr>
      <w:r w:rsidRPr="002D5918">
        <w:rPr>
          <w:rFonts w:ascii="Arial" w:hAnsi="Arial" w:cs="Arial"/>
          <w:color w:val="000000" w:themeColor="text1"/>
          <w:sz w:val="28"/>
          <w:szCs w:val="28"/>
        </w:rPr>
        <w:t>Community listening sessions</w:t>
      </w:r>
    </w:p>
    <w:p w14:paraId="7B2017A4" w14:textId="77777777" w:rsidR="00BB7731" w:rsidRPr="002D5918" w:rsidRDefault="00BB7731" w:rsidP="00BB7731">
      <w:pPr>
        <w:numPr>
          <w:ilvl w:val="0"/>
          <w:numId w:val="23"/>
        </w:numPr>
        <w:rPr>
          <w:rFonts w:ascii="Arial" w:hAnsi="Arial" w:cs="Arial"/>
          <w:color w:val="000000" w:themeColor="text1"/>
          <w:sz w:val="28"/>
          <w:szCs w:val="28"/>
        </w:rPr>
      </w:pPr>
      <w:r w:rsidRPr="002D5918">
        <w:rPr>
          <w:rFonts w:ascii="Arial" w:hAnsi="Arial" w:cs="Arial"/>
          <w:color w:val="000000" w:themeColor="text1"/>
          <w:sz w:val="28"/>
          <w:szCs w:val="28"/>
        </w:rPr>
        <w:t>Survey results from community and/or faith-based organizations that serve diverse populations from unserved and underserved areas (rural or urban)</w:t>
      </w:r>
    </w:p>
    <w:p w14:paraId="6D8FFAD6" w14:textId="4BD9E373" w:rsidR="00BB7731" w:rsidRPr="002D5918" w:rsidRDefault="00BB7731" w:rsidP="00BB7731">
      <w:pPr>
        <w:rPr>
          <w:rFonts w:ascii="Arial" w:hAnsi="Arial" w:cs="Arial"/>
          <w:color w:val="000000" w:themeColor="text1"/>
          <w:sz w:val="28"/>
          <w:szCs w:val="28"/>
        </w:rPr>
      </w:pPr>
      <w:r w:rsidRPr="002D5918">
        <w:rPr>
          <w:rFonts w:ascii="Arial" w:hAnsi="Arial" w:cs="Arial"/>
          <w:color w:val="000000" w:themeColor="text1"/>
          <w:sz w:val="28"/>
          <w:szCs w:val="28"/>
        </w:rPr>
        <w:t>The needs of people who are unserved and underserved can be analyzed based on geographic location of your State/Territory; type of disability; age group within a specific disability group</w:t>
      </w:r>
      <w:r w:rsidR="00874B9C">
        <w:rPr>
          <w:rFonts w:ascii="Arial" w:hAnsi="Arial" w:cs="Arial"/>
          <w:color w:val="000000" w:themeColor="text1"/>
          <w:sz w:val="28"/>
          <w:szCs w:val="28"/>
        </w:rPr>
        <w:t>access</w:t>
      </w:r>
      <w:bookmarkStart w:id="0" w:name="_GoBack"/>
      <w:bookmarkEnd w:id="0"/>
      <w:r w:rsidRPr="002D5918">
        <w:rPr>
          <w:rFonts w:ascii="Arial" w:hAnsi="Arial" w:cs="Arial"/>
          <w:color w:val="000000" w:themeColor="text1"/>
          <w:sz w:val="28"/>
          <w:szCs w:val="28"/>
        </w:rPr>
        <w:t xml:space="preserve"> or other criteria a DD Council may choose to identify.</w:t>
      </w:r>
    </w:p>
    <w:p w14:paraId="4796C9B8" w14:textId="77777777" w:rsidR="00BB7731" w:rsidRPr="002D5918" w:rsidRDefault="00BB7731" w:rsidP="00BB7731">
      <w:pPr>
        <w:rPr>
          <w:rFonts w:ascii="Arial" w:hAnsi="Arial" w:cs="Arial"/>
          <w:color w:val="000000" w:themeColor="text1"/>
          <w:sz w:val="28"/>
          <w:szCs w:val="28"/>
        </w:rPr>
      </w:pPr>
      <w:r w:rsidRPr="002D5918">
        <w:rPr>
          <w:rFonts w:ascii="Tahoma" w:hAnsi="Tahoma" w:cs="Tahoma"/>
          <w:b/>
          <w:bCs/>
          <w:color w:val="000000" w:themeColor="text1"/>
          <w:sz w:val="28"/>
          <w:szCs w:val="28"/>
        </w:rPr>
        <w:t>﻿</w:t>
      </w:r>
      <w:r w:rsidRPr="002D5918">
        <w:rPr>
          <w:rFonts w:ascii="Arial" w:hAnsi="Arial" w:cs="Arial"/>
          <w:b/>
          <w:bCs/>
          <w:color w:val="000000" w:themeColor="text1"/>
          <w:sz w:val="28"/>
          <w:szCs w:val="28"/>
        </w:rPr>
        <w:t>Reminder:</w:t>
      </w:r>
      <w:r w:rsidRPr="002D5918">
        <w:rPr>
          <w:rFonts w:ascii="Arial" w:hAnsi="Arial" w:cs="Arial"/>
          <w:color w:val="000000" w:themeColor="text1"/>
          <w:sz w:val="28"/>
          <w:szCs w:val="28"/>
        </w:rPr>
        <w:t xml:space="preserve"> Reporting on unserved and underserved populations is a required section in the ACL reporting system.</w:t>
      </w:r>
    </w:p>
    <w:p w14:paraId="3B14B4F3" w14:textId="2CF0DF87" w:rsidR="00C77979" w:rsidRPr="002D5918" w:rsidRDefault="00AC0603" w:rsidP="00B83C76">
      <w:pPr>
        <w:pStyle w:val="Heading1"/>
        <w:rPr>
          <w:rFonts w:ascii="Arial" w:eastAsia="Times New Roman" w:hAnsi="Arial" w:cs="Arial"/>
          <w:b/>
          <w:bCs/>
          <w:color w:val="000000" w:themeColor="text1"/>
          <w:sz w:val="28"/>
          <w:szCs w:val="28"/>
        </w:rPr>
      </w:pPr>
      <w:r w:rsidRPr="002D5918">
        <w:rPr>
          <w:rFonts w:ascii="Arial" w:hAnsi="Arial" w:cs="Arial"/>
          <w:b/>
          <w:color w:val="000000" w:themeColor="text1"/>
          <w:sz w:val="28"/>
          <w:szCs w:val="28"/>
        </w:rPr>
        <w:t>DIVERSITY, INCLUSION AND CULTURAL AND LINGUISTIC COMPETENCE (DICLC)</w:t>
      </w:r>
      <w:r w:rsidR="00B83C76" w:rsidRPr="002D5918">
        <w:rPr>
          <w:rFonts w:ascii="Arial" w:hAnsi="Arial" w:cs="Arial"/>
          <w:b/>
          <w:color w:val="000000" w:themeColor="text1"/>
          <w:sz w:val="28"/>
          <w:szCs w:val="28"/>
        </w:rPr>
        <w:t xml:space="preserve"> </w:t>
      </w:r>
    </w:p>
    <w:p w14:paraId="182131E9" w14:textId="77777777" w:rsidR="00022170" w:rsidRPr="002D5918" w:rsidRDefault="00022170" w:rsidP="00022170">
      <w:pPr>
        <w:shd w:val="clear" w:color="auto" w:fill="FFFFFF"/>
        <w:spacing w:after="0" w:line="240" w:lineRule="auto"/>
        <w:rPr>
          <w:rFonts w:ascii="Arial" w:eastAsia="Times New Roman" w:hAnsi="Arial" w:cs="Arial"/>
          <w:b/>
          <w:bCs/>
          <w:color w:val="000000" w:themeColor="text1"/>
          <w:sz w:val="28"/>
          <w:szCs w:val="28"/>
        </w:rPr>
      </w:pPr>
    </w:p>
    <w:p w14:paraId="7D5E791D" w14:textId="22E30C9A"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r w:rsidRPr="002D5918">
        <w:rPr>
          <w:rFonts w:ascii="Arial" w:eastAsia="Times New Roman" w:hAnsi="Arial" w:cs="Arial"/>
          <w:b/>
          <w:bCs/>
          <w:color w:val="000000" w:themeColor="text1"/>
          <w:sz w:val="28"/>
          <w:szCs w:val="28"/>
        </w:rPr>
        <w:t>How Culture can Impact the Concept of Self-Determination  </w:t>
      </w:r>
    </w:p>
    <w:p w14:paraId="2C5943B3" w14:textId="77777777"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r w:rsidRPr="002D5918">
        <w:rPr>
          <w:rFonts w:ascii="Arial" w:eastAsia="Times New Roman" w:hAnsi="Arial" w:cs="Arial"/>
          <w:color w:val="000000" w:themeColor="text1"/>
          <w:sz w:val="28"/>
          <w:szCs w:val="28"/>
        </w:rPr>
        <w:t>Self-determination is an important concept within advocacy/self-advocacy movements. In many circumstances, it is considered a human right that should be accessible to everyone. Self-determination involves choice and control over life decisions and</w:t>
      </w:r>
      <w:r w:rsidRPr="002D5918">
        <w:rPr>
          <w:rFonts w:ascii="Arial" w:eastAsia="Times New Roman" w:hAnsi="Arial" w:cs="Arial"/>
          <w:b/>
          <w:bCs/>
          <w:color w:val="000000" w:themeColor="text1"/>
          <w:sz w:val="28"/>
          <w:szCs w:val="28"/>
        </w:rPr>
        <w:t xml:space="preserve"> </w:t>
      </w:r>
      <w:r w:rsidRPr="002D5918">
        <w:rPr>
          <w:rFonts w:ascii="Arial" w:eastAsia="Times New Roman" w:hAnsi="Arial" w:cs="Arial"/>
          <w:color w:val="000000" w:themeColor="text1"/>
          <w:sz w:val="28"/>
          <w:szCs w:val="28"/>
        </w:rPr>
        <w:t>epitomizes the phrase, "Nothing About Us Without Us." There are resources available that describe self-determination and programs and trainings that can be used to increase one's ability to practice the concept. However, there is less information with regard to how cultural differences can impact the concept of self-determination for people with I/DD and their families.</w:t>
      </w:r>
    </w:p>
    <w:p w14:paraId="7786EEBC" w14:textId="77777777"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p>
    <w:p w14:paraId="0E8191CB" w14:textId="77777777"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r w:rsidRPr="002D5918">
        <w:rPr>
          <w:rFonts w:ascii="Arial" w:eastAsia="Times New Roman" w:hAnsi="Arial" w:cs="Arial"/>
          <w:color w:val="000000" w:themeColor="text1"/>
          <w:sz w:val="28"/>
          <w:szCs w:val="28"/>
        </w:rPr>
        <w:t xml:space="preserve">In the lives of people with I/DD from diverse cultural backgrounds, it is crucial to consider how this concept can differ depending on customs, beliefs and family influence and what can be done to support and respect those differences. </w:t>
      </w:r>
    </w:p>
    <w:p w14:paraId="1BC2D704" w14:textId="77777777"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p>
    <w:p w14:paraId="1CBF65C2" w14:textId="0ECBB735"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r w:rsidRPr="002D5918">
        <w:rPr>
          <w:rFonts w:ascii="Arial" w:eastAsia="Times New Roman" w:hAnsi="Arial" w:cs="Arial"/>
          <w:color w:val="000000" w:themeColor="text1"/>
          <w:sz w:val="28"/>
          <w:szCs w:val="28"/>
        </w:rPr>
        <w:t>A new article breaks down a four-tier Cultural Context Model. As Councils support advocacy initiatives and initiatives for reducing disparities, they could use this model to identify and address cultural differences specifically related to 1) the person, 2) the family, 3) the Community and 4) the service and education systems accessed by individuals and families.</w:t>
      </w:r>
    </w:p>
    <w:p w14:paraId="75AF8AE1" w14:textId="77777777"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r w:rsidRPr="002D5918">
        <w:rPr>
          <w:rFonts w:ascii="Arial" w:eastAsia="Times New Roman" w:hAnsi="Arial" w:cs="Arial"/>
          <w:color w:val="000000" w:themeColor="text1"/>
          <w:sz w:val="28"/>
          <w:szCs w:val="28"/>
        </w:rPr>
        <w:t> </w:t>
      </w:r>
    </w:p>
    <w:p w14:paraId="6A6FDDE9" w14:textId="77777777"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r w:rsidRPr="002D5918">
        <w:rPr>
          <w:rFonts w:ascii="Arial" w:eastAsia="Times New Roman" w:hAnsi="Arial" w:cs="Arial"/>
          <w:color w:val="000000" w:themeColor="text1"/>
          <w:sz w:val="28"/>
          <w:szCs w:val="28"/>
        </w:rPr>
        <w:t xml:space="preserve">To learn more about this important intersect between self-determination and culture including practical approaches for your Council to consider, download the article, </w:t>
      </w:r>
    </w:p>
    <w:p w14:paraId="60A11D5E" w14:textId="77777777" w:rsidR="00FE703C" w:rsidRPr="002D5918" w:rsidRDefault="00874B9C" w:rsidP="00FE703C">
      <w:pPr>
        <w:shd w:val="clear" w:color="auto" w:fill="FFFFFF"/>
        <w:spacing w:after="0" w:line="240" w:lineRule="auto"/>
        <w:rPr>
          <w:rFonts w:ascii="Arial" w:eastAsia="Times New Roman" w:hAnsi="Arial" w:cs="Arial"/>
          <w:b/>
          <w:bCs/>
          <w:color w:val="000000" w:themeColor="text1"/>
          <w:sz w:val="28"/>
          <w:szCs w:val="28"/>
        </w:rPr>
      </w:pPr>
      <w:hyperlink r:id="rId15" w:tgtFrame="_blank" w:history="1">
        <w:r w:rsidR="00FE703C" w:rsidRPr="002D5918">
          <w:rPr>
            <w:rStyle w:val="Hyperlink"/>
            <w:rFonts w:ascii="Arial" w:eastAsia="Times New Roman" w:hAnsi="Arial" w:cs="Arial"/>
            <w:b/>
            <w:bCs/>
            <w:i/>
            <w:iCs/>
            <w:sz w:val="28"/>
            <w:szCs w:val="28"/>
          </w:rPr>
          <w:t>Self-Determination Cultural Differences in Perception and Practice</w:t>
        </w:r>
      </w:hyperlink>
      <w:r w:rsidR="00FE703C" w:rsidRPr="002D5918">
        <w:rPr>
          <w:rFonts w:ascii="Arial" w:eastAsia="Times New Roman" w:hAnsi="Arial" w:cs="Arial"/>
          <w:b/>
          <w:bCs/>
          <w:i/>
          <w:iCs/>
          <w:color w:val="000000" w:themeColor="text1"/>
          <w:sz w:val="28"/>
          <w:szCs w:val="28"/>
        </w:rPr>
        <w:t xml:space="preserve">. </w:t>
      </w:r>
    </w:p>
    <w:p w14:paraId="6910600D" w14:textId="77777777" w:rsidR="00FE703C" w:rsidRPr="002D5918" w:rsidRDefault="00FE703C" w:rsidP="00FE703C">
      <w:pPr>
        <w:shd w:val="clear" w:color="auto" w:fill="FFFFFF"/>
        <w:spacing w:after="0" w:line="240" w:lineRule="auto"/>
        <w:rPr>
          <w:rFonts w:ascii="Arial" w:eastAsia="Times New Roman" w:hAnsi="Arial" w:cs="Arial"/>
          <w:b/>
          <w:bCs/>
          <w:color w:val="000000" w:themeColor="text1"/>
          <w:sz w:val="28"/>
          <w:szCs w:val="28"/>
        </w:rPr>
      </w:pPr>
      <w:r w:rsidRPr="002D5918">
        <w:rPr>
          <w:rFonts w:ascii="Arial" w:eastAsia="Times New Roman" w:hAnsi="Arial" w:cs="Arial"/>
          <w:color w:val="000000" w:themeColor="text1"/>
          <w:sz w:val="28"/>
          <w:szCs w:val="28"/>
        </w:rPr>
        <w:t>If your Council has other ways that it supports the concepts of self-determination and self-advocacy for people with I/DD from diverse cultural backgrounds or if you have</w:t>
      </w:r>
      <w:r w:rsidRPr="002D5918">
        <w:rPr>
          <w:rFonts w:ascii="Arial" w:eastAsia="Times New Roman" w:hAnsi="Arial" w:cs="Arial"/>
          <w:b/>
          <w:bCs/>
          <w:color w:val="000000" w:themeColor="text1"/>
          <w:sz w:val="28"/>
          <w:szCs w:val="28"/>
        </w:rPr>
        <w:t xml:space="preserve"> </w:t>
      </w:r>
      <w:r w:rsidRPr="002D5918">
        <w:rPr>
          <w:rFonts w:ascii="Arial" w:eastAsia="Times New Roman" w:hAnsi="Arial" w:cs="Arial"/>
          <w:color w:val="000000" w:themeColor="text1"/>
          <w:sz w:val="28"/>
          <w:szCs w:val="28"/>
        </w:rPr>
        <w:t xml:space="preserve">State/Territory specific questions related to DICLC, contact Angela Castillo-Epps at </w:t>
      </w:r>
      <w:hyperlink r:id="rId16" w:tgtFrame="_blank" w:history="1">
        <w:r w:rsidRPr="002D5918">
          <w:rPr>
            <w:rStyle w:val="Hyperlink"/>
            <w:rFonts w:ascii="Arial" w:eastAsia="Times New Roman" w:hAnsi="Arial" w:cs="Arial"/>
            <w:sz w:val="28"/>
            <w:szCs w:val="28"/>
          </w:rPr>
          <w:t>acastillo-epps@nacdd.org</w:t>
        </w:r>
      </w:hyperlink>
      <w:r w:rsidRPr="002D5918">
        <w:rPr>
          <w:rFonts w:ascii="Arial" w:eastAsia="Times New Roman" w:hAnsi="Arial" w:cs="Arial"/>
          <w:color w:val="000000" w:themeColor="text1"/>
          <w:sz w:val="28"/>
          <w:szCs w:val="28"/>
        </w:rPr>
        <w:t xml:space="preserve"> or 202-506-5813 ext. 100</w:t>
      </w:r>
    </w:p>
    <w:p w14:paraId="65D393B4" w14:textId="25C3A144" w:rsidR="00022170" w:rsidRPr="002D5918" w:rsidRDefault="00022170" w:rsidP="00FE703C">
      <w:pPr>
        <w:shd w:val="clear" w:color="auto" w:fill="FFFFFF"/>
        <w:spacing w:after="0" w:line="240" w:lineRule="auto"/>
        <w:rPr>
          <w:rFonts w:ascii="Arial" w:eastAsia="Times New Roman" w:hAnsi="Arial" w:cs="Arial"/>
          <w:b/>
          <w:bCs/>
          <w:color w:val="000000" w:themeColor="text1"/>
          <w:sz w:val="28"/>
          <w:szCs w:val="28"/>
        </w:rPr>
      </w:pPr>
    </w:p>
    <w:p w14:paraId="48AE77CA" w14:textId="668BB7FF" w:rsidR="004A250F" w:rsidRPr="002D5918" w:rsidRDefault="002C354A" w:rsidP="00A35B15">
      <w:pPr>
        <w:pStyle w:val="Heading1"/>
        <w:rPr>
          <w:rFonts w:ascii="Arial" w:hAnsi="Arial" w:cs="Arial"/>
          <w:b/>
          <w:color w:val="000000" w:themeColor="text1"/>
          <w:sz w:val="28"/>
          <w:szCs w:val="28"/>
        </w:rPr>
      </w:pPr>
      <w:r w:rsidRPr="002D5918">
        <w:rPr>
          <w:rFonts w:ascii="Arial" w:hAnsi="Arial" w:cs="Arial"/>
          <w:b/>
          <w:color w:val="000000" w:themeColor="text1"/>
          <w:sz w:val="28"/>
          <w:szCs w:val="28"/>
        </w:rPr>
        <w:t xml:space="preserve">DD Act Education </w:t>
      </w:r>
    </w:p>
    <w:p w14:paraId="0EA21A3F" w14:textId="77777777" w:rsidR="00FE703C" w:rsidRPr="002D5918" w:rsidRDefault="00FE703C" w:rsidP="00FE703C">
      <w:pPr>
        <w:rPr>
          <w:rFonts w:ascii="Arial" w:hAnsi="Arial" w:cs="Arial"/>
          <w:color w:val="000000" w:themeColor="text1"/>
          <w:sz w:val="28"/>
          <w:szCs w:val="28"/>
        </w:rPr>
      </w:pPr>
      <w:r w:rsidRPr="002D5918">
        <w:rPr>
          <w:rFonts w:ascii="Arial" w:hAnsi="Arial" w:cs="Arial"/>
          <w:b/>
          <w:bCs/>
          <w:color w:val="000000" w:themeColor="text1"/>
          <w:sz w:val="28"/>
          <w:szCs w:val="28"/>
        </w:rPr>
        <w:t xml:space="preserve">What does the DD Act say? </w:t>
      </w:r>
    </w:p>
    <w:p w14:paraId="7BD588DF" w14:textId="77777777" w:rsidR="00FE703C" w:rsidRPr="002D5918" w:rsidRDefault="00FE703C" w:rsidP="00FE703C">
      <w:pPr>
        <w:rPr>
          <w:rFonts w:ascii="Arial" w:hAnsi="Arial" w:cs="Arial"/>
          <w:color w:val="000000" w:themeColor="text1"/>
          <w:sz w:val="28"/>
          <w:szCs w:val="28"/>
        </w:rPr>
      </w:pPr>
      <w:r w:rsidRPr="002D5918">
        <w:rPr>
          <w:rFonts w:ascii="Arial" w:hAnsi="Arial" w:cs="Arial"/>
          <w:color w:val="000000" w:themeColor="text1"/>
          <w:sz w:val="28"/>
          <w:szCs w:val="28"/>
        </w:rPr>
        <w:t>As part of the State Plan process, the DD Act requires collaboration between the DD Network partners, which consists of the DD Councils, the University Center for Excellence in Developmental Disabilities (UCEDD) and the Protection and Advocacy of Individual Rights System (P&amp;A).</w:t>
      </w:r>
    </w:p>
    <w:p w14:paraId="376AD0BA" w14:textId="77777777" w:rsidR="00FE703C" w:rsidRPr="002D5918" w:rsidRDefault="00FE703C" w:rsidP="00FE703C">
      <w:pPr>
        <w:rPr>
          <w:rFonts w:ascii="Arial" w:hAnsi="Arial" w:cs="Arial"/>
          <w:color w:val="000000" w:themeColor="text1"/>
          <w:sz w:val="28"/>
          <w:szCs w:val="28"/>
        </w:rPr>
      </w:pPr>
      <w:r w:rsidRPr="002D5918">
        <w:rPr>
          <w:rFonts w:ascii="Arial" w:hAnsi="Arial" w:cs="Arial"/>
          <w:color w:val="000000" w:themeColor="text1"/>
          <w:sz w:val="28"/>
          <w:szCs w:val="28"/>
        </w:rPr>
        <w:t>Specifically, DD Act information from Title B states, a description of how entities funded under subtitles C and D, through inter agency agreements or other mechanisms, collaborated with the entity funded under this subtitle in the State, each other, and other entities to contribute to the achievement of the purpose for this subtitle...</w:t>
      </w:r>
    </w:p>
    <w:p w14:paraId="17D62EAA" w14:textId="77777777" w:rsidR="00FE703C" w:rsidRPr="002D5918" w:rsidRDefault="00FE703C" w:rsidP="00FE703C">
      <w:pPr>
        <w:rPr>
          <w:rFonts w:ascii="Arial" w:hAnsi="Arial" w:cs="Arial"/>
          <w:color w:val="000000" w:themeColor="text1"/>
          <w:sz w:val="28"/>
          <w:szCs w:val="28"/>
        </w:rPr>
      </w:pPr>
      <w:r w:rsidRPr="002D5918">
        <w:rPr>
          <w:rFonts w:ascii="Arial" w:hAnsi="Arial" w:cs="Arial"/>
          <w:color w:val="000000" w:themeColor="text1"/>
          <w:sz w:val="28"/>
          <w:szCs w:val="28"/>
        </w:rPr>
        <w:t>Section 124 (c)(D)</w:t>
      </w:r>
    </w:p>
    <w:p w14:paraId="4B6C0A59" w14:textId="77777777" w:rsidR="00FE703C" w:rsidRPr="002D5918" w:rsidRDefault="00FE703C" w:rsidP="00FE703C">
      <w:pPr>
        <w:rPr>
          <w:rFonts w:ascii="Arial" w:hAnsi="Arial" w:cs="Arial"/>
          <w:color w:val="000000" w:themeColor="text1"/>
          <w:sz w:val="28"/>
          <w:szCs w:val="28"/>
        </w:rPr>
      </w:pPr>
      <w:r w:rsidRPr="002D5918">
        <w:rPr>
          <w:rFonts w:ascii="Arial" w:hAnsi="Arial" w:cs="Arial"/>
          <w:color w:val="000000" w:themeColor="text1"/>
          <w:sz w:val="28"/>
          <w:szCs w:val="28"/>
        </w:rPr>
        <w:t>The above reference relates to the Comprehensive Review and Analysis for the 5-Year State plan. DD Councils should use the results of the comprehensive review and analysis to determine potential goals, objectives, or activities that could be planned and implemented as a collaboration with the DD Network, each other, and other entities. Once determined, the planning efforts must be described in the Five Year State Plan.</w:t>
      </w:r>
    </w:p>
    <w:p w14:paraId="492325B0" w14:textId="52CE79C0" w:rsidR="00FE703C" w:rsidRPr="00874B9C" w:rsidRDefault="00FE703C" w:rsidP="00FE703C">
      <w:pPr>
        <w:rPr>
          <w:rFonts w:ascii="Arial" w:hAnsi="Arial" w:cs="Arial"/>
          <w:color w:val="000000" w:themeColor="text1"/>
          <w:sz w:val="28"/>
          <w:szCs w:val="28"/>
        </w:rPr>
      </w:pPr>
      <w:r w:rsidRPr="00874B9C">
        <w:rPr>
          <w:rFonts w:ascii="Arial" w:hAnsi="Arial" w:cs="Arial"/>
          <w:bCs/>
          <w:color w:val="000000" w:themeColor="text1"/>
          <w:sz w:val="28"/>
          <w:szCs w:val="28"/>
        </w:rPr>
        <w:t xml:space="preserve">For additional information on collaboration, including a chart that outlines the elements of coordination, cooperation and collaboration, and UCEDD and P&amp;A requirements, </w:t>
      </w:r>
      <w:r w:rsidR="00874B9C" w:rsidRPr="00874B9C">
        <w:rPr>
          <w:rFonts w:ascii="Arial" w:hAnsi="Arial" w:cs="Arial"/>
          <w:bCs/>
          <w:color w:val="000000" w:themeColor="text1"/>
          <w:sz w:val="28"/>
          <w:szCs w:val="28"/>
        </w:rPr>
        <w:t xml:space="preserve">visit the Five Year State Plan Page and click on </w:t>
      </w:r>
      <w:hyperlink r:id="rId17" w:history="1">
        <w:r w:rsidR="00874B9C" w:rsidRPr="00874B9C">
          <w:rPr>
            <w:rStyle w:val="Hyperlink"/>
            <w:rFonts w:ascii="Arial" w:hAnsi="Arial" w:cs="Arial"/>
            <w:bCs/>
            <w:sz w:val="28"/>
            <w:szCs w:val="28"/>
          </w:rPr>
          <w:t>Collaboration Brief, updated 1/2020</w:t>
        </w:r>
      </w:hyperlink>
      <w:r w:rsidR="00874B9C" w:rsidRPr="00874B9C">
        <w:rPr>
          <w:rFonts w:ascii="Arial" w:hAnsi="Arial" w:cs="Arial"/>
          <w:bCs/>
          <w:color w:val="000000" w:themeColor="text1"/>
          <w:sz w:val="28"/>
          <w:szCs w:val="28"/>
        </w:rPr>
        <w:t xml:space="preserve">. </w:t>
      </w:r>
      <w:r w:rsidR="009E7EFA" w:rsidRPr="00874B9C">
        <w:rPr>
          <w:rFonts w:ascii="Arial" w:hAnsi="Arial" w:cs="Arial"/>
          <w:bCs/>
          <w:color w:val="000000" w:themeColor="text1"/>
          <w:sz w:val="28"/>
          <w:szCs w:val="28"/>
        </w:rPr>
        <w:t xml:space="preserve"> </w:t>
      </w:r>
    </w:p>
    <w:p w14:paraId="191EA913" w14:textId="769F89E0" w:rsidR="00C77979" w:rsidRPr="002D5918" w:rsidRDefault="009E7EFA" w:rsidP="009E7EFA">
      <w:pPr>
        <w:pStyle w:val="Heading1"/>
        <w:rPr>
          <w:rFonts w:ascii="Arial" w:hAnsi="Arial" w:cs="Arial"/>
          <w:b/>
          <w:color w:val="auto"/>
          <w:sz w:val="28"/>
          <w:szCs w:val="28"/>
        </w:rPr>
      </w:pPr>
      <w:r w:rsidRPr="002D5918">
        <w:rPr>
          <w:rFonts w:ascii="Arial" w:hAnsi="Arial" w:cs="Arial"/>
          <w:b/>
          <w:color w:val="auto"/>
          <w:sz w:val="28"/>
          <w:szCs w:val="28"/>
        </w:rPr>
        <w:t>DATA NUGGET – OLDER ADULTS WITH DEVELOPMENTAL DISABILITIES</w:t>
      </w:r>
    </w:p>
    <w:p w14:paraId="24E8A164" w14:textId="77777777" w:rsidR="009E7EFA" w:rsidRPr="002D5918" w:rsidRDefault="009E7EFA" w:rsidP="009E7EFA">
      <w:pPr>
        <w:rPr>
          <w:rFonts w:ascii="Arial" w:hAnsi="Arial" w:cs="Arial"/>
          <w:sz w:val="28"/>
          <w:szCs w:val="28"/>
        </w:rPr>
      </w:pPr>
      <w:r w:rsidRPr="002D5918">
        <w:rPr>
          <w:rFonts w:ascii="Arial" w:hAnsi="Arial" w:cs="Arial"/>
          <w:b/>
          <w:bCs/>
          <w:sz w:val="28"/>
          <w:szCs w:val="28"/>
        </w:rPr>
        <w:t>What Do NCI Data Tell Us About the Characteristics and Outcomes of Older Adults with I/DD? </w:t>
      </w:r>
    </w:p>
    <w:p w14:paraId="0B844FF3" w14:textId="77777777" w:rsidR="009E7EFA" w:rsidRPr="002D5918" w:rsidRDefault="009E7EFA" w:rsidP="009E7EFA">
      <w:pPr>
        <w:rPr>
          <w:rFonts w:ascii="Arial" w:hAnsi="Arial" w:cs="Arial"/>
          <w:sz w:val="28"/>
          <w:szCs w:val="28"/>
        </w:rPr>
      </w:pPr>
      <w:r w:rsidRPr="002D5918">
        <w:rPr>
          <w:rFonts w:ascii="Arial" w:hAnsi="Arial" w:cs="Arial"/>
          <w:i/>
          <w:iCs/>
          <w:sz w:val="28"/>
          <w:szCs w:val="28"/>
        </w:rPr>
        <w:t>In the 2017-2018 NCI In-Person Survey (IPS) data collection cycle, the proportion of adults in the sample aged 55+ grew to 25.1% compared to 21.6% in 2007-2008.</w:t>
      </w:r>
    </w:p>
    <w:p w14:paraId="6DFBCFDA" w14:textId="77777777" w:rsidR="009E7EFA" w:rsidRPr="002D5918" w:rsidRDefault="009E7EFA" w:rsidP="009E7EFA">
      <w:pPr>
        <w:rPr>
          <w:rFonts w:ascii="Arial" w:hAnsi="Arial" w:cs="Arial"/>
          <w:sz w:val="28"/>
          <w:szCs w:val="28"/>
        </w:rPr>
      </w:pPr>
    </w:p>
    <w:p w14:paraId="7061CF56" w14:textId="77777777" w:rsidR="009E7EFA" w:rsidRPr="002D5918" w:rsidRDefault="009E7EFA" w:rsidP="009E7EFA">
      <w:pPr>
        <w:rPr>
          <w:rFonts w:ascii="Arial" w:hAnsi="Arial" w:cs="Arial"/>
          <w:sz w:val="28"/>
          <w:szCs w:val="28"/>
        </w:rPr>
      </w:pPr>
      <w:r w:rsidRPr="002D5918">
        <w:rPr>
          <w:rFonts w:ascii="Arial" w:hAnsi="Arial" w:cs="Arial"/>
          <w:b/>
          <w:bCs/>
          <w:sz w:val="28"/>
          <w:szCs w:val="28"/>
        </w:rPr>
        <w:t>Why does it matter?</w:t>
      </w:r>
      <w:r w:rsidRPr="002D5918">
        <w:rPr>
          <w:rFonts w:ascii="Arial" w:hAnsi="Arial" w:cs="Arial"/>
          <w:sz w:val="28"/>
          <w:szCs w:val="28"/>
        </w:rPr>
        <w:t> For people with intellectual and developmental disabilities (I/DD), transitions over the lifespan require support to ensure that they are successful. In addition to the transition from school to work, another important transition takes place when people with I/DD enter their later years. That transition has not received as much attention from researchers, providers, and advocates. </w:t>
      </w:r>
    </w:p>
    <w:p w14:paraId="2AB414C1" w14:textId="77777777" w:rsidR="009E7EFA" w:rsidRPr="002D5918" w:rsidRDefault="009E7EFA" w:rsidP="009E7EFA">
      <w:pPr>
        <w:rPr>
          <w:rFonts w:ascii="Arial" w:hAnsi="Arial" w:cs="Arial"/>
          <w:sz w:val="28"/>
          <w:szCs w:val="28"/>
        </w:rPr>
      </w:pPr>
      <w:r w:rsidRPr="002D5918">
        <w:rPr>
          <w:rFonts w:ascii="Arial" w:hAnsi="Arial" w:cs="Arial"/>
          <w:sz w:val="28"/>
          <w:szCs w:val="28"/>
        </w:rPr>
        <w:t>...</w:t>
      </w:r>
      <w:r w:rsidRPr="002D5918">
        <w:rPr>
          <w:rFonts w:ascii="Arial" w:hAnsi="Arial" w:cs="Arial"/>
          <w:i/>
          <w:iCs/>
          <w:sz w:val="28"/>
          <w:szCs w:val="28"/>
        </w:rPr>
        <w:t>The 2017-2018 NCI IPS survey results indicate that older individuals with I/DD receiving public services are more likely than their younger peers to have health, mobility, and sensory challenges and to have mood or anxiety disorders; and are less likely to have friends, to be employed, and to be involved in their communities</w:t>
      </w:r>
      <w:r w:rsidRPr="002D5918">
        <w:rPr>
          <w:rFonts w:ascii="Arial" w:hAnsi="Arial" w:cs="Arial"/>
          <w:sz w:val="28"/>
          <w:szCs w:val="28"/>
        </w:rPr>
        <w:t>....</w:t>
      </w:r>
    </w:p>
    <w:p w14:paraId="110EBAF9" w14:textId="77777777" w:rsidR="009E7EFA" w:rsidRPr="002D5918" w:rsidRDefault="009E7EFA" w:rsidP="009E7EFA">
      <w:pPr>
        <w:rPr>
          <w:rFonts w:ascii="Arial" w:hAnsi="Arial" w:cs="Arial"/>
          <w:sz w:val="28"/>
          <w:szCs w:val="28"/>
        </w:rPr>
      </w:pPr>
      <w:r w:rsidRPr="002D5918">
        <w:rPr>
          <w:rFonts w:ascii="Arial" w:hAnsi="Arial" w:cs="Arial"/>
          <w:b/>
          <w:bCs/>
          <w:sz w:val="28"/>
          <w:szCs w:val="28"/>
        </w:rPr>
        <w:t>How could DD Councils use this data brief?</w:t>
      </w:r>
    </w:p>
    <w:p w14:paraId="7D27A211" w14:textId="3FDD95ED" w:rsidR="009E7EFA" w:rsidRPr="002D5918" w:rsidRDefault="009E7EFA" w:rsidP="009E7EFA">
      <w:pPr>
        <w:rPr>
          <w:rFonts w:ascii="Arial" w:hAnsi="Arial" w:cs="Arial"/>
          <w:sz w:val="28"/>
          <w:szCs w:val="28"/>
        </w:rPr>
      </w:pPr>
      <w:r w:rsidRPr="002D5918">
        <w:rPr>
          <w:rFonts w:ascii="Arial" w:hAnsi="Arial" w:cs="Arial"/>
          <w:sz w:val="28"/>
          <w:szCs w:val="28"/>
        </w:rPr>
        <w:t>The full data brief, linked below, has additional statistics. Develop a policy one-pager that compares the national stats to stats in your state or territory.</w:t>
      </w:r>
    </w:p>
    <w:p w14:paraId="247ABAD1" w14:textId="4C5D7719" w:rsidR="009E7EFA" w:rsidRPr="002D5918" w:rsidRDefault="009E7EFA" w:rsidP="009E7EFA">
      <w:pPr>
        <w:rPr>
          <w:rFonts w:ascii="Arial" w:hAnsi="Arial" w:cs="Arial"/>
          <w:sz w:val="28"/>
          <w:szCs w:val="28"/>
        </w:rPr>
      </w:pPr>
      <w:r w:rsidRPr="002D5918">
        <w:rPr>
          <w:rFonts w:ascii="Arial" w:hAnsi="Arial" w:cs="Arial"/>
          <w:sz w:val="28"/>
          <w:szCs w:val="28"/>
        </w:rPr>
        <w:t>Does your Council disseminate a newsletter or utilize blogs or Facebook? Conduct an interview with an older adult with I/DD or a family member to obtain their perspective in relation to services and supports. Attach the data brief to your publication to inform the public about this growing issue.</w:t>
      </w:r>
    </w:p>
    <w:p w14:paraId="0A240978" w14:textId="77777777" w:rsidR="009E7EFA" w:rsidRPr="002D5918" w:rsidRDefault="009E7EFA" w:rsidP="009E7EFA">
      <w:pPr>
        <w:rPr>
          <w:rFonts w:ascii="Arial" w:hAnsi="Arial" w:cs="Arial"/>
          <w:sz w:val="28"/>
          <w:szCs w:val="28"/>
        </w:rPr>
      </w:pPr>
      <w:r w:rsidRPr="002D5918">
        <w:rPr>
          <w:rFonts w:ascii="Arial" w:hAnsi="Arial" w:cs="Arial"/>
          <w:i/>
          <w:iCs/>
          <w:sz w:val="28"/>
          <w:szCs w:val="28"/>
        </w:rPr>
        <w:t>National Core Indicators</w:t>
      </w:r>
      <w:r w:rsidRPr="002D5918">
        <w:rPr>
          <w:rFonts w:ascii="Arial" w:hAnsi="Arial" w:cs="Arial"/>
          <w:sz w:val="28"/>
          <w:szCs w:val="28"/>
        </w:rPr>
        <w:t> </w:t>
      </w:r>
      <w:r w:rsidRPr="002D5918">
        <w:rPr>
          <w:rFonts w:ascii="Arial" w:hAnsi="Arial" w:cs="Arial"/>
          <w:i/>
          <w:iCs/>
          <w:sz w:val="28"/>
          <w:szCs w:val="28"/>
        </w:rPr>
        <w:t>is a collaborative effort between the National Association of State Directors of Developmental Disabilities and the Human Services Research Institute.</w:t>
      </w:r>
    </w:p>
    <w:p w14:paraId="61795E4B" w14:textId="0AD67D39" w:rsidR="009E7EFA" w:rsidRPr="002D5918" w:rsidRDefault="00874B9C" w:rsidP="009E7EFA">
      <w:pPr>
        <w:rPr>
          <w:rFonts w:ascii="Arial" w:hAnsi="Arial" w:cs="Arial"/>
          <w:sz w:val="28"/>
          <w:szCs w:val="28"/>
        </w:rPr>
      </w:pPr>
      <w:hyperlink r:id="rId18" w:history="1">
        <w:r w:rsidR="00090336" w:rsidRPr="002D5918">
          <w:rPr>
            <w:rStyle w:val="Hyperlink"/>
            <w:rFonts w:ascii="Arial" w:hAnsi="Arial" w:cs="Arial"/>
            <w:sz w:val="28"/>
            <w:szCs w:val="28"/>
          </w:rPr>
          <w:t>FULL DATA BRIEF</w:t>
        </w:r>
      </w:hyperlink>
    </w:p>
    <w:p w14:paraId="5F4DFBBE" w14:textId="1D8DBE03" w:rsidR="00022170" w:rsidRPr="002D5918" w:rsidRDefault="00090336" w:rsidP="00090336">
      <w:pPr>
        <w:pStyle w:val="Heading1"/>
        <w:rPr>
          <w:rFonts w:ascii="Arial" w:eastAsia="Times New Roman" w:hAnsi="Arial" w:cs="Arial"/>
          <w:b/>
          <w:color w:val="auto"/>
          <w:sz w:val="28"/>
          <w:szCs w:val="28"/>
        </w:rPr>
      </w:pPr>
      <w:r w:rsidRPr="002D5918">
        <w:rPr>
          <w:rFonts w:ascii="Arial" w:eastAsia="Times New Roman" w:hAnsi="Arial" w:cs="Arial"/>
          <w:b/>
          <w:color w:val="auto"/>
          <w:sz w:val="28"/>
          <w:szCs w:val="28"/>
        </w:rPr>
        <w:t>Developmental Disabilities Awareness Month Webinar ~ Date Change</w:t>
      </w:r>
    </w:p>
    <w:p w14:paraId="3767402B" w14:textId="77777777" w:rsidR="00090336" w:rsidRPr="00090336" w:rsidRDefault="00090336" w:rsidP="00090336">
      <w:pPr>
        <w:shd w:val="clear" w:color="auto" w:fill="FFFFFF"/>
        <w:spacing w:after="0" w:line="240" w:lineRule="auto"/>
        <w:rPr>
          <w:rFonts w:ascii="Arial" w:eastAsia="Times New Roman" w:hAnsi="Arial" w:cs="Arial"/>
          <w:sz w:val="28"/>
          <w:szCs w:val="28"/>
        </w:rPr>
      </w:pPr>
      <w:r w:rsidRPr="00090336">
        <w:rPr>
          <w:rFonts w:ascii="Arial" w:eastAsia="Times New Roman" w:hAnsi="Arial" w:cs="Arial"/>
          <w:b/>
          <w:bCs/>
          <w:sz w:val="28"/>
          <w:szCs w:val="28"/>
        </w:rPr>
        <w:t>March is Developmental Disabilities Awareness Month!</w:t>
      </w:r>
    </w:p>
    <w:p w14:paraId="66908A77" w14:textId="77777777" w:rsidR="00090336" w:rsidRPr="002D5918" w:rsidRDefault="00090336" w:rsidP="00090336">
      <w:pPr>
        <w:shd w:val="clear" w:color="auto" w:fill="FFFFFF"/>
        <w:spacing w:after="0" w:line="240" w:lineRule="auto"/>
        <w:rPr>
          <w:rFonts w:ascii="Arial" w:eastAsia="Times New Roman" w:hAnsi="Arial" w:cs="Arial"/>
          <w:b/>
          <w:bCs/>
          <w:sz w:val="28"/>
          <w:szCs w:val="28"/>
        </w:rPr>
      </w:pPr>
    </w:p>
    <w:p w14:paraId="0F15865E" w14:textId="17E9272C" w:rsidR="00090336" w:rsidRPr="00090336" w:rsidRDefault="00090336" w:rsidP="00090336">
      <w:pPr>
        <w:shd w:val="clear" w:color="auto" w:fill="FFFFFF"/>
        <w:spacing w:after="0" w:line="240" w:lineRule="auto"/>
        <w:rPr>
          <w:rFonts w:ascii="Arial" w:eastAsia="Times New Roman" w:hAnsi="Arial" w:cs="Arial"/>
          <w:sz w:val="28"/>
          <w:szCs w:val="28"/>
        </w:rPr>
      </w:pPr>
      <w:r w:rsidRPr="00090336">
        <w:rPr>
          <w:rFonts w:ascii="Arial" w:eastAsia="Times New Roman" w:hAnsi="Arial" w:cs="Arial"/>
          <w:b/>
          <w:bCs/>
          <w:sz w:val="28"/>
          <w:szCs w:val="28"/>
        </w:rPr>
        <w:t xml:space="preserve">Save the NEW Date of Thursday, </w:t>
      </w:r>
      <w:r w:rsidRPr="00090336">
        <w:rPr>
          <w:rFonts w:ascii="Arial" w:eastAsia="Times New Roman" w:hAnsi="Arial" w:cs="Arial"/>
          <w:b/>
          <w:bCs/>
          <w:sz w:val="28"/>
          <w:szCs w:val="28"/>
          <w:u w:val="single"/>
        </w:rPr>
        <w:t xml:space="preserve">January 30th at 3:00 PM Eastern. </w:t>
      </w:r>
      <w:r w:rsidRPr="00090336">
        <w:rPr>
          <w:rFonts w:ascii="Arial" w:eastAsia="Times New Roman" w:hAnsi="Arial" w:cs="Arial"/>
          <w:sz w:val="28"/>
          <w:szCs w:val="28"/>
        </w:rPr>
        <w:t xml:space="preserve">NACDD will hold an informational webinar about DD Awareness Month 2020. Topics will include the 2020 campaign, social media tips and information and more. Stay tuned, more information will be sent out soon. If you have any questions, please email Robin Troutman at </w:t>
      </w:r>
      <w:hyperlink r:id="rId19" w:tgtFrame="_blank" w:history="1">
        <w:r w:rsidRPr="00090336">
          <w:rPr>
            <w:rFonts w:ascii="Arial" w:eastAsia="Times New Roman" w:hAnsi="Arial" w:cs="Arial"/>
            <w:sz w:val="28"/>
            <w:szCs w:val="28"/>
            <w:u w:val="single"/>
          </w:rPr>
          <w:t>rtroutman@nacdd.org</w:t>
        </w:r>
      </w:hyperlink>
      <w:r w:rsidRPr="00090336">
        <w:rPr>
          <w:rFonts w:ascii="Arial" w:eastAsia="Times New Roman" w:hAnsi="Arial" w:cs="Arial"/>
          <w:sz w:val="28"/>
          <w:szCs w:val="28"/>
        </w:rPr>
        <w:t xml:space="preserve"> or call 202-506-5813.</w:t>
      </w:r>
    </w:p>
    <w:p w14:paraId="38311E55" w14:textId="12704754" w:rsidR="00090336" w:rsidRPr="002D5918" w:rsidRDefault="00090336" w:rsidP="00090336">
      <w:pPr>
        <w:rPr>
          <w:rFonts w:ascii="Arial" w:hAnsi="Arial" w:cs="Arial"/>
          <w:sz w:val="28"/>
          <w:szCs w:val="28"/>
        </w:rPr>
      </w:pPr>
    </w:p>
    <w:p w14:paraId="786D0F12" w14:textId="52952139" w:rsidR="00090336" w:rsidRPr="002D5918" w:rsidRDefault="00090336" w:rsidP="00090336">
      <w:pPr>
        <w:pStyle w:val="Heading1"/>
        <w:rPr>
          <w:rFonts w:ascii="Arial" w:hAnsi="Arial" w:cs="Arial"/>
          <w:b/>
          <w:color w:val="auto"/>
          <w:sz w:val="28"/>
          <w:szCs w:val="28"/>
        </w:rPr>
      </w:pPr>
      <w:r w:rsidRPr="002D5918">
        <w:rPr>
          <w:rFonts w:ascii="Arial" w:hAnsi="Arial" w:cs="Arial"/>
          <w:b/>
          <w:color w:val="auto"/>
          <w:sz w:val="28"/>
          <w:szCs w:val="28"/>
        </w:rPr>
        <w:t>DISABILITY POLICY SEMINAR</w:t>
      </w:r>
    </w:p>
    <w:p w14:paraId="55891B21" w14:textId="77777777" w:rsidR="001C1056" w:rsidRPr="002D5918" w:rsidRDefault="001C1056" w:rsidP="001C1056">
      <w:pPr>
        <w:rPr>
          <w:rFonts w:ascii="Arial" w:hAnsi="Arial" w:cs="Arial"/>
          <w:sz w:val="28"/>
          <w:szCs w:val="28"/>
        </w:rPr>
      </w:pPr>
      <w:r w:rsidRPr="002D5918">
        <w:rPr>
          <w:rFonts w:ascii="Arial" w:hAnsi="Arial" w:cs="Arial"/>
          <w:sz w:val="28"/>
          <w:szCs w:val="28"/>
        </w:rPr>
        <w:t>Join NACDD in DC for the Disability Policy Seminar (DPS)! </w:t>
      </w:r>
    </w:p>
    <w:p w14:paraId="1F8AB874" w14:textId="52F2E101" w:rsidR="001C1056" w:rsidRPr="002D5918" w:rsidRDefault="001C1056" w:rsidP="001C1056">
      <w:pPr>
        <w:rPr>
          <w:rFonts w:ascii="Arial" w:hAnsi="Arial" w:cs="Arial"/>
          <w:sz w:val="28"/>
          <w:szCs w:val="28"/>
        </w:rPr>
      </w:pPr>
      <w:r w:rsidRPr="002D5918">
        <w:rPr>
          <w:rFonts w:ascii="Arial" w:hAnsi="Arial" w:cs="Arial"/>
          <w:sz w:val="28"/>
          <w:szCs w:val="28"/>
        </w:rPr>
        <w:t>The DPS is an opportunity to have advocates educate and inform policymakers on Capitol Hill and about issues that affect people with intellectual and developmental disabilities. Join NACDD and its DPS partners as we learn about and advocate for access to health care and community living supports, and vital civil rights protections. </w:t>
      </w:r>
    </w:p>
    <w:p w14:paraId="27D2EA8C" w14:textId="77777777" w:rsidR="001C1056" w:rsidRPr="002D5918" w:rsidRDefault="001C1056" w:rsidP="001C1056">
      <w:pPr>
        <w:rPr>
          <w:rFonts w:ascii="Arial" w:hAnsi="Arial" w:cs="Arial"/>
          <w:sz w:val="28"/>
          <w:szCs w:val="28"/>
        </w:rPr>
      </w:pPr>
      <w:r w:rsidRPr="002D5918">
        <w:rPr>
          <w:rFonts w:ascii="Arial" w:hAnsi="Arial" w:cs="Arial"/>
          <w:sz w:val="28"/>
          <w:szCs w:val="28"/>
        </w:rPr>
        <w:t>When: Mon-Wed, March 23-25, 2020</w:t>
      </w:r>
    </w:p>
    <w:p w14:paraId="617CBD5F" w14:textId="77777777" w:rsidR="001C1056" w:rsidRPr="002D5918" w:rsidRDefault="001C1056" w:rsidP="001C1056">
      <w:pPr>
        <w:rPr>
          <w:rFonts w:ascii="Arial" w:hAnsi="Arial" w:cs="Arial"/>
          <w:sz w:val="28"/>
          <w:szCs w:val="28"/>
        </w:rPr>
      </w:pPr>
      <w:r w:rsidRPr="002D5918">
        <w:rPr>
          <w:rFonts w:ascii="Arial" w:hAnsi="Arial" w:cs="Arial"/>
          <w:sz w:val="28"/>
          <w:szCs w:val="28"/>
        </w:rPr>
        <w:t>Where: Washington, DC, The Renaissance Hotel</w:t>
      </w:r>
    </w:p>
    <w:p w14:paraId="0979CE6A" w14:textId="4573EFB5" w:rsidR="001C1056" w:rsidRPr="002D5918" w:rsidRDefault="00874B9C" w:rsidP="001C1056">
      <w:pPr>
        <w:rPr>
          <w:rFonts w:ascii="Arial" w:hAnsi="Arial" w:cs="Arial"/>
          <w:sz w:val="28"/>
          <w:szCs w:val="28"/>
        </w:rPr>
      </w:pPr>
      <w:hyperlink r:id="rId20" w:history="1">
        <w:r w:rsidR="001C1056" w:rsidRPr="002D5918">
          <w:rPr>
            <w:rStyle w:val="Hyperlink"/>
            <w:rFonts w:ascii="Arial" w:hAnsi="Arial" w:cs="Arial"/>
            <w:b/>
            <w:bCs/>
            <w:color w:val="auto"/>
            <w:sz w:val="28"/>
            <w:szCs w:val="28"/>
          </w:rPr>
          <w:t>Register for DPS</w:t>
        </w:r>
      </w:hyperlink>
      <w:r w:rsidR="001C1056" w:rsidRPr="002D5918">
        <w:rPr>
          <w:rFonts w:ascii="Arial" w:hAnsi="Arial" w:cs="Arial"/>
          <w:sz w:val="28"/>
          <w:szCs w:val="28"/>
        </w:rPr>
        <w:t xml:space="preserve"> </w:t>
      </w:r>
    </w:p>
    <w:p w14:paraId="3E285FAC" w14:textId="77777777" w:rsidR="00090336" w:rsidRPr="002D5918" w:rsidRDefault="00090336" w:rsidP="00090336">
      <w:pPr>
        <w:rPr>
          <w:rFonts w:ascii="Arial" w:hAnsi="Arial" w:cs="Arial"/>
          <w:sz w:val="28"/>
          <w:szCs w:val="28"/>
        </w:rPr>
      </w:pPr>
    </w:p>
    <w:p w14:paraId="0652EB6B" w14:textId="342CC7B5" w:rsidR="004A250F" w:rsidRPr="002D5918" w:rsidRDefault="00AC0603" w:rsidP="00004236">
      <w:pPr>
        <w:pStyle w:val="Heading1"/>
        <w:rPr>
          <w:rFonts w:ascii="Arial" w:hAnsi="Arial" w:cs="Arial"/>
          <w:b/>
          <w:color w:val="000000" w:themeColor="text1"/>
          <w:sz w:val="28"/>
          <w:szCs w:val="28"/>
        </w:rPr>
      </w:pPr>
      <w:r w:rsidRPr="002D5918">
        <w:rPr>
          <w:rFonts w:ascii="Arial" w:hAnsi="Arial" w:cs="Arial"/>
          <w:b/>
          <w:color w:val="000000" w:themeColor="text1"/>
          <w:sz w:val="28"/>
          <w:szCs w:val="28"/>
        </w:rPr>
        <w:t>DD COUNCIL HIGHLIGHT</w:t>
      </w:r>
      <w:r w:rsidR="00022170" w:rsidRPr="002D5918">
        <w:rPr>
          <w:rFonts w:ascii="Arial" w:hAnsi="Arial" w:cs="Arial"/>
          <w:b/>
          <w:color w:val="000000" w:themeColor="text1"/>
          <w:sz w:val="28"/>
          <w:szCs w:val="28"/>
        </w:rPr>
        <w:t xml:space="preserve"> – </w:t>
      </w:r>
      <w:r w:rsidR="002373C1" w:rsidRPr="002D5918">
        <w:rPr>
          <w:rFonts w:ascii="Arial" w:hAnsi="Arial" w:cs="Arial"/>
          <w:b/>
          <w:color w:val="000000" w:themeColor="text1"/>
          <w:sz w:val="28"/>
          <w:szCs w:val="28"/>
        </w:rPr>
        <w:t>NEBRASKA</w:t>
      </w:r>
    </w:p>
    <w:p w14:paraId="6634F8D8" w14:textId="77777777" w:rsidR="002373C1" w:rsidRPr="002D5918" w:rsidRDefault="002373C1" w:rsidP="00B83C76">
      <w:pPr>
        <w:shd w:val="clear" w:color="auto" w:fill="FFFFFF"/>
        <w:spacing w:after="0" w:line="240" w:lineRule="auto"/>
        <w:rPr>
          <w:rFonts w:ascii="Arial" w:eastAsia="Times New Roman" w:hAnsi="Arial" w:cs="Arial"/>
          <w:color w:val="000000" w:themeColor="text1"/>
          <w:sz w:val="28"/>
          <w:szCs w:val="28"/>
        </w:rPr>
      </w:pPr>
    </w:p>
    <w:p w14:paraId="475BDE20" w14:textId="77777777" w:rsidR="002373C1" w:rsidRPr="002D5918" w:rsidRDefault="0051555E" w:rsidP="002373C1">
      <w:pPr>
        <w:shd w:val="clear" w:color="auto" w:fill="FFFFFF"/>
        <w:spacing w:after="0" w:line="240" w:lineRule="auto"/>
        <w:rPr>
          <w:rFonts w:ascii="Arial" w:eastAsia="Times New Roman" w:hAnsi="Arial" w:cs="Arial"/>
          <w:color w:val="000000" w:themeColor="text1"/>
          <w:sz w:val="28"/>
          <w:szCs w:val="28"/>
        </w:rPr>
      </w:pPr>
      <w:r w:rsidRPr="002D5918">
        <w:rPr>
          <w:rFonts w:ascii="Arial" w:eastAsia="Times New Roman" w:hAnsi="Arial" w:cs="Arial"/>
          <w:color w:val="000000" w:themeColor="text1"/>
          <w:sz w:val="28"/>
          <w:szCs w:val="28"/>
        </w:rPr>
        <w:t> </w:t>
      </w:r>
      <w:r w:rsidR="002373C1" w:rsidRPr="002D5918">
        <w:rPr>
          <w:rFonts w:ascii="Arial" w:eastAsia="Times New Roman" w:hAnsi="Arial" w:cs="Arial"/>
          <w:b/>
          <w:bCs/>
          <w:color w:val="000000" w:themeColor="text1"/>
          <w:sz w:val="28"/>
          <w:szCs w:val="28"/>
        </w:rPr>
        <w:t>From Task force to Community Tools, Nebraska is moving to Decrease Disparities of Youth with Disabilities in the Juvenile Justice System</w:t>
      </w:r>
    </w:p>
    <w:p w14:paraId="2A6558E1"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p>
    <w:p w14:paraId="0D0F6EC2"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r w:rsidRPr="002D5918">
        <w:rPr>
          <w:rFonts w:ascii="Arial" w:eastAsia="Times New Roman" w:hAnsi="Arial" w:cs="Arial"/>
          <w:color w:val="000000" w:themeColor="text1"/>
          <w:sz w:val="28"/>
          <w:szCs w:val="28"/>
        </w:rPr>
        <w:t>Though this work is ongoing, the Nebraska Council on Developmental Disabilities has made great strides to impact the targeted disparity element in its state plan. See the phases described and strategies used below as they may be applicable to your work in a similar area. </w:t>
      </w:r>
    </w:p>
    <w:p w14:paraId="2418B2BD"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p>
    <w:p w14:paraId="628DC138"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r w:rsidRPr="002D5918">
        <w:rPr>
          <w:rFonts w:ascii="Arial" w:eastAsia="Times New Roman" w:hAnsi="Arial" w:cs="Arial"/>
          <w:b/>
          <w:bCs/>
          <w:color w:val="000000" w:themeColor="text1"/>
          <w:sz w:val="28"/>
          <w:szCs w:val="28"/>
        </w:rPr>
        <w:t>Phase One:</w:t>
      </w:r>
      <w:r w:rsidRPr="002D5918">
        <w:rPr>
          <w:rFonts w:ascii="Arial" w:eastAsia="Times New Roman" w:hAnsi="Arial" w:cs="Arial"/>
          <w:color w:val="000000" w:themeColor="text1"/>
          <w:sz w:val="28"/>
          <w:szCs w:val="28"/>
        </w:rPr>
        <w:t xml:space="preserve"> In 2018, the Council, supported by a technical assistance contractor, convened a 40 member Juvenile Justice Brain Injury &amp; Cognitive Disability Task Force. Stakeholders included school faculty and administration, law enforcement, juvenile justice, Educational Service Units, probation, private sector companies, community-based programs, state agencies, behavioral health system of care representatives and family members. In year one, the Council educated task force members on the disparity issue facing youth with disabilities in Nebraska. The task force’s purpose is to develop strategies and strengthen recommendations to reduce the number of youth with brain injury, cognitive disability, behavioral and mental health disabilities and other learning disabilities from entering the juvenile justice system. If the students are already in the system, the task force is working to ensure they receive adequate services and accommodations.</w:t>
      </w:r>
    </w:p>
    <w:p w14:paraId="733A62E6"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p>
    <w:p w14:paraId="21F0FE6D" w14:textId="77777777" w:rsidR="002373C1" w:rsidRPr="002D5918" w:rsidRDefault="002373C1" w:rsidP="002D5918">
      <w:pPr>
        <w:shd w:val="clear" w:color="auto" w:fill="FFFFFF"/>
        <w:spacing w:after="0" w:line="240" w:lineRule="auto"/>
        <w:rPr>
          <w:rFonts w:ascii="Arial" w:eastAsia="Times New Roman" w:hAnsi="Arial" w:cs="Arial"/>
          <w:color w:val="000000" w:themeColor="text1"/>
          <w:sz w:val="28"/>
          <w:szCs w:val="28"/>
        </w:rPr>
      </w:pPr>
      <w:r w:rsidRPr="002D5918">
        <w:rPr>
          <w:rFonts w:ascii="Arial" w:eastAsia="Times New Roman" w:hAnsi="Arial" w:cs="Arial"/>
          <w:i/>
          <w:iCs/>
          <w:color w:val="000000" w:themeColor="text1"/>
          <w:sz w:val="28"/>
          <w:szCs w:val="28"/>
        </w:rPr>
        <w:t>One task force recommendation was to provide funding to train School Resource Officers (SRO) and school administrators in Lincoln/Lancaster County Nebraska. This training would reduce the number of targeted disparity students from entering the Classroom-to-Courtroom pathway. After Council funding was awarded, Nebraska Legislative Bill 390 to train SROs across the state was signed into law in April 2019.</w:t>
      </w:r>
    </w:p>
    <w:p w14:paraId="355D7297"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p>
    <w:p w14:paraId="5D01E046"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r w:rsidRPr="002D5918">
        <w:rPr>
          <w:rFonts w:ascii="Arial" w:eastAsia="Times New Roman" w:hAnsi="Arial" w:cs="Arial"/>
          <w:b/>
          <w:bCs/>
          <w:color w:val="000000" w:themeColor="text1"/>
          <w:sz w:val="28"/>
          <w:szCs w:val="28"/>
        </w:rPr>
        <w:t>Phase Two:</w:t>
      </w:r>
      <w:r w:rsidRPr="002D5918">
        <w:rPr>
          <w:rFonts w:ascii="Arial" w:eastAsia="Times New Roman" w:hAnsi="Arial" w:cs="Arial"/>
          <w:color w:val="000000" w:themeColor="text1"/>
          <w:sz w:val="28"/>
          <w:szCs w:val="28"/>
        </w:rPr>
        <w:t xml:space="preserve"> In 2019, the Task Force expanded to three additional communities and developed a customizable tool to support diverse communities in multiple community settings. The Classroom-to-Courtroom Pathway Flow Chart (CCP) allows task force stakeholders to understand their relationship to one another and how they can truly work together toward the same goal. The chart provided a level of understanding related to the charge of the task force, which improved communication and dramatically increased the task force’s ability to solve problems and collaborate. Using the CCP Flow Chart, stakeholders were able to articulate future recommendations that became the Vision, which became the basis for final priority recommendations. </w:t>
      </w:r>
    </w:p>
    <w:p w14:paraId="2C05B9F8" w14:textId="77777777"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p>
    <w:p w14:paraId="72BC1F14" w14:textId="39DAA166" w:rsidR="002373C1" w:rsidRPr="002D5918" w:rsidRDefault="002373C1" w:rsidP="002373C1">
      <w:pPr>
        <w:shd w:val="clear" w:color="auto" w:fill="FFFFFF"/>
        <w:spacing w:after="0" w:line="240" w:lineRule="auto"/>
        <w:rPr>
          <w:rFonts w:ascii="Arial" w:eastAsia="Times New Roman" w:hAnsi="Arial" w:cs="Arial"/>
          <w:color w:val="000000" w:themeColor="text1"/>
          <w:sz w:val="28"/>
          <w:szCs w:val="28"/>
        </w:rPr>
      </w:pPr>
      <w:r w:rsidRPr="002D5918">
        <w:rPr>
          <w:rFonts w:ascii="Arial" w:eastAsia="Times New Roman" w:hAnsi="Arial" w:cs="Arial"/>
          <w:b/>
          <w:bCs/>
          <w:color w:val="000000" w:themeColor="text1"/>
          <w:sz w:val="28"/>
          <w:szCs w:val="28"/>
        </w:rPr>
        <w:t>Phase Three:</w:t>
      </w:r>
      <w:r w:rsidRPr="002D5918">
        <w:rPr>
          <w:rFonts w:ascii="Arial" w:eastAsia="Times New Roman" w:hAnsi="Arial" w:cs="Arial"/>
          <w:color w:val="000000" w:themeColor="text1"/>
          <w:sz w:val="28"/>
          <w:szCs w:val="28"/>
        </w:rPr>
        <w:t xml:space="preserve"> Moving forward, the Task Force’s technical assistance contractor will gather, synthesize, and compile statewide perspectives on the challenges and opportunities for implementation of the final priority recommendations. A template for stakeholders to document what they already have in place will also be provided. The template will further the Council’s ability to track its task force outcomes and possibly continue expanding the work of the task </w:t>
      </w:r>
      <w:r w:rsidRPr="002D5918">
        <w:rPr>
          <w:rFonts w:ascii="Arial" w:eastAsia="Times New Roman" w:hAnsi="Arial" w:cs="Arial"/>
          <w:sz w:val="28"/>
          <w:szCs w:val="28"/>
        </w:rPr>
        <w:t xml:space="preserve">force across the state of Nebraska. For more information, contact </w:t>
      </w:r>
      <w:hyperlink r:id="rId21" w:history="1">
        <w:r w:rsidRPr="002D5918">
          <w:rPr>
            <w:rStyle w:val="Hyperlink"/>
            <w:rFonts w:ascii="Arial" w:eastAsia="Times New Roman" w:hAnsi="Arial" w:cs="Arial"/>
            <w:color w:val="auto"/>
            <w:sz w:val="28"/>
            <w:szCs w:val="28"/>
          </w:rPr>
          <w:t>Kristen, Executive Director</w:t>
        </w:r>
      </w:hyperlink>
      <w:r w:rsidRPr="002D5918">
        <w:rPr>
          <w:rFonts w:ascii="Arial" w:eastAsia="Times New Roman" w:hAnsi="Arial" w:cs="Arial"/>
          <w:sz w:val="28"/>
          <w:szCs w:val="28"/>
        </w:rPr>
        <w:t xml:space="preserve">. For a copy of the CCP Flowchart, contact </w:t>
      </w:r>
      <w:hyperlink r:id="rId22" w:history="1">
        <w:r w:rsidRPr="002D5918">
          <w:rPr>
            <w:rStyle w:val="Hyperlink"/>
            <w:rFonts w:ascii="Arial" w:eastAsia="Times New Roman" w:hAnsi="Arial" w:cs="Arial"/>
            <w:color w:val="auto"/>
            <w:sz w:val="28"/>
            <w:szCs w:val="28"/>
          </w:rPr>
          <w:t>acastillo-epps@nacdd.org</w:t>
        </w:r>
      </w:hyperlink>
      <w:r w:rsidRPr="002D5918">
        <w:rPr>
          <w:rFonts w:ascii="Arial" w:eastAsia="Times New Roman" w:hAnsi="Arial" w:cs="Arial"/>
          <w:sz w:val="28"/>
          <w:szCs w:val="28"/>
        </w:rPr>
        <w:t>.</w:t>
      </w:r>
    </w:p>
    <w:p w14:paraId="185F8620" w14:textId="2E113BEF" w:rsidR="0051555E" w:rsidRPr="002D5918" w:rsidRDefault="0051555E" w:rsidP="00B83C76">
      <w:pPr>
        <w:shd w:val="clear" w:color="auto" w:fill="FFFFFF"/>
        <w:spacing w:after="0" w:line="240" w:lineRule="auto"/>
        <w:rPr>
          <w:rFonts w:ascii="Arial" w:hAnsi="Arial" w:cs="Arial"/>
          <w:color w:val="000000" w:themeColor="text1"/>
          <w:sz w:val="28"/>
          <w:szCs w:val="28"/>
        </w:rPr>
      </w:pPr>
    </w:p>
    <w:p w14:paraId="52250BCF" w14:textId="77777777" w:rsidR="00BB55C9" w:rsidRPr="002D5918" w:rsidRDefault="00BB55C9" w:rsidP="00BB55C9">
      <w:pPr>
        <w:rPr>
          <w:rFonts w:ascii="Arial" w:hAnsi="Arial" w:cs="Arial"/>
          <w:color w:val="000000" w:themeColor="text1"/>
          <w:sz w:val="28"/>
          <w:szCs w:val="28"/>
        </w:rPr>
      </w:pPr>
      <w:r w:rsidRPr="002D5918">
        <w:rPr>
          <w:rFonts w:ascii="Arial" w:hAnsi="Arial" w:cs="Arial"/>
          <w:color w:val="000000" w:themeColor="text1"/>
          <w:sz w:val="28"/>
          <w:szCs w:val="28"/>
        </w:rPr>
        <w:t>To reach NACDD/ITACC staff, please feel free to contact:</w:t>
      </w:r>
    </w:p>
    <w:p w14:paraId="7242F8A3" w14:textId="77777777" w:rsidR="00BB55C9" w:rsidRPr="002D5918" w:rsidRDefault="00BB55C9" w:rsidP="00BB55C9">
      <w:pPr>
        <w:rPr>
          <w:rFonts w:ascii="Arial" w:hAnsi="Arial" w:cs="Arial"/>
          <w:color w:val="000000" w:themeColor="text1"/>
          <w:sz w:val="28"/>
          <w:szCs w:val="28"/>
        </w:rPr>
      </w:pPr>
      <w:r w:rsidRPr="002D5918">
        <w:rPr>
          <w:rFonts w:ascii="Arial" w:hAnsi="Arial" w:cs="Arial"/>
          <w:color w:val="000000" w:themeColor="text1"/>
          <w:sz w:val="28"/>
          <w:szCs w:val="28"/>
        </w:rPr>
        <w:t>Sheryl Matney Director of Technical Assistance</w:t>
      </w:r>
    </w:p>
    <w:p w14:paraId="0E496966" w14:textId="7F752DD6" w:rsidR="00BB55C9" w:rsidRPr="002D5918" w:rsidRDefault="00BB55C9" w:rsidP="00BB55C9">
      <w:pPr>
        <w:rPr>
          <w:rFonts w:ascii="Arial" w:hAnsi="Arial" w:cs="Arial"/>
          <w:color w:val="000000" w:themeColor="text1"/>
          <w:sz w:val="28"/>
          <w:szCs w:val="28"/>
        </w:rPr>
      </w:pPr>
      <w:r w:rsidRPr="002D5918">
        <w:rPr>
          <w:rFonts w:ascii="Arial" w:hAnsi="Arial" w:cs="Arial"/>
          <w:color w:val="000000" w:themeColor="text1"/>
          <w:sz w:val="28"/>
          <w:szCs w:val="28"/>
        </w:rPr>
        <w:t xml:space="preserve">202-506-5813 ext. 148, </w:t>
      </w:r>
      <w:hyperlink r:id="rId23" w:history="1">
        <w:r w:rsidR="0051555E" w:rsidRPr="002D5918">
          <w:rPr>
            <w:rStyle w:val="Hyperlink"/>
            <w:rFonts w:ascii="Arial" w:hAnsi="Arial" w:cs="Arial"/>
            <w:color w:val="000000" w:themeColor="text1"/>
            <w:sz w:val="28"/>
            <w:szCs w:val="28"/>
          </w:rPr>
          <w:t>smatney@nacdd.org</w:t>
        </w:r>
      </w:hyperlink>
      <w:r w:rsidR="008976F6" w:rsidRPr="002D5918">
        <w:rPr>
          <w:rFonts w:ascii="Arial" w:hAnsi="Arial" w:cs="Arial"/>
          <w:color w:val="000000" w:themeColor="text1"/>
          <w:sz w:val="28"/>
          <w:szCs w:val="28"/>
        </w:rPr>
        <w:t xml:space="preserve"> </w:t>
      </w:r>
    </w:p>
    <w:p w14:paraId="315D1BFD" w14:textId="77777777" w:rsidR="00BB55C9" w:rsidRPr="002D5918" w:rsidRDefault="00BB55C9" w:rsidP="00BB55C9">
      <w:pPr>
        <w:rPr>
          <w:rFonts w:ascii="Arial" w:hAnsi="Arial" w:cs="Arial"/>
          <w:color w:val="000000" w:themeColor="text1"/>
          <w:sz w:val="28"/>
          <w:szCs w:val="28"/>
        </w:rPr>
      </w:pPr>
      <w:r w:rsidRPr="002D5918">
        <w:rPr>
          <w:rFonts w:ascii="Arial" w:hAnsi="Arial" w:cs="Arial"/>
          <w:color w:val="000000" w:themeColor="text1"/>
          <w:sz w:val="28"/>
          <w:szCs w:val="28"/>
        </w:rPr>
        <w:t xml:space="preserve">Angela Castillo-Epps Technical Assistance Specialist </w:t>
      </w:r>
    </w:p>
    <w:p w14:paraId="5C0779A6" w14:textId="77777777" w:rsidR="00827AC6" w:rsidRPr="002D5918" w:rsidRDefault="00BB55C9" w:rsidP="00BB55C9">
      <w:pPr>
        <w:rPr>
          <w:rFonts w:ascii="Arial" w:hAnsi="Arial" w:cs="Arial"/>
          <w:color w:val="000000" w:themeColor="text1"/>
          <w:sz w:val="28"/>
          <w:szCs w:val="28"/>
        </w:rPr>
      </w:pPr>
      <w:r w:rsidRPr="002D5918">
        <w:rPr>
          <w:rFonts w:ascii="Arial" w:hAnsi="Arial" w:cs="Arial"/>
          <w:color w:val="000000" w:themeColor="text1"/>
          <w:sz w:val="28"/>
          <w:szCs w:val="28"/>
        </w:rPr>
        <w:t xml:space="preserve">202-506-5813 ext. 100, </w:t>
      </w:r>
      <w:hyperlink r:id="rId24" w:history="1">
        <w:r w:rsidR="008976F6" w:rsidRPr="002D5918">
          <w:rPr>
            <w:rStyle w:val="Hyperlink"/>
            <w:rFonts w:ascii="Arial" w:hAnsi="Arial" w:cs="Arial"/>
            <w:color w:val="000000" w:themeColor="text1"/>
            <w:sz w:val="28"/>
            <w:szCs w:val="28"/>
          </w:rPr>
          <w:t>acastillo-epps@nacdd.org</w:t>
        </w:r>
      </w:hyperlink>
      <w:r w:rsidR="008976F6" w:rsidRPr="002D5918">
        <w:rPr>
          <w:rFonts w:ascii="Arial" w:hAnsi="Arial" w:cs="Arial"/>
          <w:color w:val="000000" w:themeColor="text1"/>
          <w:sz w:val="28"/>
          <w:szCs w:val="28"/>
        </w:rPr>
        <w:t xml:space="preserve"> </w:t>
      </w:r>
    </w:p>
    <w:p w14:paraId="739C7489" w14:textId="77777777" w:rsidR="002C354A" w:rsidRPr="002D5918" w:rsidRDefault="002C354A">
      <w:pPr>
        <w:rPr>
          <w:rFonts w:ascii="Arial" w:hAnsi="Arial" w:cs="Arial"/>
          <w:color w:val="000000" w:themeColor="text1"/>
          <w:sz w:val="28"/>
          <w:szCs w:val="28"/>
        </w:rPr>
      </w:pPr>
    </w:p>
    <w:sectPr w:rsidR="002C354A" w:rsidRPr="002D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F8F"/>
    <w:multiLevelType w:val="multilevel"/>
    <w:tmpl w:val="76A0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106FB"/>
    <w:multiLevelType w:val="multilevel"/>
    <w:tmpl w:val="D39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D4F"/>
    <w:multiLevelType w:val="multilevel"/>
    <w:tmpl w:val="F44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41A88"/>
    <w:multiLevelType w:val="multilevel"/>
    <w:tmpl w:val="215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640A6"/>
    <w:multiLevelType w:val="hybridMultilevel"/>
    <w:tmpl w:val="DF7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531C"/>
    <w:multiLevelType w:val="multilevel"/>
    <w:tmpl w:val="1FF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255B0"/>
    <w:multiLevelType w:val="multilevel"/>
    <w:tmpl w:val="349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01B6D"/>
    <w:multiLevelType w:val="multilevel"/>
    <w:tmpl w:val="A90EF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2CF5"/>
    <w:multiLevelType w:val="multilevel"/>
    <w:tmpl w:val="BC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23774"/>
    <w:multiLevelType w:val="multilevel"/>
    <w:tmpl w:val="35B2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85593"/>
    <w:multiLevelType w:val="hybridMultilevel"/>
    <w:tmpl w:val="5D9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16462"/>
    <w:multiLevelType w:val="multilevel"/>
    <w:tmpl w:val="C53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664E4"/>
    <w:multiLevelType w:val="multilevel"/>
    <w:tmpl w:val="7B1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376E1"/>
    <w:multiLevelType w:val="multilevel"/>
    <w:tmpl w:val="ECC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729CA"/>
    <w:multiLevelType w:val="multilevel"/>
    <w:tmpl w:val="EE7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52DB7"/>
    <w:multiLevelType w:val="multilevel"/>
    <w:tmpl w:val="28C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B30EF"/>
    <w:multiLevelType w:val="multilevel"/>
    <w:tmpl w:val="0A1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F1211"/>
    <w:multiLevelType w:val="multilevel"/>
    <w:tmpl w:val="6FE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F0429"/>
    <w:multiLevelType w:val="multilevel"/>
    <w:tmpl w:val="AC30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11D6A"/>
    <w:multiLevelType w:val="hybridMultilevel"/>
    <w:tmpl w:val="7130C52A"/>
    <w:lvl w:ilvl="0" w:tplc="5590E15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32726"/>
    <w:multiLevelType w:val="multilevel"/>
    <w:tmpl w:val="290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86AEE"/>
    <w:multiLevelType w:val="multilevel"/>
    <w:tmpl w:val="012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1D59B8"/>
    <w:multiLevelType w:val="multilevel"/>
    <w:tmpl w:val="69F6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FC0760"/>
    <w:multiLevelType w:val="multilevel"/>
    <w:tmpl w:val="42EC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0"/>
  </w:num>
  <w:num w:numId="4">
    <w:abstractNumId w:val="13"/>
  </w:num>
  <w:num w:numId="5">
    <w:abstractNumId w:val="9"/>
  </w:num>
  <w:num w:numId="6">
    <w:abstractNumId w:val="20"/>
  </w:num>
  <w:num w:numId="7">
    <w:abstractNumId w:val="12"/>
  </w:num>
  <w:num w:numId="8">
    <w:abstractNumId w:val="3"/>
  </w:num>
  <w:num w:numId="9">
    <w:abstractNumId w:val="14"/>
  </w:num>
  <w:num w:numId="10">
    <w:abstractNumId w:val="6"/>
  </w:num>
  <w:num w:numId="11">
    <w:abstractNumId w:val="16"/>
  </w:num>
  <w:num w:numId="12">
    <w:abstractNumId w:val="15"/>
  </w:num>
  <w:num w:numId="13">
    <w:abstractNumId w:val="0"/>
  </w:num>
  <w:num w:numId="14">
    <w:abstractNumId w:val="7"/>
  </w:num>
  <w:num w:numId="15">
    <w:abstractNumId w:val="8"/>
  </w:num>
  <w:num w:numId="16">
    <w:abstractNumId w:val="2"/>
  </w:num>
  <w:num w:numId="17">
    <w:abstractNumId w:val="18"/>
  </w:num>
  <w:num w:numId="18">
    <w:abstractNumId w:val="11"/>
  </w:num>
  <w:num w:numId="19">
    <w:abstractNumId w:val="22"/>
  </w:num>
  <w:num w:numId="20">
    <w:abstractNumId w:val="21"/>
  </w:num>
  <w:num w:numId="21">
    <w:abstractNumId w:val="1"/>
  </w:num>
  <w:num w:numId="22">
    <w:abstractNumId w:val="5"/>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15"/>
    <w:rsid w:val="00003228"/>
    <w:rsid w:val="00004236"/>
    <w:rsid w:val="00011A48"/>
    <w:rsid w:val="00022170"/>
    <w:rsid w:val="00030B46"/>
    <w:rsid w:val="00090336"/>
    <w:rsid w:val="000A768B"/>
    <w:rsid w:val="000D4D40"/>
    <w:rsid w:val="00101EE2"/>
    <w:rsid w:val="00111718"/>
    <w:rsid w:val="00114551"/>
    <w:rsid w:val="00127131"/>
    <w:rsid w:val="00131554"/>
    <w:rsid w:val="001800EA"/>
    <w:rsid w:val="00190EBC"/>
    <w:rsid w:val="001B3CD0"/>
    <w:rsid w:val="001C1056"/>
    <w:rsid w:val="001E134C"/>
    <w:rsid w:val="001E28D1"/>
    <w:rsid w:val="0021657F"/>
    <w:rsid w:val="00235E26"/>
    <w:rsid w:val="002373C1"/>
    <w:rsid w:val="00261ABC"/>
    <w:rsid w:val="002648BD"/>
    <w:rsid w:val="00291CEE"/>
    <w:rsid w:val="002B1C2A"/>
    <w:rsid w:val="002C354A"/>
    <w:rsid w:val="002D5918"/>
    <w:rsid w:val="00300BF0"/>
    <w:rsid w:val="00390385"/>
    <w:rsid w:val="003A1659"/>
    <w:rsid w:val="003E08F8"/>
    <w:rsid w:val="003F043A"/>
    <w:rsid w:val="003F61EC"/>
    <w:rsid w:val="00407CDD"/>
    <w:rsid w:val="00432AC1"/>
    <w:rsid w:val="004740D9"/>
    <w:rsid w:val="004764CA"/>
    <w:rsid w:val="00481AFC"/>
    <w:rsid w:val="004A250F"/>
    <w:rsid w:val="004B6294"/>
    <w:rsid w:val="004C2170"/>
    <w:rsid w:val="0051555E"/>
    <w:rsid w:val="005263CA"/>
    <w:rsid w:val="00544415"/>
    <w:rsid w:val="00561BF5"/>
    <w:rsid w:val="00573D01"/>
    <w:rsid w:val="005744D5"/>
    <w:rsid w:val="00576CD2"/>
    <w:rsid w:val="00587979"/>
    <w:rsid w:val="005A72ED"/>
    <w:rsid w:val="005D0440"/>
    <w:rsid w:val="005D3551"/>
    <w:rsid w:val="005F007E"/>
    <w:rsid w:val="0060307B"/>
    <w:rsid w:val="006327D2"/>
    <w:rsid w:val="00647829"/>
    <w:rsid w:val="00653E25"/>
    <w:rsid w:val="00680B4F"/>
    <w:rsid w:val="00690D33"/>
    <w:rsid w:val="00695C9E"/>
    <w:rsid w:val="006B5B6A"/>
    <w:rsid w:val="006C6DCE"/>
    <w:rsid w:val="006D7E17"/>
    <w:rsid w:val="006F4D9F"/>
    <w:rsid w:val="00715842"/>
    <w:rsid w:val="007374BA"/>
    <w:rsid w:val="00776A9C"/>
    <w:rsid w:val="00787B4C"/>
    <w:rsid w:val="007C5C2E"/>
    <w:rsid w:val="00827AC6"/>
    <w:rsid w:val="00874B9C"/>
    <w:rsid w:val="0088551D"/>
    <w:rsid w:val="008976F6"/>
    <w:rsid w:val="008A51B4"/>
    <w:rsid w:val="00921FED"/>
    <w:rsid w:val="00927BE3"/>
    <w:rsid w:val="00972C4A"/>
    <w:rsid w:val="009E7EFA"/>
    <w:rsid w:val="00A30A47"/>
    <w:rsid w:val="00A35B15"/>
    <w:rsid w:val="00A420F9"/>
    <w:rsid w:val="00A43E18"/>
    <w:rsid w:val="00A631F4"/>
    <w:rsid w:val="00A71F46"/>
    <w:rsid w:val="00A72DB3"/>
    <w:rsid w:val="00AC0603"/>
    <w:rsid w:val="00B04A99"/>
    <w:rsid w:val="00B21FEB"/>
    <w:rsid w:val="00B2662B"/>
    <w:rsid w:val="00B51DB7"/>
    <w:rsid w:val="00B82748"/>
    <w:rsid w:val="00B83C76"/>
    <w:rsid w:val="00BA3760"/>
    <w:rsid w:val="00BB55C9"/>
    <w:rsid w:val="00BB7731"/>
    <w:rsid w:val="00BC213C"/>
    <w:rsid w:val="00BD53D6"/>
    <w:rsid w:val="00BE3186"/>
    <w:rsid w:val="00BF76E6"/>
    <w:rsid w:val="00C251F8"/>
    <w:rsid w:val="00C77979"/>
    <w:rsid w:val="00C9050F"/>
    <w:rsid w:val="00CA5B62"/>
    <w:rsid w:val="00CC3DEE"/>
    <w:rsid w:val="00D21E39"/>
    <w:rsid w:val="00D377B2"/>
    <w:rsid w:val="00D52066"/>
    <w:rsid w:val="00D7009E"/>
    <w:rsid w:val="00DF113B"/>
    <w:rsid w:val="00E17CAB"/>
    <w:rsid w:val="00E6722B"/>
    <w:rsid w:val="00E8127E"/>
    <w:rsid w:val="00EA700B"/>
    <w:rsid w:val="00EC16C7"/>
    <w:rsid w:val="00EC7294"/>
    <w:rsid w:val="00ED37FF"/>
    <w:rsid w:val="00ED5822"/>
    <w:rsid w:val="00F40E09"/>
    <w:rsid w:val="00F467A9"/>
    <w:rsid w:val="00F637D3"/>
    <w:rsid w:val="00FC12D3"/>
    <w:rsid w:val="00FC2F1E"/>
    <w:rsid w:val="00FE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E36"/>
  <w15:chartTrackingRefBased/>
  <w15:docId w15:val="{763237F9-4002-40BF-AE86-7C46256E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7D3"/>
    <w:rPr>
      <w:color w:val="0563C1" w:themeColor="hyperlink"/>
      <w:u w:val="single"/>
    </w:rPr>
  </w:style>
  <w:style w:type="paragraph" w:styleId="ListParagraph">
    <w:name w:val="List Paragraph"/>
    <w:basedOn w:val="Normal"/>
    <w:uiPriority w:val="34"/>
    <w:qFormat/>
    <w:rsid w:val="001800EA"/>
    <w:pPr>
      <w:ind w:left="720"/>
      <w:contextualSpacing/>
    </w:pPr>
  </w:style>
  <w:style w:type="paragraph" w:styleId="NormalWeb">
    <w:name w:val="Normal (Web)"/>
    <w:basedOn w:val="Normal"/>
    <w:uiPriority w:val="99"/>
    <w:unhideWhenUsed/>
    <w:rsid w:val="00261ABC"/>
    <w:pPr>
      <w:spacing w:after="0" w:line="240" w:lineRule="auto"/>
    </w:pPr>
    <w:rPr>
      <w:rFonts w:ascii="Times New Roman" w:hAnsi="Times New Roman" w:cs="Times New Roman"/>
      <w:sz w:val="24"/>
      <w:szCs w:val="24"/>
    </w:rPr>
  </w:style>
  <w:style w:type="paragraph" w:customStyle="1" w:styleId="Default">
    <w:name w:val="Default"/>
    <w:rsid w:val="000A768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D700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AC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4D9F"/>
    <w:rPr>
      <w:color w:val="954F72" w:themeColor="followedHyperlink"/>
      <w:u w:val="single"/>
    </w:rPr>
  </w:style>
  <w:style w:type="character" w:customStyle="1" w:styleId="Heading3Char">
    <w:name w:val="Heading 3 Char"/>
    <w:basedOn w:val="DefaultParagraphFont"/>
    <w:link w:val="Heading3"/>
    <w:uiPriority w:val="9"/>
    <w:rsid w:val="00921F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663">
      <w:bodyDiv w:val="1"/>
      <w:marLeft w:val="0"/>
      <w:marRight w:val="0"/>
      <w:marTop w:val="0"/>
      <w:marBottom w:val="0"/>
      <w:divBdr>
        <w:top w:val="none" w:sz="0" w:space="0" w:color="auto"/>
        <w:left w:val="none" w:sz="0" w:space="0" w:color="auto"/>
        <w:bottom w:val="none" w:sz="0" w:space="0" w:color="auto"/>
        <w:right w:val="none" w:sz="0" w:space="0" w:color="auto"/>
      </w:divBdr>
    </w:div>
    <w:div w:id="29384453">
      <w:bodyDiv w:val="1"/>
      <w:marLeft w:val="0"/>
      <w:marRight w:val="0"/>
      <w:marTop w:val="0"/>
      <w:marBottom w:val="0"/>
      <w:divBdr>
        <w:top w:val="none" w:sz="0" w:space="0" w:color="auto"/>
        <w:left w:val="none" w:sz="0" w:space="0" w:color="auto"/>
        <w:bottom w:val="none" w:sz="0" w:space="0" w:color="auto"/>
        <w:right w:val="none" w:sz="0" w:space="0" w:color="auto"/>
      </w:divBdr>
    </w:div>
    <w:div w:id="35281254">
      <w:bodyDiv w:val="1"/>
      <w:marLeft w:val="0"/>
      <w:marRight w:val="0"/>
      <w:marTop w:val="0"/>
      <w:marBottom w:val="0"/>
      <w:divBdr>
        <w:top w:val="none" w:sz="0" w:space="0" w:color="auto"/>
        <w:left w:val="none" w:sz="0" w:space="0" w:color="auto"/>
        <w:bottom w:val="none" w:sz="0" w:space="0" w:color="auto"/>
        <w:right w:val="none" w:sz="0" w:space="0" w:color="auto"/>
      </w:divBdr>
    </w:div>
    <w:div w:id="69934569">
      <w:bodyDiv w:val="1"/>
      <w:marLeft w:val="0"/>
      <w:marRight w:val="0"/>
      <w:marTop w:val="0"/>
      <w:marBottom w:val="0"/>
      <w:divBdr>
        <w:top w:val="none" w:sz="0" w:space="0" w:color="auto"/>
        <w:left w:val="none" w:sz="0" w:space="0" w:color="auto"/>
        <w:bottom w:val="none" w:sz="0" w:space="0" w:color="auto"/>
        <w:right w:val="none" w:sz="0" w:space="0" w:color="auto"/>
      </w:divBdr>
    </w:div>
    <w:div w:id="105465480">
      <w:bodyDiv w:val="1"/>
      <w:marLeft w:val="0"/>
      <w:marRight w:val="0"/>
      <w:marTop w:val="0"/>
      <w:marBottom w:val="0"/>
      <w:divBdr>
        <w:top w:val="none" w:sz="0" w:space="0" w:color="auto"/>
        <w:left w:val="none" w:sz="0" w:space="0" w:color="auto"/>
        <w:bottom w:val="none" w:sz="0" w:space="0" w:color="auto"/>
        <w:right w:val="none" w:sz="0" w:space="0" w:color="auto"/>
      </w:divBdr>
    </w:div>
    <w:div w:id="113716723">
      <w:bodyDiv w:val="1"/>
      <w:marLeft w:val="0"/>
      <w:marRight w:val="0"/>
      <w:marTop w:val="0"/>
      <w:marBottom w:val="0"/>
      <w:divBdr>
        <w:top w:val="none" w:sz="0" w:space="0" w:color="auto"/>
        <w:left w:val="none" w:sz="0" w:space="0" w:color="auto"/>
        <w:bottom w:val="none" w:sz="0" w:space="0" w:color="auto"/>
        <w:right w:val="none" w:sz="0" w:space="0" w:color="auto"/>
      </w:divBdr>
    </w:div>
    <w:div w:id="140276987">
      <w:bodyDiv w:val="1"/>
      <w:marLeft w:val="0"/>
      <w:marRight w:val="0"/>
      <w:marTop w:val="0"/>
      <w:marBottom w:val="0"/>
      <w:divBdr>
        <w:top w:val="none" w:sz="0" w:space="0" w:color="auto"/>
        <w:left w:val="none" w:sz="0" w:space="0" w:color="auto"/>
        <w:bottom w:val="none" w:sz="0" w:space="0" w:color="auto"/>
        <w:right w:val="none" w:sz="0" w:space="0" w:color="auto"/>
      </w:divBdr>
    </w:div>
    <w:div w:id="153297830">
      <w:bodyDiv w:val="1"/>
      <w:marLeft w:val="0"/>
      <w:marRight w:val="0"/>
      <w:marTop w:val="0"/>
      <w:marBottom w:val="0"/>
      <w:divBdr>
        <w:top w:val="none" w:sz="0" w:space="0" w:color="auto"/>
        <w:left w:val="none" w:sz="0" w:space="0" w:color="auto"/>
        <w:bottom w:val="none" w:sz="0" w:space="0" w:color="auto"/>
        <w:right w:val="none" w:sz="0" w:space="0" w:color="auto"/>
      </w:divBdr>
    </w:div>
    <w:div w:id="158813159">
      <w:bodyDiv w:val="1"/>
      <w:marLeft w:val="0"/>
      <w:marRight w:val="0"/>
      <w:marTop w:val="0"/>
      <w:marBottom w:val="0"/>
      <w:divBdr>
        <w:top w:val="none" w:sz="0" w:space="0" w:color="auto"/>
        <w:left w:val="none" w:sz="0" w:space="0" w:color="auto"/>
        <w:bottom w:val="none" w:sz="0" w:space="0" w:color="auto"/>
        <w:right w:val="none" w:sz="0" w:space="0" w:color="auto"/>
      </w:divBdr>
    </w:div>
    <w:div w:id="165289996">
      <w:bodyDiv w:val="1"/>
      <w:marLeft w:val="0"/>
      <w:marRight w:val="0"/>
      <w:marTop w:val="0"/>
      <w:marBottom w:val="0"/>
      <w:divBdr>
        <w:top w:val="none" w:sz="0" w:space="0" w:color="auto"/>
        <w:left w:val="none" w:sz="0" w:space="0" w:color="auto"/>
        <w:bottom w:val="none" w:sz="0" w:space="0" w:color="auto"/>
        <w:right w:val="none" w:sz="0" w:space="0" w:color="auto"/>
      </w:divBdr>
    </w:div>
    <w:div w:id="170992961">
      <w:bodyDiv w:val="1"/>
      <w:marLeft w:val="0"/>
      <w:marRight w:val="0"/>
      <w:marTop w:val="0"/>
      <w:marBottom w:val="0"/>
      <w:divBdr>
        <w:top w:val="none" w:sz="0" w:space="0" w:color="auto"/>
        <w:left w:val="none" w:sz="0" w:space="0" w:color="auto"/>
        <w:bottom w:val="none" w:sz="0" w:space="0" w:color="auto"/>
        <w:right w:val="none" w:sz="0" w:space="0" w:color="auto"/>
      </w:divBdr>
    </w:div>
    <w:div w:id="176307880">
      <w:bodyDiv w:val="1"/>
      <w:marLeft w:val="0"/>
      <w:marRight w:val="0"/>
      <w:marTop w:val="0"/>
      <w:marBottom w:val="0"/>
      <w:divBdr>
        <w:top w:val="none" w:sz="0" w:space="0" w:color="auto"/>
        <w:left w:val="none" w:sz="0" w:space="0" w:color="auto"/>
        <w:bottom w:val="none" w:sz="0" w:space="0" w:color="auto"/>
        <w:right w:val="none" w:sz="0" w:space="0" w:color="auto"/>
      </w:divBdr>
    </w:div>
    <w:div w:id="177500498">
      <w:bodyDiv w:val="1"/>
      <w:marLeft w:val="0"/>
      <w:marRight w:val="0"/>
      <w:marTop w:val="0"/>
      <w:marBottom w:val="0"/>
      <w:divBdr>
        <w:top w:val="none" w:sz="0" w:space="0" w:color="auto"/>
        <w:left w:val="none" w:sz="0" w:space="0" w:color="auto"/>
        <w:bottom w:val="none" w:sz="0" w:space="0" w:color="auto"/>
        <w:right w:val="none" w:sz="0" w:space="0" w:color="auto"/>
      </w:divBdr>
    </w:div>
    <w:div w:id="188028907">
      <w:bodyDiv w:val="1"/>
      <w:marLeft w:val="0"/>
      <w:marRight w:val="0"/>
      <w:marTop w:val="0"/>
      <w:marBottom w:val="0"/>
      <w:divBdr>
        <w:top w:val="none" w:sz="0" w:space="0" w:color="auto"/>
        <w:left w:val="none" w:sz="0" w:space="0" w:color="auto"/>
        <w:bottom w:val="none" w:sz="0" w:space="0" w:color="auto"/>
        <w:right w:val="none" w:sz="0" w:space="0" w:color="auto"/>
      </w:divBdr>
    </w:div>
    <w:div w:id="188489585">
      <w:bodyDiv w:val="1"/>
      <w:marLeft w:val="0"/>
      <w:marRight w:val="0"/>
      <w:marTop w:val="0"/>
      <w:marBottom w:val="0"/>
      <w:divBdr>
        <w:top w:val="none" w:sz="0" w:space="0" w:color="auto"/>
        <w:left w:val="none" w:sz="0" w:space="0" w:color="auto"/>
        <w:bottom w:val="none" w:sz="0" w:space="0" w:color="auto"/>
        <w:right w:val="none" w:sz="0" w:space="0" w:color="auto"/>
      </w:divBdr>
    </w:div>
    <w:div w:id="189416919">
      <w:bodyDiv w:val="1"/>
      <w:marLeft w:val="0"/>
      <w:marRight w:val="0"/>
      <w:marTop w:val="0"/>
      <w:marBottom w:val="0"/>
      <w:divBdr>
        <w:top w:val="none" w:sz="0" w:space="0" w:color="auto"/>
        <w:left w:val="none" w:sz="0" w:space="0" w:color="auto"/>
        <w:bottom w:val="none" w:sz="0" w:space="0" w:color="auto"/>
        <w:right w:val="none" w:sz="0" w:space="0" w:color="auto"/>
      </w:divBdr>
    </w:div>
    <w:div w:id="211885089">
      <w:bodyDiv w:val="1"/>
      <w:marLeft w:val="0"/>
      <w:marRight w:val="0"/>
      <w:marTop w:val="0"/>
      <w:marBottom w:val="0"/>
      <w:divBdr>
        <w:top w:val="none" w:sz="0" w:space="0" w:color="auto"/>
        <w:left w:val="none" w:sz="0" w:space="0" w:color="auto"/>
        <w:bottom w:val="none" w:sz="0" w:space="0" w:color="auto"/>
        <w:right w:val="none" w:sz="0" w:space="0" w:color="auto"/>
      </w:divBdr>
    </w:div>
    <w:div w:id="250091442">
      <w:bodyDiv w:val="1"/>
      <w:marLeft w:val="0"/>
      <w:marRight w:val="0"/>
      <w:marTop w:val="0"/>
      <w:marBottom w:val="0"/>
      <w:divBdr>
        <w:top w:val="none" w:sz="0" w:space="0" w:color="auto"/>
        <w:left w:val="none" w:sz="0" w:space="0" w:color="auto"/>
        <w:bottom w:val="none" w:sz="0" w:space="0" w:color="auto"/>
        <w:right w:val="none" w:sz="0" w:space="0" w:color="auto"/>
      </w:divBdr>
    </w:div>
    <w:div w:id="263415920">
      <w:bodyDiv w:val="1"/>
      <w:marLeft w:val="0"/>
      <w:marRight w:val="0"/>
      <w:marTop w:val="0"/>
      <w:marBottom w:val="0"/>
      <w:divBdr>
        <w:top w:val="none" w:sz="0" w:space="0" w:color="auto"/>
        <w:left w:val="none" w:sz="0" w:space="0" w:color="auto"/>
        <w:bottom w:val="none" w:sz="0" w:space="0" w:color="auto"/>
        <w:right w:val="none" w:sz="0" w:space="0" w:color="auto"/>
      </w:divBdr>
    </w:div>
    <w:div w:id="263729403">
      <w:bodyDiv w:val="1"/>
      <w:marLeft w:val="0"/>
      <w:marRight w:val="0"/>
      <w:marTop w:val="0"/>
      <w:marBottom w:val="0"/>
      <w:divBdr>
        <w:top w:val="none" w:sz="0" w:space="0" w:color="auto"/>
        <w:left w:val="none" w:sz="0" w:space="0" w:color="auto"/>
        <w:bottom w:val="none" w:sz="0" w:space="0" w:color="auto"/>
        <w:right w:val="none" w:sz="0" w:space="0" w:color="auto"/>
      </w:divBdr>
    </w:div>
    <w:div w:id="298921496">
      <w:bodyDiv w:val="1"/>
      <w:marLeft w:val="0"/>
      <w:marRight w:val="0"/>
      <w:marTop w:val="0"/>
      <w:marBottom w:val="0"/>
      <w:divBdr>
        <w:top w:val="none" w:sz="0" w:space="0" w:color="auto"/>
        <w:left w:val="none" w:sz="0" w:space="0" w:color="auto"/>
        <w:bottom w:val="none" w:sz="0" w:space="0" w:color="auto"/>
        <w:right w:val="none" w:sz="0" w:space="0" w:color="auto"/>
      </w:divBdr>
    </w:div>
    <w:div w:id="304042902">
      <w:bodyDiv w:val="1"/>
      <w:marLeft w:val="0"/>
      <w:marRight w:val="0"/>
      <w:marTop w:val="0"/>
      <w:marBottom w:val="0"/>
      <w:divBdr>
        <w:top w:val="none" w:sz="0" w:space="0" w:color="auto"/>
        <w:left w:val="none" w:sz="0" w:space="0" w:color="auto"/>
        <w:bottom w:val="none" w:sz="0" w:space="0" w:color="auto"/>
        <w:right w:val="none" w:sz="0" w:space="0" w:color="auto"/>
      </w:divBdr>
    </w:div>
    <w:div w:id="344789785">
      <w:bodyDiv w:val="1"/>
      <w:marLeft w:val="0"/>
      <w:marRight w:val="0"/>
      <w:marTop w:val="0"/>
      <w:marBottom w:val="0"/>
      <w:divBdr>
        <w:top w:val="none" w:sz="0" w:space="0" w:color="auto"/>
        <w:left w:val="none" w:sz="0" w:space="0" w:color="auto"/>
        <w:bottom w:val="none" w:sz="0" w:space="0" w:color="auto"/>
        <w:right w:val="none" w:sz="0" w:space="0" w:color="auto"/>
      </w:divBdr>
    </w:div>
    <w:div w:id="385615108">
      <w:bodyDiv w:val="1"/>
      <w:marLeft w:val="0"/>
      <w:marRight w:val="0"/>
      <w:marTop w:val="0"/>
      <w:marBottom w:val="0"/>
      <w:divBdr>
        <w:top w:val="none" w:sz="0" w:space="0" w:color="auto"/>
        <w:left w:val="none" w:sz="0" w:space="0" w:color="auto"/>
        <w:bottom w:val="none" w:sz="0" w:space="0" w:color="auto"/>
        <w:right w:val="none" w:sz="0" w:space="0" w:color="auto"/>
      </w:divBdr>
    </w:div>
    <w:div w:id="408427110">
      <w:bodyDiv w:val="1"/>
      <w:marLeft w:val="0"/>
      <w:marRight w:val="0"/>
      <w:marTop w:val="0"/>
      <w:marBottom w:val="0"/>
      <w:divBdr>
        <w:top w:val="none" w:sz="0" w:space="0" w:color="auto"/>
        <w:left w:val="none" w:sz="0" w:space="0" w:color="auto"/>
        <w:bottom w:val="none" w:sz="0" w:space="0" w:color="auto"/>
        <w:right w:val="none" w:sz="0" w:space="0" w:color="auto"/>
      </w:divBdr>
    </w:div>
    <w:div w:id="408814232">
      <w:bodyDiv w:val="1"/>
      <w:marLeft w:val="0"/>
      <w:marRight w:val="0"/>
      <w:marTop w:val="0"/>
      <w:marBottom w:val="0"/>
      <w:divBdr>
        <w:top w:val="none" w:sz="0" w:space="0" w:color="auto"/>
        <w:left w:val="none" w:sz="0" w:space="0" w:color="auto"/>
        <w:bottom w:val="none" w:sz="0" w:space="0" w:color="auto"/>
        <w:right w:val="none" w:sz="0" w:space="0" w:color="auto"/>
      </w:divBdr>
    </w:div>
    <w:div w:id="422461684">
      <w:bodyDiv w:val="1"/>
      <w:marLeft w:val="0"/>
      <w:marRight w:val="0"/>
      <w:marTop w:val="0"/>
      <w:marBottom w:val="0"/>
      <w:divBdr>
        <w:top w:val="none" w:sz="0" w:space="0" w:color="auto"/>
        <w:left w:val="none" w:sz="0" w:space="0" w:color="auto"/>
        <w:bottom w:val="none" w:sz="0" w:space="0" w:color="auto"/>
        <w:right w:val="none" w:sz="0" w:space="0" w:color="auto"/>
      </w:divBdr>
    </w:div>
    <w:div w:id="444497169">
      <w:bodyDiv w:val="1"/>
      <w:marLeft w:val="0"/>
      <w:marRight w:val="0"/>
      <w:marTop w:val="0"/>
      <w:marBottom w:val="0"/>
      <w:divBdr>
        <w:top w:val="none" w:sz="0" w:space="0" w:color="auto"/>
        <w:left w:val="none" w:sz="0" w:space="0" w:color="auto"/>
        <w:bottom w:val="none" w:sz="0" w:space="0" w:color="auto"/>
        <w:right w:val="none" w:sz="0" w:space="0" w:color="auto"/>
      </w:divBdr>
    </w:div>
    <w:div w:id="455374634">
      <w:bodyDiv w:val="1"/>
      <w:marLeft w:val="0"/>
      <w:marRight w:val="0"/>
      <w:marTop w:val="0"/>
      <w:marBottom w:val="0"/>
      <w:divBdr>
        <w:top w:val="none" w:sz="0" w:space="0" w:color="auto"/>
        <w:left w:val="none" w:sz="0" w:space="0" w:color="auto"/>
        <w:bottom w:val="none" w:sz="0" w:space="0" w:color="auto"/>
        <w:right w:val="none" w:sz="0" w:space="0" w:color="auto"/>
      </w:divBdr>
    </w:div>
    <w:div w:id="482742066">
      <w:bodyDiv w:val="1"/>
      <w:marLeft w:val="0"/>
      <w:marRight w:val="0"/>
      <w:marTop w:val="0"/>
      <w:marBottom w:val="0"/>
      <w:divBdr>
        <w:top w:val="none" w:sz="0" w:space="0" w:color="auto"/>
        <w:left w:val="none" w:sz="0" w:space="0" w:color="auto"/>
        <w:bottom w:val="none" w:sz="0" w:space="0" w:color="auto"/>
        <w:right w:val="none" w:sz="0" w:space="0" w:color="auto"/>
      </w:divBdr>
    </w:div>
    <w:div w:id="484904917">
      <w:bodyDiv w:val="1"/>
      <w:marLeft w:val="0"/>
      <w:marRight w:val="0"/>
      <w:marTop w:val="0"/>
      <w:marBottom w:val="0"/>
      <w:divBdr>
        <w:top w:val="none" w:sz="0" w:space="0" w:color="auto"/>
        <w:left w:val="none" w:sz="0" w:space="0" w:color="auto"/>
        <w:bottom w:val="none" w:sz="0" w:space="0" w:color="auto"/>
        <w:right w:val="none" w:sz="0" w:space="0" w:color="auto"/>
      </w:divBdr>
    </w:div>
    <w:div w:id="487597040">
      <w:bodyDiv w:val="1"/>
      <w:marLeft w:val="0"/>
      <w:marRight w:val="0"/>
      <w:marTop w:val="0"/>
      <w:marBottom w:val="0"/>
      <w:divBdr>
        <w:top w:val="none" w:sz="0" w:space="0" w:color="auto"/>
        <w:left w:val="none" w:sz="0" w:space="0" w:color="auto"/>
        <w:bottom w:val="none" w:sz="0" w:space="0" w:color="auto"/>
        <w:right w:val="none" w:sz="0" w:space="0" w:color="auto"/>
      </w:divBdr>
    </w:div>
    <w:div w:id="505293909">
      <w:bodyDiv w:val="1"/>
      <w:marLeft w:val="0"/>
      <w:marRight w:val="0"/>
      <w:marTop w:val="0"/>
      <w:marBottom w:val="0"/>
      <w:divBdr>
        <w:top w:val="none" w:sz="0" w:space="0" w:color="auto"/>
        <w:left w:val="none" w:sz="0" w:space="0" w:color="auto"/>
        <w:bottom w:val="none" w:sz="0" w:space="0" w:color="auto"/>
        <w:right w:val="none" w:sz="0" w:space="0" w:color="auto"/>
      </w:divBdr>
    </w:div>
    <w:div w:id="524829403">
      <w:bodyDiv w:val="1"/>
      <w:marLeft w:val="0"/>
      <w:marRight w:val="0"/>
      <w:marTop w:val="0"/>
      <w:marBottom w:val="0"/>
      <w:divBdr>
        <w:top w:val="none" w:sz="0" w:space="0" w:color="auto"/>
        <w:left w:val="none" w:sz="0" w:space="0" w:color="auto"/>
        <w:bottom w:val="none" w:sz="0" w:space="0" w:color="auto"/>
        <w:right w:val="none" w:sz="0" w:space="0" w:color="auto"/>
      </w:divBdr>
    </w:div>
    <w:div w:id="551190476">
      <w:bodyDiv w:val="1"/>
      <w:marLeft w:val="0"/>
      <w:marRight w:val="0"/>
      <w:marTop w:val="0"/>
      <w:marBottom w:val="0"/>
      <w:divBdr>
        <w:top w:val="none" w:sz="0" w:space="0" w:color="auto"/>
        <w:left w:val="none" w:sz="0" w:space="0" w:color="auto"/>
        <w:bottom w:val="none" w:sz="0" w:space="0" w:color="auto"/>
        <w:right w:val="none" w:sz="0" w:space="0" w:color="auto"/>
      </w:divBdr>
    </w:div>
    <w:div w:id="557666887">
      <w:bodyDiv w:val="1"/>
      <w:marLeft w:val="0"/>
      <w:marRight w:val="0"/>
      <w:marTop w:val="0"/>
      <w:marBottom w:val="0"/>
      <w:divBdr>
        <w:top w:val="none" w:sz="0" w:space="0" w:color="auto"/>
        <w:left w:val="none" w:sz="0" w:space="0" w:color="auto"/>
        <w:bottom w:val="none" w:sz="0" w:space="0" w:color="auto"/>
        <w:right w:val="none" w:sz="0" w:space="0" w:color="auto"/>
      </w:divBdr>
    </w:div>
    <w:div w:id="605500471">
      <w:bodyDiv w:val="1"/>
      <w:marLeft w:val="0"/>
      <w:marRight w:val="0"/>
      <w:marTop w:val="0"/>
      <w:marBottom w:val="0"/>
      <w:divBdr>
        <w:top w:val="none" w:sz="0" w:space="0" w:color="auto"/>
        <w:left w:val="none" w:sz="0" w:space="0" w:color="auto"/>
        <w:bottom w:val="none" w:sz="0" w:space="0" w:color="auto"/>
        <w:right w:val="none" w:sz="0" w:space="0" w:color="auto"/>
      </w:divBdr>
    </w:div>
    <w:div w:id="616452365">
      <w:bodyDiv w:val="1"/>
      <w:marLeft w:val="0"/>
      <w:marRight w:val="0"/>
      <w:marTop w:val="0"/>
      <w:marBottom w:val="0"/>
      <w:divBdr>
        <w:top w:val="none" w:sz="0" w:space="0" w:color="auto"/>
        <w:left w:val="none" w:sz="0" w:space="0" w:color="auto"/>
        <w:bottom w:val="none" w:sz="0" w:space="0" w:color="auto"/>
        <w:right w:val="none" w:sz="0" w:space="0" w:color="auto"/>
      </w:divBdr>
    </w:div>
    <w:div w:id="625281944">
      <w:bodyDiv w:val="1"/>
      <w:marLeft w:val="0"/>
      <w:marRight w:val="0"/>
      <w:marTop w:val="0"/>
      <w:marBottom w:val="0"/>
      <w:divBdr>
        <w:top w:val="none" w:sz="0" w:space="0" w:color="auto"/>
        <w:left w:val="none" w:sz="0" w:space="0" w:color="auto"/>
        <w:bottom w:val="none" w:sz="0" w:space="0" w:color="auto"/>
        <w:right w:val="none" w:sz="0" w:space="0" w:color="auto"/>
      </w:divBdr>
    </w:div>
    <w:div w:id="649821830">
      <w:bodyDiv w:val="1"/>
      <w:marLeft w:val="0"/>
      <w:marRight w:val="0"/>
      <w:marTop w:val="0"/>
      <w:marBottom w:val="0"/>
      <w:divBdr>
        <w:top w:val="none" w:sz="0" w:space="0" w:color="auto"/>
        <w:left w:val="none" w:sz="0" w:space="0" w:color="auto"/>
        <w:bottom w:val="none" w:sz="0" w:space="0" w:color="auto"/>
        <w:right w:val="none" w:sz="0" w:space="0" w:color="auto"/>
      </w:divBdr>
    </w:div>
    <w:div w:id="652833357">
      <w:bodyDiv w:val="1"/>
      <w:marLeft w:val="0"/>
      <w:marRight w:val="0"/>
      <w:marTop w:val="0"/>
      <w:marBottom w:val="0"/>
      <w:divBdr>
        <w:top w:val="none" w:sz="0" w:space="0" w:color="auto"/>
        <w:left w:val="none" w:sz="0" w:space="0" w:color="auto"/>
        <w:bottom w:val="none" w:sz="0" w:space="0" w:color="auto"/>
        <w:right w:val="none" w:sz="0" w:space="0" w:color="auto"/>
      </w:divBdr>
    </w:div>
    <w:div w:id="691567727">
      <w:bodyDiv w:val="1"/>
      <w:marLeft w:val="0"/>
      <w:marRight w:val="0"/>
      <w:marTop w:val="0"/>
      <w:marBottom w:val="0"/>
      <w:divBdr>
        <w:top w:val="none" w:sz="0" w:space="0" w:color="auto"/>
        <w:left w:val="none" w:sz="0" w:space="0" w:color="auto"/>
        <w:bottom w:val="none" w:sz="0" w:space="0" w:color="auto"/>
        <w:right w:val="none" w:sz="0" w:space="0" w:color="auto"/>
      </w:divBdr>
    </w:div>
    <w:div w:id="704478550">
      <w:bodyDiv w:val="1"/>
      <w:marLeft w:val="0"/>
      <w:marRight w:val="0"/>
      <w:marTop w:val="0"/>
      <w:marBottom w:val="0"/>
      <w:divBdr>
        <w:top w:val="none" w:sz="0" w:space="0" w:color="auto"/>
        <w:left w:val="none" w:sz="0" w:space="0" w:color="auto"/>
        <w:bottom w:val="none" w:sz="0" w:space="0" w:color="auto"/>
        <w:right w:val="none" w:sz="0" w:space="0" w:color="auto"/>
      </w:divBdr>
    </w:div>
    <w:div w:id="713429779">
      <w:bodyDiv w:val="1"/>
      <w:marLeft w:val="0"/>
      <w:marRight w:val="0"/>
      <w:marTop w:val="0"/>
      <w:marBottom w:val="0"/>
      <w:divBdr>
        <w:top w:val="none" w:sz="0" w:space="0" w:color="auto"/>
        <w:left w:val="none" w:sz="0" w:space="0" w:color="auto"/>
        <w:bottom w:val="none" w:sz="0" w:space="0" w:color="auto"/>
        <w:right w:val="none" w:sz="0" w:space="0" w:color="auto"/>
      </w:divBdr>
    </w:div>
    <w:div w:id="718363050">
      <w:bodyDiv w:val="1"/>
      <w:marLeft w:val="0"/>
      <w:marRight w:val="0"/>
      <w:marTop w:val="0"/>
      <w:marBottom w:val="0"/>
      <w:divBdr>
        <w:top w:val="none" w:sz="0" w:space="0" w:color="auto"/>
        <w:left w:val="none" w:sz="0" w:space="0" w:color="auto"/>
        <w:bottom w:val="none" w:sz="0" w:space="0" w:color="auto"/>
        <w:right w:val="none" w:sz="0" w:space="0" w:color="auto"/>
      </w:divBdr>
    </w:div>
    <w:div w:id="727531017">
      <w:bodyDiv w:val="1"/>
      <w:marLeft w:val="0"/>
      <w:marRight w:val="0"/>
      <w:marTop w:val="0"/>
      <w:marBottom w:val="0"/>
      <w:divBdr>
        <w:top w:val="none" w:sz="0" w:space="0" w:color="auto"/>
        <w:left w:val="none" w:sz="0" w:space="0" w:color="auto"/>
        <w:bottom w:val="none" w:sz="0" w:space="0" w:color="auto"/>
        <w:right w:val="none" w:sz="0" w:space="0" w:color="auto"/>
      </w:divBdr>
    </w:div>
    <w:div w:id="735205322">
      <w:bodyDiv w:val="1"/>
      <w:marLeft w:val="0"/>
      <w:marRight w:val="0"/>
      <w:marTop w:val="0"/>
      <w:marBottom w:val="0"/>
      <w:divBdr>
        <w:top w:val="none" w:sz="0" w:space="0" w:color="auto"/>
        <w:left w:val="none" w:sz="0" w:space="0" w:color="auto"/>
        <w:bottom w:val="none" w:sz="0" w:space="0" w:color="auto"/>
        <w:right w:val="none" w:sz="0" w:space="0" w:color="auto"/>
      </w:divBdr>
    </w:div>
    <w:div w:id="750925817">
      <w:bodyDiv w:val="1"/>
      <w:marLeft w:val="0"/>
      <w:marRight w:val="0"/>
      <w:marTop w:val="0"/>
      <w:marBottom w:val="0"/>
      <w:divBdr>
        <w:top w:val="none" w:sz="0" w:space="0" w:color="auto"/>
        <w:left w:val="none" w:sz="0" w:space="0" w:color="auto"/>
        <w:bottom w:val="none" w:sz="0" w:space="0" w:color="auto"/>
        <w:right w:val="none" w:sz="0" w:space="0" w:color="auto"/>
      </w:divBdr>
    </w:div>
    <w:div w:id="763765653">
      <w:bodyDiv w:val="1"/>
      <w:marLeft w:val="0"/>
      <w:marRight w:val="0"/>
      <w:marTop w:val="0"/>
      <w:marBottom w:val="0"/>
      <w:divBdr>
        <w:top w:val="none" w:sz="0" w:space="0" w:color="auto"/>
        <w:left w:val="none" w:sz="0" w:space="0" w:color="auto"/>
        <w:bottom w:val="none" w:sz="0" w:space="0" w:color="auto"/>
        <w:right w:val="none" w:sz="0" w:space="0" w:color="auto"/>
      </w:divBdr>
    </w:div>
    <w:div w:id="816607227">
      <w:bodyDiv w:val="1"/>
      <w:marLeft w:val="0"/>
      <w:marRight w:val="0"/>
      <w:marTop w:val="0"/>
      <w:marBottom w:val="0"/>
      <w:divBdr>
        <w:top w:val="none" w:sz="0" w:space="0" w:color="auto"/>
        <w:left w:val="none" w:sz="0" w:space="0" w:color="auto"/>
        <w:bottom w:val="none" w:sz="0" w:space="0" w:color="auto"/>
        <w:right w:val="none" w:sz="0" w:space="0" w:color="auto"/>
      </w:divBdr>
    </w:div>
    <w:div w:id="825635095">
      <w:bodyDiv w:val="1"/>
      <w:marLeft w:val="0"/>
      <w:marRight w:val="0"/>
      <w:marTop w:val="0"/>
      <w:marBottom w:val="0"/>
      <w:divBdr>
        <w:top w:val="none" w:sz="0" w:space="0" w:color="auto"/>
        <w:left w:val="none" w:sz="0" w:space="0" w:color="auto"/>
        <w:bottom w:val="none" w:sz="0" w:space="0" w:color="auto"/>
        <w:right w:val="none" w:sz="0" w:space="0" w:color="auto"/>
      </w:divBdr>
    </w:div>
    <w:div w:id="835804328">
      <w:bodyDiv w:val="1"/>
      <w:marLeft w:val="0"/>
      <w:marRight w:val="0"/>
      <w:marTop w:val="0"/>
      <w:marBottom w:val="0"/>
      <w:divBdr>
        <w:top w:val="none" w:sz="0" w:space="0" w:color="auto"/>
        <w:left w:val="none" w:sz="0" w:space="0" w:color="auto"/>
        <w:bottom w:val="none" w:sz="0" w:space="0" w:color="auto"/>
        <w:right w:val="none" w:sz="0" w:space="0" w:color="auto"/>
      </w:divBdr>
    </w:div>
    <w:div w:id="843056427">
      <w:bodyDiv w:val="1"/>
      <w:marLeft w:val="0"/>
      <w:marRight w:val="0"/>
      <w:marTop w:val="0"/>
      <w:marBottom w:val="0"/>
      <w:divBdr>
        <w:top w:val="none" w:sz="0" w:space="0" w:color="auto"/>
        <w:left w:val="none" w:sz="0" w:space="0" w:color="auto"/>
        <w:bottom w:val="none" w:sz="0" w:space="0" w:color="auto"/>
        <w:right w:val="none" w:sz="0" w:space="0" w:color="auto"/>
      </w:divBdr>
    </w:div>
    <w:div w:id="916400297">
      <w:bodyDiv w:val="1"/>
      <w:marLeft w:val="0"/>
      <w:marRight w:val="0"/>
      <w:marTop w:val="0"/>
      <w:marBottom w:val="0"/>
      <w:divBdr>
        <w:top w:val="none" w:sz="0" w:space="0" w:color="auto"/>
        <w:left w:val="none" w:sz="0" w:space="0" w:color="auto"/>
        <w:bottom w:val="none" w:sz="0" w:space="0" w:color="auto"/>
        <w:right w:val="none" w:sz="0" w:space="0" w:color="auto"/>
      </w:divBdr>
    </w:div>
    <w:div w:id="949238765">
      <w:bodyDiv w:val="1"/>
      <w:marLeft w:val="0"/>
      <w:marRight w:val="0"/>
      <w:marTop w:val="0"/>
      <w:marBottom w:val="0"/>
      <w:divBdr>
        <w:top w:val="none" w:sz="0" w:space="0" w:color="auto"/>
        <w:left w:val="none" w:sz="0" w:space="0" w:color="auto"/>
        <w:bottom w:val="none" w:sz="0" w:space="0" w:color="auto"/>
        <w:right w:val="none" w:sz="0" w:space="0" w:color="auto"/>
      </w:divBdr>
    </w:div>
    <w:div w:id="962923490">
      <w:bodyDiv w:val="1"/>
      <w:marLeft w:val="0"/>
      <w:marRight w:val="0"/>
      <w:marTop w:val="0"/>
      <w:marBottom w:val="0"/>
      <w:divBdr>
        <w:top w:val="none" w:sz="0" w:space="0" w:color="auto"/>
        <w:left w:val="none" w:sz="0" w:space="0" w:color="auto"/>
        <w:bottom w:val="none" w:sz="0" w:space="0" w:color="auto"/>
        <w:right w:val="none" w:sz="0" w:space="0" w:color="auto"/>
      </w:divBdr>
    </w:div>
    <w:div w:id="987904356">
      <w:bodyDiv w:val="1"/>
      <w:marLeft w:val="0"/>
      <w:marRight w:val="0"/>
      <w:marTop w:val="0"/>
      <w:marBottom w:val="0"/>
      <w:divBdr>
        <w:top w:val="none" w:sz="0" w:space="0" w:color="auto"/>
        <w:left w:val="none" w:sz="0" w:space="0" w:color="auto"/>
        <w:bottom w:val="none" w:sz="0" w:space="0" w:color="auto"/>
        <w:right w:val="none" w:sz="0" w:space="0" w:color="auto"/>
      </w:divBdr>
    </w:div>
    <w:div w:id="994455215">
      <w:bodyDiv w:val="1"/>
      <w:marLeft w:val="0"/>
      <w:marRight w:val="0"/>
      <w:marTop w:val="0"/>
      <w:marBottom w:val="0"/>
      <w:divBdr>
        <w:top w:val="none" w:sz="0" w:space="0" w:color="auto"/>
        <w:left w:val="none" w:sz="0" w:space="0" w:color="auto"/>
        <w:bottom w:val="none" w:sz="0" w:space="0" w:color="auto"/>
        <w:right w:val="none" w:sz="0" w:space="0" w:color="auto"/>
      </w:divBdr>
    </w:div>
    <w:div w:id="1053847919">
      <w:bodyDiv w:val="1"/>
      <w:marLeft w:val="0"/>
      <w:marRight w:val="0"/>
      <w:marTop w:val="0"/>
      <w:marBottom w:val="0"/>
      <w:divBdr>
        <w:top w:val="none" w:sz="0" w:space="0" w:color="auto"/>
        <w:left w:val="none" w:sz="0" w:space="0" w:color="auto"/>
        <w:bottom w:val="none" w:sz="0" w:space="0" w:color="auto"/>
        <w:right w:val="none" w:sz="0" w:space="0" w:color="auto"/>
      </w:divBdr>
    </w:div>
    <w:div w:id="1068383413">
      <w:bodyDiv w:val="1"/>
      <w:marLeft w:val="0"/>
      <w:marRight w:val="0"/>
      <w:marTop w:val="0"/>
      <w:marBottom w:val="0"/>
      <w:divBdr>
        <w:top w:val="none" w:sz="0" w:space="0" w:color="auto"/>
        <w:left w:val="none" w:sz="0" w:space="0" w:color="auto"/>
        <w:bottom w:val="none" w:sz="0" w:space="0" w:color="auto"/>
        <w:right w:val="none" w:sz="0" w:space="0" w:color="auto"/>
      </w:divBdr>
    </w:div>
    <w:div w:id="1097094720">
      <w:bodyDiv w:val="1"/>
      <w:marLeft w:val="0"/>
      <w:marRight w:val="0"/>
      <w:marTop w:val="0"/>
      <w:marBottom w:val="0"/>
      <w:divBdr>
        <w:top w:val="none" w:sz="0" w:space="0" w:color="auto"/>
        <w:left w:val="none" w:sz="0" w:space="0" w:color="auto"/>
        <w:bottom w:val="none" w:sz="0" w:space="0" w:color="auto"/>
        <w:right w:val="none" w:sz="0" w:space="0" w:color="auto"/>
      </w:divBdr>
    </w:div>
    <w:div w:id="1119687853">
      <w:bodyDiv w:val="1"/>
      <w:marLeft w:val="0"/>
      <w:marRight w:val="0"/>
      <w:marTop w:val="0"/>
      <w:marBottom w:val="0"/>
      <w:divBdr>
        <w:top w:val="none" w:sz="0" w:space="0" w:color="auto"/>
        <w:left w:val="none" w:sz="0" w:space="0" w:color="auto"/>
        <w:bottom w:val="none" w:sz="0" w:space="0" w:color="auto"/>
        <w:right w:val="none" w:sz="0" w:space="0" w:color="auto"/>
      </w:divBdr>
    </w:div>
    <w:div w:id="1130514654">
      <w:bodyDiv w:val="1"/>
      <w:marLeft w:val="0"/>
      <w:marRight w:val="0"/>
      <w:marTop w:val="0"/>
      <w:marBottom w:val="0"/>
      <w:divBdr>
        <w:top w:val="none" w:sz="0" w:space="0" w:color="auto"/>
        <w:left w:val="none" w:sz="0" w:space="0" w:color="auto"/>
        <w:bottom w:val="none" w:sz="0" w:space="0" w:color="auto"/>
        <w:right w:val="none" w:sz="0" w:space="0" w:color="auto"/>
      </w:divBdr>
    </w:div>
    <w:div w:id="1152868379">
      <w:bodyDiv w:val="1"/>
      <w:marLeft w:val="0"/>
      <w:marRight w:val="0"/>
      <w:marTop w:val="0"/>
      <w:marBottom w:val="0"/>
      <w:divBdr>
        <w:top w:val="none" w:sz="0" w:space="0" w:color="auto"/>
        <w:left w:val="none" w:sz="0" w:space="0" w:color="auto"/>
        <w:bottom w:val="none" w:sz="0" w:space="0" w:color="auto"/>
        <w:right w:val="none" w:sz="0" w:space="0" w:color="auto"/>
      </w:divBdr>
    </w:div>
    <w:div w:id="1153255339">
      <w:bodyDiv w:val="1"/>
      <w:marLeft w:val="0"/>
      <w:marRight w:val="0"/>
      <w:marTop w:val="0"/>
      <w:marBottom w:val="0"/>
      <w:divBdr>
        <w:top w:val="none" w:sz="0" w:space="0" w:color="auto"/>
        <w:left w:val="none" w:sz="0" w:space="0" w:color="auto"/>
        <w:bottom w:val="none" w:sz="0" w:space="0" w:color="auto"/>
        <w:right w:val="none" w:sz="0" w:space="0" w:color="auto"/>
      </w:divBdr>
    </w:div>
    <w:div w:id="1159466436">
      <w:bodyDiv w:val="1"/>
      <w:marLeft w:val="0"/>
      <w:marRight w:val="0"/>
      <w:marTop w:val="0"/>
      <w:marBottom w:val="0"/>
      <w:divBdr>
        <w:top w:val="none" w:sz="0" w:space="0" w:color="auto"/>
        <w:left w:val="none" w:sz="0" w:space="0" w:color="auto"/>
        <w:bottom w:val="none" w:sz="0" w:space="0" w:color="auto"/>
        <w:right w:val="none" w:sz="0" w:space="0" w:color="auto"/>
      </w:divBdr>
    </w:div>
    <w:div w:id="1171487582">
      <w:bodyDiv w:val="1"/>
      <w:marLeft w:val="0"/>
      <w:marRight w:val="0"/>
      <w:marTop w:val="0"/>
      <w:marBottom w:val="0"/>
      <w:divBdr>
        <w:top w:val="none" w:sz="0" w:space="0" w:color="auto"/>
        <w:left w:val="none" w:sz="0" w:space="0" w:color="auto"/>
        <w:bottom w:val="none" w:sz="0" w:space="0" w:color="auto"/>
        <w:right w:val="none" w:sz="0" w:space="0" w:color="auto"/>
      </w:divBdr>
    </w:div>
    <w:div w:id="1175145792">
      <w:bodyDiv w:val="1"/>
      <w:marLeft w:val="0"/>
      <w:marRight w:val="0"/>
      <w:marTop w:val="0"/>
      <w:marBottom w:val="0"/>
      <w:divBdr>
        <w:top w:val="none" w:sz="0" w:space="0" w:color="auto"/>
        <w:left w:val="none" w:sz="0" w:space="0" w:color="auto"/>
        <w:bottom w:val="none" w:sz="0" w:space="0" w:color="auto"/>
        <w:right w:val="none" w:sz="0" w:space="0" w:color="auto"/>
      </w:divBdr>
    </w:div>
    <w:div w:id="1189291969">
      <w:bodyDiv w:val="1"/>
      <w:marLeft w:val="0"/>
      <w:marRight w:val="0"/>
      <w:marTop w:val="0"/>
      <w:marBottom w:val="0"/>
      <w:divBdr>
        <w:top w:val="none" w:sz="0" w:space="0" w:color="auto"/>
        <w:left w:val="none" w:sz="0" w:space="0" w:color="auto"/>
        <w:bottom w:val="none" w:sz="0" w:space="0" w:color="auto"/>
        <w:right w:val="none" w:sz="0" w:space="0" w:color="auto"/>
      </w:divBdr>
    </w:div>
    <w:div w:id="1214077203">
      <w:bodyDiv w:val="1"/>
      <w:marLeft w:val="0"/>
      <w:marRight w:val="0"/>
      <w:marTop w:val="0"/>
      <w:marBottom w:val="0"/>
      <w:divBdr>
        <w:top w:val="none" w:sz="0" w:space="0" w:color="auto"/>
        <w:left w:val="none" w:sz="0" w:space="0" w:color="auto"/>
        <w:bottom w:val="none" w:sz="0" w:space="0" w:color="auto"/>
        <w:right w:val="none" w:sz="0" w:space="0" w:color="auto"/>
      </w:divBdr>
    </w:div>
    <w:div w:id="1238981753">
      <w:bodyDiv w:val="1"/>
      <w:marLeft w:val="0"/>
      <w:marRight w:val="0"/>
      <w:marTop w:val="0"/>
      <w:marBottom w:val="0"/>
      <w:divBdr>
        <w:top w:val="none" w:sz="0" w:space="0" w:color="auto"/>
        <w:left w:val="none" w:sz="0" w:space="0" w:color="auto"/>
        <w:bottom w:val="none" w:sz="0" w:space="0" w:color="auto"/>
        <w:right w:val="none" w:sz="0" w:space="0" w:color="auto"/>
      </w:divBdr>
    </w:div>
    <w:div w:id="1242527869">
      <w:bodyDiv w:val="1"/>
      <w:marLeft w:val="0"/>
      <w:marRight w:val="0"/>
      <w:marTop w:val="0"/>
      <w:marBottom w:val="0"/>
      <w:divBdr>
        <w:top w:val="none" w:sz="0" w:space="0" w:color="auto"/>
        <w:left w:val="none" w:sz="0" w:space="0" w:color="auto"/>
        <w:bottom w:val="none" w:sz="0" w:space="0" w:color="auto"/>
        <w:right w:val="none" w:sz="0" w:space="0" w:color="auto"/>
      </w:divBdr>
    </w:div>
    <w:div w:id="1256787789">
      <w:bodyDiv w:val="1"/>
      <w:marLeft w:val="0"/>
      <w:marRight w:val="0"/>
      <w:marTop w:val="0"/>
      <w:marBottom w:val="0"/>
      <w:divBdr>
        <w:top w:val="none" w:sz="0" w:space="0" w:color="auto"/>
        <w:left w:val="none" w:sz="0" w:space="0" w:color="auto"/>
        <w:bottom w:val="none" w:sz="0" w:space="0" w:color="auto"/>
        <w:right w:val="none" w:sz="0" w:space="0" w:color="auto"/>
      </w:divBdr>
    </w:div>
    <w:div w:id="1277760357">
      <w:bodyDiv w:val="1"/>
      <w:marLeft w:val="0"/>
      <w:marRight w:val="0"/>
      <w:marTop w:val="0"/>
      <w:marBottom w:val="0"/>
      <w:divBdr>
        <w:top w:val="none" w:sz="0" w:space="0" w:color="auto"/>
        <w:left w:val="none" w:sz="0" w:space="0" w:color="auto"/>
        <w:bottom w:val="none" w:sz="0" w:space="0" w:color="auto"/>
        <w:right w:val="none" w:sz="0" w:space="0" w:color="auto"/>
      </w:divBdr>
    </w:div>
    <w:div w:id="1328480340">
      <w:bodyDiv w:val="1"/>
      <w:marLeft w:val="0"/>
      <w:marRight w:val="0"/>
      <w:marTop w:val="0"/>
      <w:marBottom w:val="0"/>
      <w:divBdr>
        <w:top w:val="none" w:sz="0" w:space="0" w:color="auto"/>
        <w:left w:val="none" w:sz="0" w:space="0" w:color="auto"/>
        <w:bottom w:val="none" w:sz="0" w:space="0" w:color="auto"/>
        <w:right w:val="none" w:sz="0" w:space="0" w:color="auto"/>
      </w:divBdr>
    </w:div>
    <w:div w:id="1354111738">
      <w:bodyDiv w:val="1"/>
      <w:marLeft w:val="0"/>
      <w:marRight w:val="0"/>
      <w:marTop w:val="0"/>
      <w:marBottom w:val="0"/>
      <w:divBdr>
        <w:top w:val="none" w:sz="0" w:space="0" w:color="auto"/>
        <w:left w:val="none" w:sz="0" w:space="0" w:color="auto"/>
        <w:bottom w:val="none" w:sz="0" w:space="0" w:color="auto"/>
        <w:right w:val="none" w:sz="0" w:space="0" w:color="auto"/>
      </w:divBdr>
    </w:div>
    <w:div w:id="1354261400">
      <w:bodyDiv w:val="1"/>
      <w:marLeft w:val="0"/>
      <w:marRight w:val="0"/>
      <w:marTop w:val="0"/>
      <w:marBottom w:val="0"/>
      <w:divBdr>
        <w:top w:val="none" w:sz="0" w:space="0" w:color="auto"/>
        <w:left w:val="none" w:sz="0" w:space="0" w:color="auto"/>
        <w:bottom w:val="none" w:sz="0" w:space="0" w:color="auto"/>
        <w:right w:val="none" w:sz="0" w:space="0" w:color="auto"/>
      </w:divBdr>
    </w:div>
    <w:div w:id="1380477897">
      <w:bodyDiv w:val="1"/>
      <w:marLeft w:val="0"/>
      <w:marRight w:val="0"/>
      <w:marTop w:val="0"/>
      <w:marBottom w:val="0"/>
      <w:divBdr>
        <w:top w:val="none" w:sz="0" w:space="0" w:color="auto"/>
        <w:left w:val="none" w:sz="0" w:space="0" w:color="auto"/>
        <w:bottom w:val="none" w:sz="0" w:space="0" w:color="auto"/>
        <w:right w:val="none" w:sz="0" w:space="0" w:color="auto"/>
      </w:divBdr>
    </w:div>
    <w:div w:id="1381324303">
      <w:bodyDiv w:val="1"/>
      <w:marLeft w:val="0"/>
      <w:marRight w:val="0"/>
      <w:marTop w:val="0"/>
      <w:marBottom w:val="0"/>
      <w:divBdr>
        <w:top w:val="none" w:sz="0" w:space="0" w:color="auto"/>
        <w:left w:val="none" w:sz="0" w:space="0" w:color="auto"/>
        <w:bottom w:val="none" w:sz="0" w:space="0" w:color="auto"/>
        <w:right w:val="none" w:sz="0" w:space="0" w:color="auto"/>
      </w:divBdr>
    </w:div>
    <w:div w:id="1398748706">
      <w:bodyDiv w:val="1"/>
      <w:marLeft w:val="0"/>
      <w:marRight w:val="0"/>
      <w:marTop w:val="0"/>
      <w:marBottom w:val="0"/>
      <w:divBdr>
        <w:top w:val="none" w:sz="0" w:space="0" w:color="auto"/>
        <w:left w:val="none" w:sz="0" w:space="0" w:color="auto"/>
        <w:bottom w:val="none" w:sz="0" w:space="0" w:color="auto"/>
        <w:right w:val="none" w:sz="0" w:space="0" w:color="auto"/>
      </w:divBdr>
    </w:div>
    <w:div w:id="1413046685">
      <w:bodyDiv w:val="1"/>
      <w:marLeft w:val="0"/>
      <w:marRight w:val="0"/>
      <w:marTop w:val="0"/>
      <w:marBottom w:val="0"/>
      <w:divBdr>
        <w:top w:val="none" w:sz="0" w:space="0" w:color="auto"/>
        <w:left w:val="none" w:sz="0" w:space="0" w:color="auto"/>
        <w:bottom w:val="none" w:sz="0" w:space="0" w:color="auto"/>
        <w:right w:val="none" w:sz="0" w:space="0" w:color="auto"/>
      </w:divBdr>
    </w:div>
    <w:div w:id="1458530326">
      <w:bodyDiv w:val="1"/>
      <w:marLeft w:val="0"/>
      <w:marRight w:val="0"/>
      <w:marTop w:val="0"/>
      <w:marBottom w:val="0"/>
      <w:divBdr>
        <w:top w:val="none" w:sz="0" w:space="0" w:color="auto"/>
        <w:left w:val="none" w:sz="0" w:space="0" w:color="auto"/>
        <w:bottom w:val="none" w:sz="0" w:space="0" w:color="auto"/>
        <w:right w:val="none" w:sz="0" w:space="0" w:color="auto"/>
      </w:divBdr>
    </w:div>
    <w:div w:id="1467506475">
      <w:bodyDiv w:val="1"/>
      <w:marLeft w:val="0"/>
      <w:marRight w:val="0"/>
      <w:marTop w:val="0"/>
      <w:marBottom w:val="0"/>
      <w:divBdr>
        <w:top w:val="none" w:sz="0" w:space="0" w:color="auto"/>
        <w:left w:val="none" w:sz="0" w:space="0" w:color="auto"/>
        <w:bottom w:val="none" w:sz="0" w:space="0" w:color="auto"/>
        <w:right w:val="none" w:sz="0" w:space="0" w:color="auto"/>
      </w:divBdr>
    </w:div>
    <w:div w:id="1503353462">
      <w:bodyDiv w:val="1"/>
      <w:marLeft w:val="0"/>
      <w:marRight w:val="0"/>
      <w:marTop w:val="0"/>
      <w:marBottom w:val="0"/>
      <w:divBdr>
        <w:top w:val="none" w:sz="0" w:space="0" w:color="auto"/>
        <w:left w:val="none" w:sz="0" w:space="0" w:color="auto"/>
        <w:bottom w:val="none" w:sz="0" w:space="0" w:color="auto"/>
        <w:right w:val="none" w:sz="0" w:space="0" w:color="auto"/>
      </w:divBdr>
    </w:div>
    <w:div w:id="1511791929">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6597997">
      <w:bodyDiv w:val="1"/>
      <w:marLeft w:val="0"/>
      <w:marRight w:val="0"/>
      <w:marTop w:val="0"/>
      <w:marBottom w:val="0"/>
      <w:divBdr>
        <w:top w:val="none" w:sz="0" w:space="0" w:color="auto"/>
        <w:left w:val="none" w:sz="0" w:space="0" w:color="auto"/>
        <w:bottom w:val="none" w:sz="0" w:space="0" w:color="auto"/>
        <w:right w:val="none" w:sz="0" w:space="0" w:color="auto"/>
      </w:divBdr>
    </w:div>
    <w:div w:id="1531651509">
      <w:bodyDiv w:val="1"/>
      <w:marLeft w:val="0"/>
      <w:marRight w:val="0"/>
      <w:marTop w:val="0"/>
      <w:marBottom w:val="0"/>
      <w:divBdr>
        <w:top w:val="none" w:sz="0" w:space="0" w:color="auto"/>
        <w:left w:val="none" w:sz="0" w:space="0" w:color="auto"/>
        <w:bottom w:val="none" w:sz="0" w:space="0" w:color="auto"/>
        <w:right w:val="none" w:sz="0" w:space="0" w:color="auto"/>
      </w:divBdr>
    </w:div>
    <w:div w:id="1549149565">
      <w:bodyDiv w:val="1"/>
      <w:marLeft w:val="0"/>
      <w:marRight w:val="0"/>
      <w:marTop w:val="0"/>
      <w:marBottom w:val="0"/>
      <w:divBdr>
        <w:top w:val="none" w:sz="0" w:space="0" w:color="auto"/>
        <w:left w:val="none" w:sz="0" w:space="0" w:color="auto"/>
        <w:bottom w:val="none" w:sz="0" w:space="0" w:color="auto"/>
        <w:right w:val="none" w:sz="0" w:space="0" w:color="auto"/>
      </w:divBdr>
    </w:div>
    <w:div w:id="1581599873">
      <w:bodyDiv w:val="1"/>
      <w:marLeft w:val="0"/>
      <w:marRight w:val="0"/>
      <w:marTop w:val="0"/>
      <w:marBottom w:val="0"/>
      <w:divBdr>
        <w:top w:val="none" w:sz="0" w:space="0" w:color="auto"/>
        <w:left w:val="none" w:sz="0" w:space="0" w:color="auto"/>
        <w:bottom w:val="none" w:sz="0" w:space="0" w:color="auto"/>
        <w:right w:val="none" w:sz="0" w:space="0" w:color="auto"/>
      </w:divBdr>
    </w:div>
    <w:div w:id="1584024470">
      <w:bodyDiv w:val="1"/>
      <w:marLeft w:val="0"/>
      <w:marRight w:val="0"/>
      <w:marTop w:val="0"/>
      <w:marBottom w:val="0"/>
      <w:divBdr>
        <w:top w:val="none" w:sz="0" w:space="0" w:color="auto"/>
        <w:left w:val="none" w:sz="0" w:space="0" w:color="auto"/>
        <w:bottom w:val="none" w:sz="0" w:space="0" w:color="auto"/>
        <w:right w:val="none" w:sz="0" w:space="0" w:color="auto"/>
      </w:divBdr>
    </w:div>
    <w:div w:id="1641958797">
      <w:bodyDiv w:val="1"/>
      <w:marLeft w:val="0"/>
      <w:marRight w:val="0"/>
      <w:marTop w:val="0"/>
      <w:marBottom w:val="0"/>
      <w:divBdr>
        <w:top w:val="none" w:sz="0" w:space="0" w:color="auto"/>
        <w:left w:val="none" w:sz="0" w:space="0" w:color="auto"/>
        <w:bottom w:val="none" w:sz="0" w:space="0" w:color="auto"/>
        <w:right w:val="none" w:sz="0" w:space="0" w:color="auto"/>
      </w:divBdr>
    </w:div>
    <w:div w:id="1662001107">
      <w:bodyDiv w:val="1"/>
      <w:marLeft w:val="0"/>
      <w:marRight w:val="0"/>
      <w:marTop w:val="0"/>
      <w:marBottom w:val="0"/>
      <w:divBdr>
        <w:top w:val="none" w:sz="0" w:space="0" w:color="auto"/>
        <w:left w:val="none" w:sz="0" w:space="0" w:color="auto"/>
        <w:bottom w:val="none" w:sz="0" w:space="0" w:color="auto"/>
        <w:right w:val="none" w:sz="0" w:space="0" w:color="auto"/>
      </w:divBdr>
    </w:div>
    <w:div w:id="1684438117">
      <w:bodyDiv w:val="1"/>
      <w:marLeft w:val="0"/>
      <w:marRight w:val="0"/>
      <w:marTop w:val="0"/>
      <w:marBottom w:val="0"/>
      <w:divBdr>
        <w:top w:val="none" w:sz="0" w:space="0" w:color="auto"/>
        <w:left w:val="none" w:sz="0" w:space="0" w:color="auto"/>
        <w:bottom w:val="none" w:sz="0" w:space="0" w:color="auto"/>
        <w:right w:val="none" w:sz="0" w:space="0" w:color="auto"/>
      </w:divBdr>
    </w:div>
    <w:div w:id="1728842587">
      <w:bodyDiv w:val="1"/>
      <w:marLeft w:val="0"/>
      <w:marRight w:val="0"/>
      <w:marTop w:val="0"/>
      <w:marBottom w:val="0"/>
      <w:divBdr>
        <w:top w:val="none" w:sz="0" w:space="0" w:color="auto"/>
        <w:left w:val="none" w:sz="0" w:space="0" w:color="auto"/>
        <w:bottom w:val="none" w:sz="0" w:space="0" w:color="auto"/>
        <w:right w:val="none" w:sz="0" w:space="0" w:color="auto"/>
      </w:divBdr>
    </w:div>
    <w:div w:id="1730301103">
      <w:bodyDiv w:val="1"/>
      <w:marLeft w:val="0"/>
      <w:marRight w:val="0"/>
      <w:marTop w:val="0"/>
      <w:marBottom w:val="0"/>
      <w:divBdr>
        <w:top w:val="none" w:sz="0" w:space="0" w:color="auto"/>
        <w:left w:val="none" w:sz="0" w:space="0" w:color="auto"/>
        <w:bottom w:val="none" w:sz="0" w:space="0" w:color="auto"/>
        <w:right w:val="none" w:sz="0" w:space="0" w:color="auto"/>
      </w:divBdr>
    </w:div>
    <w:div w:id="1751732474">
      <w:bodyDiv w:val="1"/>
      <w:marLeft w:val="0"/>
      <w:marRight w:val="0"/>
      <w:marTop w:val="0"/>
      <w:marBottom w:val="0"/>
      <w:divBdr>
        <w:top w:val="none" w:sz="0" w:space="0" w:color="auto"/>
        <w:left w:val="none" w:sz="0" w:space="0" w:color="auto"/>
        <w:bottom w:val="none" w:sz="0" w:space="0" w:color="auto"/>
        <w:right w:val="none" w:sz="0" w:space="0" w:color="auto"/>
      </w:divBdr>
    </w:div>
    <w:div w:id="1766070134">
      <w:bodyDiv w:val="1"/>
      <w:marLeft w:val="0"/>
      <w:marRight w:val="0"/>
      <w:marTop w:val="0"/>
      <w:marBottom w:val="0"/>
      <w:divBdr>
        <w:top w:val="none" w:sz="0" w:space="0" w:color="auto"/>
        <w:left w:val="none" w:sz="0" w:space="0" w:color="auto"/>
        <w:bottom w:val="none" w:sz="0" w:space="0" w:color="auto"/>
        <w:right w:val="none" w:sz="0" w:space="0" w:color="auto"/>
      </w:divBdr>
      <w:divsChild>
        <w:div w:id="1041176674">
          <w:marLeft w:val="0"/>
          <w:marRight w:val="0"/>
          <w:marTop w:val="0"/>
          <w:marBottom w:val="0"/>
          <w:divBdr>
            <w:top w:val="none" w:sz="0" w:space="0" w:color="auto"/>
            <w:left w:val="none" w:sz="0" w:space="0" w:color="auto"/>
            <w:bottom w:val="none" w:sz="0" w:space="0" w:color="auto"/>
            <w:right w:val="none" w:sz="0" w:space="0" w:color="auto"/>
          </w:divBdr>
          <w:divsChild>
            <w:div w:id="1042901666">
              <w:marLeft w:val="0"/>
              <w:marRight w:val="0"/>
              <w:marTop w:val="0"/>
              <w:marBottom w:val="0"/>
              <w:divBdr>
                <w:top w:val="none" w:sz="0" w:space="0" w:color="auto"/>
                <w:left w:val="none" w:sz="0" w:space="0" w:color="auto"/>
                <w:bottom w:val="none" w:sz="0" w:space="0" w:color="auto"/>
                <w:right w:val="none" w:sz="0" w:space="0" w:color="auto"/>
              </w:divBdr>
              <w:divsChild>
                <w:div w:id="737628304">
                  <w:marLeft w:val="0"/>
                  <w:marRight w:val="0"/>
                  <w:marTop w:val="0"/>
                  <w:marBottom w:val="0"/>
                  <w:divBdr>
                    <w:top w:val="none" w:sz="0" w:space="0" w:color="auto"/>
                    <w:left w:val="none" w:sz="0" w:space="0" w:color="auto"/>
                    <w:bottom w:val="none" w:sz="0" w:space="0" w:color="auto"/>
                    <w:right w:val="none" w:sz="0" w:space="0" w:color="auto"/>
                  </w:divBdr>
                  <w:divsChild>
                    <w:div w:id="905072070">
                      <w:marLeft w:val="0"/>
                      <w:marRight w:val="0"/>
                      <w:marTop w:val="0"/>
                      <w:marBottom w:val="0"/>
                      <w:divBdr>
                        <w:top w:val="none" w:sz="0" w:space="0" w:color="auto"/>
                        <w:left w:val="none" w:sz="0" w:space="0" w:color="auto"/>
                        <w:bottom w:val="none" w:sz="0" w:space="0" w:color="auto"/>
                        <w:right w:val="none" w:sz="0" w:space="0" w:color="auto"/>
                      </w:divBdr>
                    </w:div>
                    <w:div w:id="1219627898">
                      <w:marLeft w:val="0"/>
                      <w:marRight w:val="0"/>
                      <w:marTop w:val="0"/>
                      <w:marBottom w:val="0"/>
                      <w:divBdr>
                        <w:top w:val="none" w:sz="0" w:space="0" w:color="auto"/>
                        <w:left w:val="none" w:sz="0" w:space="0" w:color="auto"/>
                        <w:bottom w:val="none" w:sz="0" w:space="0" w:color="auto"/>
                        <w:right w:val="none" w:sz="0" w:space="0" w:color="auto"/>
                      </w:divBdr>
                    </w:div>
                    <w:div w:id="1356493595">
                      <w:marLeft w:val="0"/>
                      <w:marRight w:val="0"/>
                      <w:marTop w:val="0"/>
                      <w:marBottom w:val="0"/>
                      <w:divBdr>
                        <w:top w:val="none" w:sz="0" w:space="0" w:color="auto"/>
                        <w:left w:val="none" w:sz="0" w:space="0" w:color="auto"/>
                        <w:bottom w:val="none" w:sz="0" w:space="0" w:color="auto"/>
                        <w:right w:val="none" w:sz="0" w:space="0" w:color="auto"/>
                      </w:divBdr>
                    </w:div>
                    <w:div w:id="1861358762">
                      <w:marLeft w:val="0"/>
                      <w:marRight w:val="0"/>
                      <w:marTop w:val="0"/>
                      <w:marBottom w:val="0"/>
                      <w:divBdr>
                        <w:top w:val="none" w:sz="0" w:space="0" w:color="auto"/>
                        <w:left w:val="none" w:sz="0" w:space="0" w:color="auto"/>
                        <w:bottom w:val="none" w:sz="0" w:space="0" w:color="auto"/>
                        <w:right w:val="none" w:sz="0" w:space="0" w:color="auto"/>
                      </w:divBdr>
                    </w:div>
                    <w:div w:id="1036462703">
                      <w:marLeft w:val="0"/>
                      <w:marRight w:val="0"/>
                      <w:marTop w:val="0"/>
                      <w:marBottom w:val="0"/>
                      <w:divBdr>
                        <w:top w:val="none" w:sz="0" w:space="0" w:color="auto"/>
                        <w:left w:val="none" w:sz="0" w:space="0" w:color="auto"/>
                        <w:bottom w:val="none" w:sz="0" w:space="0" w:color="auto"/>
                        <w:right w:val="none" w:sz="0" w:space="0" w:color="auto"/>
                      </w:divBdr>
                    </w:div>
                    <w:div w:id="1877348696">
                      <w:marLeft w:val="0"/>
                      <w:marRight w:val="0"/>
                      <w:marTop w:val="0"/>
                      <w:marBottom w:val="0"/>
                      <w:divBdr>
                        <w:top w:val="none" w:sz="0" w:space="0" w:color="auto"/>
                        <w:left w:val="none" w:sz="0" w:space="0" w:color="auto"/>
                        <w:bottom w:val="none" w:sz="0" w:space="0" w:color="auto"/>
                        <w:right w:val="none" w:sz="0" w:space="0" w:color="auto"/>
                      </w:divBdr>
                    </w:div>
                    <w:div w:id="1877426441">
                      <w:marLeft w:val="0"/>
                      <w:marRight w:val="0"/>
                      <w:marTop w:val="0"/>
                      <w:marBottom w:val="0"/>
                      <w:divBdr>
                        <w:top w:val="none" w:sz="0" w:space="0" w:color="auto"/>
                        <w:left w:val="none" w:sz="0" w:space="0" w:color="auto"/>
                        <w:bottom w:val="none" w:sz="0" w:space="0" w:color="auto"/>
                        <w:right w:val="none" w:sz="0" w:space="0" w:color="auto"/>
                      </w:divBdr>
                    </w:div>
                    <w:div w:id="511722162">
                      <w:marLeft w:val="0"/>
                      <w:marRight w:val="0"/>
                      <w:marTop w:val="0"/>
                      <w:marBottom w:val="0"/>
                      <w:divBdr>
                        <w:top w:val="none" w:sz="0" w:space="0" w:color="auto"/>
                        <w:left w:val="none" w:sz="0" w:space="0" w:color="auto"/>
                        <w:bottom w:val="none" w:sz="0" w:space="0" w:color="auto"/>
                        <w:right w:val="none" w:sz="0" w:space="0" w:color="auto"/>
                      </w:divBdr>
                    </w:div>
                    <w:div w:id="1259094486">
                      <w:marLeft w:val="0"/>
                      <w:marRight w:val="0"/>
                      <w:marTop w:val="0"/>
                      <w:marBottom w:val="0"/>
                      <w:divBdr>
                        <w:top w:val="none" w:sz="0" w:space="0" w:color="auto"/>
                        <w:left w:val="none" w:sz="0" w:space="0" w:color="auto"/>
                        <w:bottom w:val="none" w:sz="0" w:space="0" w:color="auto"/>
                        <w:right w:val="none" w:sz="0" w:space="0" w:color="auto"/>
                      </w:divBdr>
                    </w:div>
                    <w:div w:id="1061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684">
          <w:marLeft w:val="0"/>
          <w:marRight w:val="0"/>
          <w:marTop w:val="0"/>
          <w:marBottom w:val="0"/>
          <w:divBdr>
            <w:top w:val="none" w:sz="0" w:space="0" w:color="auto"/>
            <w:left w:val="none" w:sz="0" w:space="0" w:color="auto"/>
            <w:bottom w:val="none" w:sz="0" w:space="0" w:color="auto"/>
            <w:right w:val="none" w:sz="0" w:space="0" w:color="auto"/>
          </w:divBdr>
          <w:divsChild>
            <w:div w:id="971904955">
              <w:marLeft w:val="0"/>
              <w:marRight w:val="0"/>
              <w:marTop w:val="0"/>
              <w:marBottom w:val="0"/>
              <w:divBdr>
                <w:top w:val="none" w:sz="0" w:space="0" w:color="auto"/>
                <w:left w:val="none" w:sz="0" w:space="0" w:color="auto"/>
                <w:bottom w:val="none" w:sz="0" w:space="0" w:color="auto"/>
                <w:right w:val="none" w:sz="0" w:space="0" w:color="auto"/>
              </w:divBdr>
              <w:divsChild>
                <w:div w:id="2032948722">
                  <w:marLeft w:val="0"/>
                  <w:marRight w:val="0"/>
                  <w:marTop w:val="0"/>
                  <w:marBottom w:val="0"/>
                  <w:divBdr>
                    <w:top w:val="none" w:sz="0" w:space="0" w:color="auto"/>
                    <w:left w:val="none" w:sz="0" w:space="0" w:color="auto"/>
                    <w:bottom w:val="none" w:sz="0" w:space="0" w:color="auto"/>
                    <w:right w:val="none" w:sz="0" w:space="0" w:color="auto"/>
                  </w:divBdr>
                  <w:divsChild>
                    <w:div w:id="106658293">
                      <w:marLeft w:val="0"/>
                      <w:marRight w:val="0"/>
                      <w:marTop w:val="0"/>
                      <w:marBottom w:val="0"/>
                      <w:divBdr>
                        <w:top w:val="none" w:sz="0" w:space="0" w:color="auto"/>
                        <w:left w:val="none" w:sz="0" w:space="0" w:color="auto"/>
                        <w:bottom w:val="none" w:sz="0" w:space="0" w:color="auto"/>
                        <w:right w:val="none" w:sz="0" w:space="0" w:color="auto"/>
                      </w:divBdr>
                    </w:div>
                    <w:div w:id="1438522701">
                      <w:marLeft w:val="0"/>
                      <w:marRight w:val="0"/>
                      <w:marTop w:val="0"/>
                      <w:marBottom w:val="0"/>
                      <w:divBdr>
                        <w:top w:val="none" w:sz="0" w:space="0" w:color="auto"/>
                        <w:left w:val="none" w:sz="0" w:space="0" w:color="auto"/>
                        <w:bottom w:val="none" w:sz="0" w:space="0" w:color="auto"/>
                        <w:right w:val="none" w:sz="0" w:space="0" w:color="auto"/>
                      </w:divBdr>
                    </w:div>
                    <w:div w:id="408966174">
                      <w:marLeft w:val="0"/>
                      <w:marRight w:val="0"/>
                      <w:marTop w:val="0"/>
                      <w:marBottom w:val="0"/>
                      <w:divBdr>
                        <w:top w:val="none" w:sz="0" w:space="0" w:color="auto"/>
                        <w:left w:val="none" w:sz="0" w:space="0" w:color="auto"/>
                        <w:bottom w:val="none" w:sz="0" w:space="0" w:color="auto"/>
                        <w:right w:val="none" w:sz="0" w:space="0" w:color="auto"/>
                      </w:divBdr>
                    </w:div>
                    <w:div w:id="403070003">
                      <w:marLeft w:val="0"/>
                      <w:marRight w:val="0"/>
                      <w:marTop w:val="0"/>
                      <w:marBottom w:val="0"/>
                      <w:divBdr>
                        <w:top w:val="none" w:sz="0" w:space="0" w:color="auto"/>
                        <w:left w:val="none" w:sz="0" w:space="0" w:color="auto"/>
                        <w:bottom w:val="none" w:sz="0" w:space="0" w:color="auto"/>
                        <w:right w:val="none" w:sz="0" w:space="0" w:color="auto"/>
                      </w:divBdr>
                    </w:div>
                    <w:div w:id="891621537">
                      <w:marLeft w:val="0"/>
                      <w:marRight w:val="0"/>
                      <w:marTop w:val="0"/>
                      <w:marBottom w:val="0"/>
                      <w:divBdr>
                        <w:top w:val="none" w:sz="0" w:space="0" w:color="auto"/>
                        <w:left w:val="none" w:sz="0" w:space="0" w:color="auto"/>
                        <w:bottom w:val="none" w:sz="0" w:space="0" w:color="auto"/>
                        <w:right w:val="none" w:sz="0" w:space="0" w:color="auto"/>
                      </w:divBdr>
                    </w:div>
                    <w:div w:id="1970672583">
                      <w:marLeft w:val="0"/>
                      <w:marRight w:val="0"/>
                      <w:marTop w:val="0"/>
                      <w:marBottom w:val="0"/>
                      <w:divBdr>
                        <w:top w:val="none" w:sz="0" w:space="0" w:color="auto"/>
                        <w:left w:val="none" w:sz="0" w:space="0" w:color="auto"/>
                        <w:bottom w:val="none" w:sz="0" w:space="0" w:color="auto"/>
                        <w:right w:val="none" w:sz="0" w:space="0" w:color="auto"/>
                      </w:divBdr>
                    </w:div>
                    <w:div w:id="1437822281">
                      <w:marLeft w:val="0"/>
                      <w:marRight w:val="0"/>
                      <w:marTop w:val="0"/>
                      <w:marBottom w:val="0"/>
                      <w:divBdr>
                        <w:top w:val="none" w:sz="0" w:space="0" w:color="auto"/>
                        <w:left w:val="none" w:sz="0" w:space="0" w:color="auto"/>
                        <w:bottom w:val="none" w:sz="0" w:space="0" w:color="auto"/>
                        <w:right w:val="none" w:sz="0" w:space="0" w:color="auto"/>
                      </w:divBdr>
                    </w:div>
                    <w:div w:id="828130870">
                      <w:marLeft w:val="0"/>
                      <w:marRight w:val="0"/>
                      <w:marTop w:val="0"/>
                      <w:marBottom w:val="0"/>
                      <w:divBdr>
                        <w:top w:val="none" w:sz="0" w:space="0" w:color="auto"/>
                        <w:left w:val="none" w:sz="0" w:space="0" w:color="auto"/>
                        <w:bottom w:val="none" w:sz="0" w:space="0" w:color="auto"/>
                        <w:right w:val="none" w:sz="0" w:space="0" w:color="auto"/>
                      </w:divBdr>
                    </w:div>
                    <w:div w:id="883636289">
                      <w:marLeft w:val="0"/>
                      <w:marRight w:val="0"/>
                      <w:marTop w:val="0"/>
                      <w:marBottom w:val="0"/>
                      <w:divBdr>
                        <w:top w:val="none" w:sz="0" w:space="0" w:color="auto"/>
                        <w:left w:val="none" w:sz="0" w:space="0" w:color="auto"/>
                        <w:bottom w:val="none" w:sz="0" w:space="0" w:color="auto"/>
                        <w:right w:val="none" w:sz="0" w:space="0" w:color="auto"/>
                      </w:divBdr>
                    </w:div>
                    <w:div w:id="9859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4379">
      <w:bodyDiv w:val="1"/>
      <w:marLeft w:val="0"/>
      <w:marRight w:val="0"/>
      <w:marTop w:val="0"/>
      <w:marBottom w:val="0"/>
      <w:divBdr>
        <w:top w:val="none" w:sz="0" w:space="0" w:color="auto"/>
        <w:left w:val="none" w:sz="0" w:space="0" w:color="auto"/>
        <w:bottom w:val="none" w:sz="0" w:space="0" w:color="auto"/>
        <w:right w:val="none" w:sz="0" w:space="0" w:color="auto"/>
      </w:divBdr>
    </w:div>
    <w:div w:id="1845782582">
      <w:bodyDiv w:val="1"/>
      <w:marLeft w:val="0"/>
      <w:marRight w:val="0"/>
      <w:marTop w:val="0"/>
      <w:marBottom w:val="0"/>
      <w:divBdr>
        <w:top w:val="none" w:sz="0" w:space="0" w:color="auto"/>
        <w:left w:val="none" w:sz="0" w:space="0" w:color="auto"/>
        <w:bottom w:val="none" w:sz="0" w:space="0" w:color="auto"/>
        <w:right w:val="none" w:sz="0" w:space="0" w:color="auto"/>
      </w:divBdr>
    </w:div>
    <w:div w:id="1850173145">
      <w:bodyDiv w:val="1"/>
      <w:marLeft w:val="0"/>
      <w:marRight w:val="0"/>
      <w:marTop w:val="0"/>
      <w:marBottom w:val="0"/>
      <w:divBdr>
        <w:top w:val="none" w:sz="0" w:space="0" w:color="auto"/>
        <w:left w:val="none" w:sz="0" w:space="0" w:color="auto"/>
        <w:bottom w:val="none" w:sz="0" w:space="0" w:color="auto"/>
        <w:right w:val="none" w:sz="0" w:space="0" w:color="auto"/>
      </w:divBdr>
    </w:div>
    <w:div w:id="1920212508">
      <w:bodyDiv w:val="1"/>
      <w:marLeft w:val="0"/>
      <w:marRight w:val="0"/>
      <w:marTop w:val="0"/>
      <w:marBottom w:val="0"/>
      <w:divBdr>
        <w:top w:val="none" w:sz="0" w:space="0" w:color="auto"/>
        <w:left w:val="none" w:sz="0" w:space="0" w:color="auto"/>
        <w:bottom w:val="none" w:sz="0" w:space="0" w:color="auto"/>
        <w:right w:val="none" w:sz="0" w:space="0" w:color="auto"/>
      </w:divBdr>
    </w:div>
    <w:div w:id="1947694140">
      <w:bodyDiv w:val="1"/>
      <w:marLeft w:val="0"/>
      <w:marRight w:val="0"/>
      <w:marTop w:val="0"/>
      <w:marBottom w:val="0"/>
      <w:divBdr>
        <w:top w:val="none" w:sz="0" w:space="0" w:color="auto"/>
        <w:left w:val="none" w:sz="0" w:space="0" w:color="auto"/>
        <w:bottom w:val="none" w:sz="0" w:space="0" w:color="auto"/>
        <w:right w:val="none" w:sz="0" w:space="0" w:color="auto"/>
      </w:divBdr>
    </w:div>
    <w:div w:id="1948851221">
      <w:bodyDiv w:val="1"/>
      <w:marLeft w:val="0"/>
      <w:marRight w:val="0"/>
      <w:marTop w:val="0"/>
      <w:marBottom w:val="0"/>
      <w:divBdr>
        <w:top w:val="none" w:sz="0" w:space="0" w:color="auto"/>
        <w:left w:val="none" w:sz="0" w:space="0" w:color="auto"/>
        <w:bottom w:val="none" w:sz="0" w:space="0" w:color="auto"/>
        <w:right w:val="none" w:sz="0" w:space="0" w:color="auto"/>
      </w:divBdr>
    </w:div>
    <w:div w:id="1951625442">
      <w:bodyDiv w:val="1"/>
      <w:marLeft w:val="0"/>
      <w:marRight w:val="0"/>
      <w:marTop w:val="0"/>
      <w:marBottom w:val="0"/>
      <w:divBdr>
        <w:top w:val="none" w:sz="0" w:space="0" w:color="auto"/>
        <w:left w:val="none" w:sz="0" w:space="0" w:color="auto"/>
        <w:bottom w:val="none" w:sz="0" w:space="0" w:color="auto"/>
        <w:right w:val="none" w:sz="0" w:space="0" w:color="auto"/>
      </w:divBdr>
    </w:div>
    <w:div w:id="1969555394">
      <w:bodyDiv w:val="1"/>
      <w:marLeft w:val="0"/>
      <w:marRight w:val="0"/>
      <w:marTop w:val="0"/>
      <w:marBottom w:val="0"/>
      <w:divBdr>
        <w:top w:val="none" w:sz="0" w:space="0" w:color="auto"/>
        <w:left w:val="none" w:sz="0" w:space="0" w:color="auto"/>
        <w:bottom w:val="none" w:sz="0" w:space="0" w:color="auto"/>
        <w:right w:val="none" w:sz="0" w:space="0" w:color="auto"/>
      </w:divBdr>
    </w:div>
    <w:div w:id="1985701132">
      <w:bodyDiv w:val="1"/>
      <w:marLeft w:val="0"/>
      <w:marRight w:val="0"/>
      <w:marTop w:val="0"/>
      <w:marBottom w:val="0"/>
      <w:divBdr>
        <w:top w:val="none" w:sz="0" w:space="0" w:color="auto"/>
        <w:left w:val="none" w:sz="0" w:space="0" w:color="auto"/>
        <w:bottom w:val="none" w:sz="0" w:space="0" w:color="auto"/>
        <w:right w:val="none" w:sz="0" w:space="0" w:color="auto"/>
      </w:divBdr>
    </w:div>
    <w:div w:id="1997491076">
      <w:bodyDiv w:val="1"/>
      <w:marLeft w:val="0"/>
      <w:marRight w:val="0"/>
      <w:marTop w:val="0"/>
      <w:marBottom w:val="0"/>
      <w:divBdr>
        <w:top w:val="none" w:sz="0" w:space="0" w:color="auto"/>
        <w:left w:val="none" w:sz="0" w:space="0" w:color="auto"/>
        <w:bottom w:val="none" w:sz="0" w:space="0" w:color="auto"/>
        <w:right w:val="none" w:sz="0" w:space="0" w:color="auto"/>
      </w:divBdr>
    </w:div>
    <w:div w:id="2027172464">
      <w:bodyDiv w:val="1"/>
      <w:marLeft w:val="0"/>
      <w:marRight w:val="0"/>
      <w:marTop w:val="0"/>
      <w:marBottom w:val="0"/>
      <w:divBdr>
        <w:top w:val="none" w:sz="0" w:space="0" w:color="auto"/>
        <w:left w:val="none" w:sz="0" w:space="0" w:color="auto"/>
        <w:bottom w:val="none" w:sz="0" w:space="0" w:color="auto"/>
        <w:right w:val="none" w:sz="0" w:space="0" w:color="auto"/>
      </w:divBdr>
    </w:div>
    <w:div w:id="2050647047">
      <w:bodyDiv w:val="1"/>
      <w:marLeft w:val="0"/>
      <w:marRight w:val="0"/>
      <w:marTop w:val="0"/>
      <w:marBottom w:val="0"/>
      <w:divBdr>
        <w:top w:val="none" w:sz="0" w:space="0" w:color="auto"/>
        <w:left w:val="none" w:sz="0" w:space="0" w:color="auto"/>
        <w:bottom w:val="none" w:sz="0" w:space="0" w:color="auto"/>
        <w:right w:val="none" w:sz="0" w:space="0" w:color="auto"/>
      </w:divBdr>
    </w:div>
    <w:div w:id="2061395367">
      <w:bodyDiv w:val="1"/>
      <w:marLeft w:val="0"/>
      <w:marRight w:val="0"/>
      <w:marTop w:val="0"/>
      <w:marBottom w:val="0"/>
      <w:divBdr>
        <w:top w:val="none" w:sz="0" w:space="0" w:color="auto"/>
        <w:left w:val="none" w:sz="0" w:space="0" w:color="auto"/>
        <w:bottom w:val="none" w:sz="0" w:space="0" w:color="auto"/>
        <w:right w:val="none" w:sz="0" w:space="0" w:color="auto"/>
      </w:divBdr>
    </w:div>
    <w:div w:id="2074113078">
      <w:bodyDiv w:val="1"/>
      <w:marLeft w:val="0"/>
      <w:marRight w:val="0"/>
      <w:marTop w:val="0"/>
      <w:marBottom w:val="0"/>
      <w:divBdr>
        <w:top w:val="none" w:sz="0" w:space="0" w:color="auto"/>
        <w:left w:val="none" w:sz="0" w:space="0" w:color="auto"/>
        <w:bottom w:val="none" w:sz="0" w:space="0" w:color="auto"/>
        <w:right w:val="none" w:sz="0" w:space="0" w:color="auto"/>
      </w:divBdr>
    </w:div>
    <w:div w:id="2106918337">
      <w:bodyDiv w:val="1"/>
      <w:marLeft w:val="0"/>
      <w:marRight w:val="0"/>
      <w:marTop w:val="0"/>
      <w:marBottom w:val="0"/>
      <w:divBdr>
        <w:top w:val="none" w:sz="0" w:space="0" w:color="auto"/>
        <w:left w:val="none" w:sz="0" w:space="0" w:color="auto"/>
        <w:bottom w:val="none" w:sz="0" w:space="0" w:color="auto"/>
        <w:right w:val="none" w:sz="0" w:space="0" w:color="auto"/>
      </w:divBdr>
    </w:div>
    <w:div w:id="21408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grants/managing-grant" TargetMode="External"/><Relationship Id="rId13" Type="http://schemas.openxmlformats.org/officeDocument/2006/relationships/hyperlink" Target="https://files.constantcontact.com/66a22ea8401/d992b94c-08db-4d27-bccc-b19cc089e38c.docx" TargetMode="External"/><Relationship Id="rId18" Type="http://schemas.openxmlformats.org/officeDocument/2006/relationships/hyperlink" Target="https://www.nationalcoreindicators.org/upload/files/NCI-Data__Highlight_on_Agi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risten.larsen@nebraska.gov" TargetMode="External"/><Relationship Id="rId7" Type="http://schemas.openxmlformats.org/officeDocument/2006/relationships/webSettings" Target="webSettings.xml"/><Relationship Id="rId12" Type="http://schemas.openxmlformats.org/officeDocument/2006/relationships/hyperlink" Target="https://files.constantcontact.com/66a22ea8401/75663d81-abcb-4252-9adc-9501fa492345.docx" TargetMode="External"/><Relationship Id="rId17" Type="http://schemas.openxmlformats.org/officeDocument/2006/relationships/hyperlink" Target="https://itacchelp.org/federal-reporting-resources/five-year-state-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astillo-epps@nacdd.org" TargetMode="External"/><Relationship Id="rId20" Type="http://schemas.openxmlformats.org/officeDocument/2006/relationships/hyperlink" Target="https://disabilitypolicysemina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cdd.adobeconnect.com/pv8swn340t4l/" TargetMode="External"/><Relationship Id="rId24" Type="http://schemas.openxmlformats.org/officeDocument/2006/relationships/hyperlink" Target="mailto:acastillo-epps@nacdd.org" TargetMode="External"/><Relationship Id="rId5" Type="http://schemas.openxmlformats.org/officeDocument/2006/relationships/styles" Target="styles.xml"/><Relationship Id="rId15" Type="http://schemas.openxmlformats.org/officeDocument/2006/relationships/hyperlink" Target="https://publications.ici.umn.edu/impact/32-1/self-determination-cultural-differences-in-perception-and-practice" TargetMode="External"/><Relationship Id="rId23" Type="http://schemas.openxmlformats.org/officeDocument/2006/relationships/hyperlink" Target="mailto:smatney@nacdd.org" TargetMode="External"/><Relationship Id="rId10" Type="http://schemas.openxmlformats.org/officeDocument/2006/relationships/hyperlink" Target="https://files.constantcontact.com/66a22ea8401/36adbfb6-d87a-4c2e-a3a6-0c501ab62ee5.pptx" TargetMode="External"/><Relationship Id="rId19" Type="http://schemas.openxmlformats.org/officeDocument/2006/relationships/hyperlink" Target="mailto:rtroutman@nacdd.org" TargetMode="External"/><Relationship Id="rId4" Type="http://schemas.openxmlformats.org/officeDocument/2006/relationships/numbering" Target="numbering.xml"/><Relationship Id="rId9" Type="http://schemas.openxmlformats.org/officeDocument/2006/relationships/hyperlink" Target="https://itacchelp.org/wp-content/uploads/2020/01/PDF_ACCESSIBLE_State-Plan-Development-Guide.pdf" TargetMode="External"/><Relationship Id="rId14" Type="http://schemas.openxmlformats.org/officeDocument/2006/relationships/hyperlink" Target="mailto:acastillo-epps@nacdd.org" TargetMode="External"/><Relationship Id="rId22" Type="http://schemas.openxmlformats.org/officeDocument/2006/relationships/hyperlink" Target="mailto:acastillo-epps@na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DA1B1-7A4C-4076-9E95-87F2654C053C}">
  <ds:schemaRefs>
    <ds:schemaRef ds:uri="http://schemas.microsoft.com/sharepoint/v3/contenttype/forms"/>
  </ds:schemaRefs>
</ds:datastoreItem>
</file>

<file path=customXml/itemProps2.xml><?xml version="1.0" encoding="utf-8"?>
<ds:datastoreItem xmlns:ds="http://schemas.openxmlformats.org/officeDocument/2006/customXml" ds:itemID="{C7C83E04-B747-4AB3-A651-9C26697A0D0B}">
  <ds:schemaRefs>
    <ds:schemaRef ds:uri="http://purl.org/dc/terms/"/>
    <ds:schemaRef ds:uri="http://schemas.openxmlformats.org/package/2006/metadata/core-properties"/>
    <ds:schemaRef ds:uri="http://purl.org/dc/dcmitype/"/>
    <ds:schemaRef ds:uri="http://schemas.microsoft.com/office/infopath/2007/PartnerControls"/>
    <ds:schemaRef ds:uri="560c9c75-9737-4a47-90d7-3192440b0b55"/>
    <ds:schemaRef ds:uri="http://purl.org/dc/elements/1.1/"/>
    <ds:schemaRef ds:uri="http://schemas.microsoft.com/office/2006/documentManagement/types"/>
    <ds:schemaRef ds:uri="7244ee07-bebb-4256-851d-8920eeb3e1b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9ABEA6-C783-4040-87C7-0A1216E5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9</cp:revision>
  <cp:lastPrinted>2019-09-06T15:35:00Z</cp:lastPrinted>
  <dcterms:created xsi:type="dcterms:W3CDTF">2019-11-08T15:39:00Z</dcterms:created>
  <dcterms:modified xsi:type="dcterms:W3CDTF">2020-01-17T19:36:00Z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