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065" w:rsidRDefault="00BD0065">
      <w:r>
        <w:rPr>
          <w:noProof/>
        </w:rPr>
        <w:drawing>
          <wp:anchor distT="0" distB="0" distL="114300" distR="114300" simplePos="0" relativeHeight="251658240" behindDoc="1" locked="0" layoutInCell="1" allowOverlap="1">
            <wp:simplePos x="0" y="0"/>
            <wp:positionH relativeFrom="column">
              <wp:posOffset>2141220</wp:posOffset>
            </wp:positionH>
            <wp:positionV relativeFrom="paragraph">
              <wp:posOffset>212</wp:posOffset>
            </wp:positionV>
            <wp:extent cx="3695700" cy="1041400"/>
            <wp:effectExtent l="0" t="0" r="0" b="0"/>
            <wp:wrapTight wrapText="bothSides">
              <wp:wrapPolygon edited="0">
                <wp:start x="5938" y="0"/>
                <wp:lineTo x="5493" y="263"/>
                <wp:lineTo x="4454" y="3424"/>
                <wp:lineTo x="0" y="7376"/>
                <wp:lineTo x="0" y="8429"/>
                <wp:lineTo x="148" y="16859"/>
                <wp:lineTo x="965" y="21337"/>
                <wp:lineTo x="21526" y="21337"/>
                <wp:lineTo x="21526" y="16859"/>
                <wp:lineTo x="5419" y="16859"/>
                <wp:lineTo x="21452" y="13698"/>
                <wp:lineTo x="21452" y="12644"/>
                <wp:lineTo x="20561" y="4215"/>
                <wp:lineTo x="20709" y="790"/>
                <wp:lineTo x="19819" y="0"/>
                <wp:lineTo x="15513" y="0"/>
                <wp:lineTo x="59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 Ed Foundation Logo.eps"/>
                    <pic:cNvPicPr/>
                  </pic:nvPicPr>
                  <pic:blipFill>
                    <a:blip r:embed="rId4">
                      <a:extLst>
                        <a:ext uri="{28A0092B-C50C-407E-A947-70E740481C1C}">
                          <a14:useLocalDpi xmlns:a14="http://schemas.microsoft.com/office/drawing/2010/main" val="0"/>
                        </a:ext>
                      </a:extLst>
                    </a:blip>
                    <a:stretch>
                      <a:fillRect/>
                    </a:stretch>
                  </pic:blipFill>
                  <pic:spPr>
                    <a:xfrm>
                      <a:off x="0" y="0"/>
                      <a:ext cx="3695700" cy="1041400"/>
                    </a:xfrm>
                    <a:prstGeom prst="rect">
                      <a:avLst/>
                    </a:prstGeom>
                  </pic:spPr>
                </pic:pic>
              </a:graphicData>
            </a:graphic>
            <wp14:sizeRelH relativeFrom="page">
              <wp14:pctWidth>0</wp14:pctWidth>
            </wp14:sizeRelH>
            <wp14:sizeRelV relativeFrom="page">
              <wp14:pctHeight>0</wp14:pctHeight>
            </wp14:sizeRelV>
          </wp:anchor>
        </w:drawing>
      </w:r>
    </w:p>
    <w:p w:rsidR="00BD0065" w:rsidRDefault="00BD0065"/>
    <w:p w:rsidR="00B85244" w:rsidRDefault="003A211F"/>
    <w:p w:rsidR="00BD0065" w:rsidRDefault="00BD0065"/>
    <w:p w:rsidR="00BD0065" w:rsidRDefault="00BD0065"/>
    <w:p w:rsidR="00BD0065" w:rsidRDefault="00BD0065" w:rsidP="00BD0065">
      <w:pPr>
        <w:spacing w:after="0" w:line="240" w:lineRule="auto"/>
        <w:rPr>
          <w:rFonts w:ascii="Avenir Roman" w:hAnsi="Avenir Roman"/>
          <w:b/>
          <w:i w:val="0"/>
          <w:sz w:val="22"/>
          <w:szCs w:val="22"/>
        </w:rPr>
      </w:pPr>
      <w:r>
        <w:rPr>
          <w:rFonts w:ascii="Avenir Roman" w:hAnsi="Avenir Roman"/>
          <w:b/>
          <w:i w:val="0"/>
          <w:sz w:val="22"/>
          <w:szCs w:val="22"/>
        </w:rPr>
        <w:t>For Immediate Release</w:t>
      </w:r>
    </w:p>
    <w:p w:rsidR="00BD0065" w:rsidRPr="003A211F" w:rsidRDefault="00BD0065" w:rsidP="00BD0065">
      <w:pPr>
        <w:spacing w:after="0" w:line="240" w:lineRule="auto"/>
        <w:rPr>
          <w:rFonts w:ascii="Avenir Roman" w:hAnsi="Avenir Roman"/>
          <w:b/>
          <w:i w:val="0"/>
          <w:sz w:val="22"/>
          <w:szCs w:val="22"/>
        </w:rPr>
      </w:pPr>
      <w:r>
        <w:rPr>
          <w:rFonts w:ascii="Avenir Roman" w:hAnsi="Avenir Roman"/>
          <w:i w:val="0"/>
          <w:sz w:val="22"/>
          <w:szCs w:val="22"/>
        </w:rPr>
        <w:t xml:space="preserve">Contact:  </w:t>
      </w:r>
      <w:r w:rsidRPr="003A211F">
        <w:rPr>
          <w:rFonts w:ascii="Avenir Roman" w:hAnsi="Avenir Roman"/>
          <w:b/>
          <w:i w:val="0"/>
          <w:sz w:val="22"/>
          <w:szCs w:val="22"/>
        </w:rPr>
        <w:t>Debbie Welch</w:t>
      </w:r>
    </w:p>
    <w:p w:rsidR="00BD0065" w:rsidRDefault="00BD0065" w:rsidP="00BD0065">
      <w:pPr>
        <w:spacing w:after="0" w:line="240" w:lineRule="auto"/>
        <w:rPr>
          <w:rFonts w:ascii="Avenir Roman" w:hAnsi="Avenir Roman"/>
          <w:i w:val="0"/>
          <w:sz w:val="22"/>
          <w:szCs w:val="22"/>
        </w:rPr>
      </w:pPr>
      <w:r>
        <w:rPr>
          <w:rFonts w:ascii="Avenir Roman" w:hAnsi="Avenir Roman"/>
          <w:i w:val="0"/>
          <w:sz w:val="22"/>
          <w:szCs w:val="22"/>
        </w:rPr>
        <w:t>Office: 916.446.0388</w:t>
      </w:r>
    </w:p>
    <w:p w:rsidR="00BD0065" w:rsidRDefault="00BD0065" w:rsidP="00BD0065">
      <w:pPr>
        <w:spacing w:after="0" w:line="240" w:lineRule="auto"/>
        <w:rPr>
          <w:rFonts w:ascii="Avenir Roman" w:hAnsi="Avenir Roman"/>
          <w:i w:val="0"/>
          <w:sz w:val="22"/>
          <w:szCs w:val="22"/>
        </w:rPr>
      </w:pPr>
      <w:r>
        <w:rPr>
          <w:rFonts w:ascii="Avenir Roman" w:hAnsi="Avenir Roman"/>
          <w:i w:val="0"/>
          <w:sz w:val="22"/>
          <w:szCs w:val="22"/>
        </w:rPr>
        <w:t xml:space="preserve">Email: </w:t>
      </w:r>
      <w:hyperlink r:id="rId5" w:history="1">
        <w:r w:rsidRPr="00C6106D">
          <w:rPr>
            <w:rStyle w:val="Hyperlink"/>
            <w:rFonts w:ascii="Avenir Roman" w:hAnsi="Avenir Roman"/>
            <w:i w:val="0"/>
            <w:sz w:val="22"/>
            <w:szCs w:val="22"/>
          </w:rPr>
          <w:t>dwelch@casaweb.org</w:t>
        </w:r>
      </w:hyperlink>
    </w:p>
    <w:p w:rsidR="00BD0065" w:rsidRDefault="00BD0065">
      <w:pPr>
        <w:rPr>
          <w:rFonts w:ascii="Avenir Roman" w:hAnsi="Avenir Roman"/>
          <w:i w:val="0"/>
          <w:sz w:val="22"/>
          <w:szCs w:val="22"/>
        </w:rPr>
      </w:pPr>
      <w:bookmarkStart w:id="0" w:name="_GoBack"/>
      <w:bookmarkEnd w:id="0"/>
    </w:p>
    <w:p w:rsidR="00BD0065" w:rsidRDefault="00BD0065">
      <w:pPr>
        <w:rPr>
          <w:rFonts w:ascii="Avenir Roman" w:hAnsi="Avenir Roman"/>
          <w:i w:val="0"/>
          <w:sz w:val="22"/>
          <w:szCs w:val="22"/>
        </w:rPr>
      </w:pPr>
      <w:r>
        <w:rPr>
          <w:rFonts w:ascii="Avenir Roman" w:hAnsi="Avenir Roman"/>
          <w:i w:val="0"/>
          <w:sz w:val="22"/>
          <w:szCs w:val="22"/>
        </w:rPr>
        <w:t>February 20, 2018</w:t>
      </w:r>
    </w:p>
    <w:p w:rsidR="00BD0065" w:rsidRDefault="00BD0065" w:rsidP="00BD0065">
      <w:pPr>
        <w:jc w:val="center"/>
        <w:rPr>
          <w:rFonts w:ascii="Avenir Roman" w:hAnsi="Avenir Roman"/>
          <w:b/>
          <w:i w:val="0"/>
          <w:sz w:val="22"/>
          <w:szCs w:val="22"/>
        </w:rPr>
      </w:pPr>
      <w:r>
        <w:rPr>
          <w:rFonts w:ascii="Avenir Roman" w:hAnsi="Avenir Roman"/>
          <w:b/>
          <w:i w:val="0"/>
          <w:sz w:val="22"/>
          <w:szCs w:val="22"/>
        </w:rPr>
        <w:t>Scholarships Available for Future Clean Water Professionals</w:t>
      </w:r>
    </w:p>
    <w:p w:rsidR="00BD0065" w:rsidRDefault="00BD0065" w:rsidP="00BD0065">
      <w:pPr>
        <w:spacing w:after="0" w:line="259" w:lineRule="auto"/>
        <w:rPr>
          <w:rFonts w:ascii="Avenir Roman" w:hAnsi="Avenir Roman"/>
          <w:i w:val="0"/>
          <w:sz w:val="22"/>
          <w:szCs w:val="22"/>
        </w:rPr>
      </w:pPr>
      <w:r w:rsidRPr="00BD0065">
        <w:rPr>
          <w:rFonts w:ascii="Avenir Roman" w:hAnsi="Avenir Roman"/>
          <w:b/>
          <w:i w:val="0"/>
          <w:sz w:val="22"/>
          <w:szCs w:val="22"/>
        </w:rPr>
        <w:t xml:space="preserve">Sacramento </w:t>
      </w:r>
      <w:r>
        <w:rPr>
          <w:rFonts w:ascii="Avenir Roman" w:hAnsi="Avenir Roman"/>
          <w:b/>
          <w:i w:val="0"/>
          <w:sz w:val="22"/>
          <w:szCs w:val="22"/>
        </w:rPr>
        <w:t xml:space="preserve">– </w:t>
      </w:r>
      <w:r w:rsidRPr="00BD0065">
        <w:rPr>
          <w:rFonts w:ascii="Avenir Roman" w:hAnsi="Avenir Roman"/>
          <w:i w:val="0"/>
          <w:sz w:val="22"/>
          <w:szCs w:val="22"/>
        </w:rPr>
        <w:t>The CASA Education Foundation is accepting application for its 2018 scholarship year.</w:t>
      </w:r>
    </w:p>
    <w:p w:rsidR="00BD0065" w:rsidRDefault="00BD0065" w:rsidP="00BD0065">
      <w:pPr>
        <w:spacing w:after="0" w:line="259" w:lineRule="auto"/>
        <w:rPr>
          <w:rFonts w:ascii="Avenir Roman" w:hAnsi="Avenir Roman"/>
          <w:i w:val="0"/>
          <w:sz w:val="22"/>
          <w:szCs w:val="22"/>
        </w:rPr>
      </w:pPr>
    </w:p>
    <w:p w:rsidR="00BD0065" w:rsidRDefault="00BD0065" w:rsidP="00BD0065">
      <w:pPr>
        <w:spacing w:after="0" w:line="259" w:lineRule="auto"/>
        <w:rPr>
          <w:rFonts w:ascii="Avenir Roman" w:hAnsi="Avenir Roman"/>
          <w:i w:val="0"/>
          <w:sz w:val="22"/>
          <w:szCs w:val="22"/>
        </w:rPr>
      </w:pPr>
      <w:r>
        <w:rPr>
          <w:rFonts w:ascii="Avenir Roman" w:hAnsi="Avenir Roman"/>
          <w:i w:val="0"/>
          <w:sz w:val="22"/>
          <w:szCs w:val="22"/>
        </w:rPr>
        <w:t xml:space="preserve">Amounts vary each year depending on the donations </w:t>
      </w:r>
      <w:r w:rsidR="003A211F">
        <w:rPr>
          <w:rFonts w:ascii="Avenir Roman" w:hAnsi="Avenir Roman"/>
          <w:i w:val="0"/>
          <w:sz w:val="22"/>
          <w:szCs w:val="22"/>
        </w:rPr>
        <w:t>received,</w:t>
      </w:r>
      <w:r>
        <w:rPr>
          <w:rFonts w:ascii="Avenir Roman" w:hAnsi="Avenir Roman"/>
          <w:i w:val="0"/>
          <w:sz w:val="22"/>
          <w:szCs w:val="22"/>
        </w:rPr>
        <w:t xml:space="preserve"> but it is anticipated that three </w:t>
      </w:r>
      <w:r w:rsidR="003A211F">
        <w:rPr>
          <w:rFonts w:ascii="Avenir Roman" w:hAnsi="Avenir Roman"/>
          <w:i w:val="0"/>
          <w:sz w:val="22"/>
          <w:szCs w:val="22"/>
        </w:rPr>
        <w:t>scholarships</w:t>
      </w:r>
      <w:r>
        <w:rPr>
          <w:rFonts w:ascii="Avenir Roman" w:hAnsi="Avenir Roman"/>
          <w:i w:val="0"/>
          <w:sz w:val="22"/>
          <w:szCs w:val="22"/>
        </w:rPr>
        <w:t xml:space="preserve"> in the amount of $4,000-$5,000 will be awarded in 2018. </w:t>
      </w:r>
      <w:r w:rsidR="00AB2DF5">
        <w:rPr>
          <w:rFonts w:ascii="Avenir Roman" w:hAnsi="Avenir Roman"/>
          <w:i w:val="0"/>
          <w:sz w:val="22"/>
          <w:szCs w:val="22"/>
        </w:rPr>
        <w:t>Students</w:t>
      </w:r>
      <w:r>
        <w:rPr>
          <w:rFonts w:ascii="Avenir Roman" w:hAnsi="Avenir Roman"/>
          <w:i w:val="0"/>
          <w:sz w:val="22"/>
          <w:szCs w:val="22"/>
        </w:rPr>
        <w:t xml:space="preserve"> interested in applying for a scholarship should </w:t>
      </w:r>
      <w:r w:rsidRPr="003A211F">
        <w:rPr>
          <w:rFonts w:ascii="Avenir Roman" w:hAnsi="Avenir Roman"/>
          <w:i w:val="0"/>
          <w:color w:val="000000" w:themeColor="text1"/>
          <w:sz w:val="22"/>
          <w:szCs w:val="22"/>
          <w:u w:val="single"/>
        </w:rPr>
        <w:t xml:space="preserve">visit </w:t>
      </w:r>
      <w:hyperlink r:id="rId6" w:history="1">
        <w:r w:rsidR="003A211F" w:rsidRPr="003A211F">
          <w:rPr>
            <w:rStyle w:val="Hyperlink"/>
            <w:rFonts w:ascii="Avenir Roman" w:hAnsi="Avenir Roman"/>
            <w:i w:val="0"/>
            <w:color w:val="000000" w:themeColor="text1"/>
            <w:sz w:val="22"/>
            <w:szCs w:val="22"/>
          </w:rPr>
          <w:t>casaweb.org/about</w:t>
        </w:r>
      </w:hyperlink>
      <w:r w:rsidR="00AB2DF5">
        <w:rPr>
          <w:rFonts w:ascii="Avenir Roman" w:hAnsi="Avenir Roman"/>
          <w:i w:val="0"/>
          <w:sz w:val="22"/>
          <w:szCs w:val="22"/>
        </w:rPr>
        <w:t xml:space="preserve"> for requirements and an application.  The deadline for submission is April 28, 2018.</w:t>
      </w:r>
    </w:p>
    <w:p w:rsidR="00AB2DF5" w:rsidRDefault="00AB2DF5" w:rsidP="00BD0065">
      <w:pPr>
        <w:spacing w:after="0" w:line="259" w:lineRule="auto"/>
        <w:rPr>
          <w:rFonts w:ascii="Avenir Roman" w:hAnsi="Avenir Roman"/>
          <w:i w:val="0"/>
          <w:sz w:val="22"/>
          <w:szCs w:val="22"/>
        </w:rPr>
      </w:pPr>
    </w:p>
    <w:p w:rsidR="00AB2DF5" w:rsidRPr="00BD0065" w:rsidRDefault="00AB2DF5" w:rsidP="00BD0065">
      <w:pPr>
        <w:spacing w:after="0" w:line="259" w:lineRule="auto"/>
        <w:rPr>
          <w:rFonts w:ascii="Avenir Roman" w:hAnsi="Avenir Roman"/>
          <w:i w:val="0"/>
          <w:sz w:val="22"/>
          <w:szCs w:val="22"/>
        </w:rPr>
      </w:pPr>
      <w:r>
        <w:rPr>
          <w:rFonts w:ascii="Avenir Roman" w:hAnsi="Avenir Roman"/>
          <w:i w:val="0"/>
          <w:sz w:val="22"/>
          <w:szCs w:val="22"/>
        </w:rPr>
        <w:t>The CASA Education Foundation, an affiliate of the California Association of Sanitation Agencies, grants scholarships to California undergraduate students pursuing a higher education</w:t>
      </w:r>
      <w:r w:rsidR="008055EF">
        <w:rPr>
          <w:rFonts w:ascii="Avenir Roman" w:hAnsi="Avenir Roman"/>
          <w:i w:val="0"/>
          <w:sz w:val="22"/>
          <w:szCs w:val="22"/>
        </w:rPr>
        <w:t xml:space="preserve"> </w:t>
      </w:r>
      <w:r>
        <w:rPr>
          <w:rFonts w:ascii="Avenir Roman" w:hAnsi="Avenir Roman"/>
          <w:i w:val="0"/>
          <w:sz w:val="22"/>
          <w:szCs w:val="22"/>
        </w:rPr>
        <w:t>in engineering, environmental science, public administration, or other related fields, who show an interest in advancing the future of California’s clean water community by attracting new professionals to the industry.</w:t>
      </w:r>
    </w:p>
    <w:p w:rsidR="00BD0065" w:rsidRDefault="00BD0065" w:rsidP="00BD0065">
      <w:pPr>
        <w:spacing w:after="0" w:line="259" w:lineRule="auto"/>
        <w:rPr>
          <w:rFonts w:ascii="Avenir Roman" w:hAnsi="Avenir Roman"/>
          <w:i w:val="0"/>
          <w:sz w:val="22"/>
          <w:szCs w:val="22"/>
        </w:rPr>
      </w:pPr>
    </w:p>
    <w:p w:rsidR="008055EF" w:rsidRDefault="008055EF" w:rsidP="00BD0065">
      <w:pPr>
        <w:spacing w:after="0" w:line="259" w:lineRule="auto"/>
        <w:rPr>
          <w:rFonts w:ascii="Avenir Roman" w:hAnsi="Avenir Roman"/>
          <w:i w:val="0"/>
          <w:sz w:val="22"/>
          <w:szCs w:val="22"/>
        </w:rPr>
      </w:pPr>
      <w:r>
        <w:rPr>
          <w:rFonts w:ascii="Avenir Roman" w:hAnsi="Avenir Roman"/>
          <w:i w:val="0"/>
          <w:sz w:val="22"/>
          <w:szCs w:val="22"/>
        </w:rPr>
        <w:t>Established in 2014, the Foundation has granted twelve scholarships totaling $60,000 to California students.</w:t>
      </w:r>
    </w:p>
    <w:p w:rsidR="008055EF" w:rsidRDefault="008055EF" w:rsidP="00BD0065">
      <w:pPr>
        <w:spacing w:after="0" w:line="259" w:lineRule="auto"/>
        <w:rPr>
          <w:rFonts w:ascii="Avenir Roman" w:hAnsi="Avenir Roman"/>
          <w:i w:val="0"/>
          <w:sz w:val="22"/>
          <w:szCs w:val="22"/>
        </w:rPr>
      </w:pPr>
    </w:p>
    <w:p w:rsidR="008055EF" w:rsidRDefault="008055EF" w:rsidP="008055EF">
      <w:pPr>
        <w:spacing w:after="0" w:line="259" w:lineRule="auto"/>
        <w:jc w:val="center"/>
        <w:rPr>
          <w:rFonts w:ascii="Avenir Roman" w:hAnsi="Avenir Roman"/>
          <w:i w:val="0"/>
          <w:sz w:val="22"/>
          <w:szCs w:val="22"/>
        </w:rPr>
      </w:pPr>
      <w:r>
        <w:rPr>
          <w:rFonts w:ascii="Avenir Roman" w:hAnsi="Avenir Roman"/>
          <w:i w:val="0"/>
          <w:sz w:val="22"/>
          <w:szCs w:val="22"/>
        </w:rPr>
        <w:t>#####</w:t>
      </w:r>
    </w:p>
    <w:p w:rsidR="008055EF" w:rsidRDefault="008055EF" w:rsidP="008055EF">
      <w:pPr>
        <w:spacing w:after="0" w:line="259" w:lineRule="auto"/>
        <w:jc w:val="center"/>
        <w:rPr>
          <w:rFonts w:ascii="Avenir Roman" w:hAnsi="Avenir Roman"/>
          <w:i w:val="0"/>
          <w:sz w:val="22"/>
          <w:szCs w:val="22"/>
        </w:rPr>
      </w:pPr>
    </w:p>
    <w:p w:rsidR="008055EF" w:rsidRPr="00BD0065" w:rsidRDefault="008055EF" w:rsidP="008055EF">
      <w:pPr>
        <w:spacing w:after="0" w:line="259" w:lineRule="auto"/>
        <w:rPr>
          <w:rFonts w:ascii="Avenir Roman" w:hAnsi="Avenir Roman"/>
          <w:i w:val="0"/>
          <w:sz w:val="22"/>
          <w:szCs w:val="22"/>
        </w:rPr>
      </w:pPr>
      <w:r>
        <w:rPr>
          <w:rFonts w:ascii="Avenir Roman" w:hAnsi="Avenir Roman"/>
          <w:i w:val="0"/>
          <w:sz w:val="22"/>
          <w:szCs w:val="22"/>
        </w:rPr>
        <w:t>For 60+ years, the California Association of Sanitation Agencies has been the leading voice for public wastewater agencies on regulatory</w:t>
      </w:r>
      <w:r w:rsidR="004613CF">
        <w:rPr>
          <w:rFonts w:ascii="Avenir Roman" w:hAnsi="Avenir Roman"/>
          <w:i w:val="0"/>
          <w:sz w:val="22"/>
          <w:szCs w:val="22"/>
        </w:rPr>
        <w:t>, legislative and legal issues. Working alongside our member agencies, we influence decisions affecting the recycling of wastewater into usable water, energy, and other valuable resources. Through these efforts we help create a clean and sustainable environment for Californians.</w:t>
      </w:r>
    </w:p>
    <w:sectPr w:rsidR="008055EF" w:rsidRPr="00BD0065" w:rsidSect="00D1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7C"/>
    <w:rsid w:val="001144B0"/>
    <w:rsid w:val="0026527C"/>
    <w:rsid w:val="003A211F"/>
    <w:rsid w:val="004613CF"/>
    <w:rsid w:val="008055EF"/>
    <w:rsid w:val="00843911"/>
    <w:rsid w:val="00AB2DF5"/>
    <w:rsid w:val="00B32599"/>
    <w:rsid w:val="00BA5BFE"/>
    <w:rsid w:val="00BD0065"/>
    <w:rsid w:val="00D1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123"/>
  <w14:defaultImageDpi w14:val="32767"/>
  <w15:chartTrackingRefBased/>
  <w15:docId w15:val="{50AEE403-3E70-7845-A0D0-C0B1FE06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44B0"/>
    <w:rPr>
      <w:i/>
      <w:iCs/>
      <w:sz w:val="20"/>
      <w:szCs w:val="20"/>
    </w:rPr>
  </w:style>
  <w:style w:type="paragraph" w:styleId="Heading1">
    <w:name w:val="heading 1"/>
    <w:basedOn w:val="Normal"/>
    <w:next w:val="Normal"/>
    <w:link w:val="Heading1Char"/>
    <w:uiPriority w:val="9"/>
    <w:qFormat/>
    <w:rsid w:val="001144B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1144B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1144B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1144B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1144B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1144B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1144B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1144B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1144B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4B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1144B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1144B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1144B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1144B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1144B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1144B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1144B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1144B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1144B0"/>
    <w:rPr>
      <w:b/>
      <w:bCs/>
      <w:color w:val="C45911" w:themeColor="accent2" w:themeShade="BF"/>
      <w:sz w:val="18"/>
      <w:szCs w:val="18"/>
    </w:rPr>
  </w:style>
  <w:style w:type="paragraph" w:styleId="Title">
    <w:name w:val="Title"/>
    <w:basedOn w:val="Normal"/>
    <w:next w:val="Normal"/>
    <w:link w:val="TitleChar"/>
    <w:uiPriority w:val="10"/>
    <w:qFormat/>
    <w:rsid w:val="001144B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44B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1144B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1144B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1144B0"/>
    <w:rPr>
      <w:b/>
      <w:bCs/>
      <w:spacing w:val="0"/>
    </w:rPr>
  </w:style>
  <w:style w:type="character" w:styleId="Emphasis">
    <w:name w:val="Emphasis"/>
    <w:uiPriority w:val="20"/>
    <w:qFormat/>
    <w:rsid w:val="001144B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1144B0"/>
    <w:pPr>
      <w:spacing w:after="0" w:line="240" w:lineRule="auto"/>
    </w:pPr>
  </w:style>
  <w:style w:type="paragraph" w:styleId="ListParagraph">
    <w:name w:val="List Paragraph"/>
    <w:basedOn w:val="Normal"/>
    <w:uiPriority w:val="34"/>
    <w:qFormat/>
    <w:rsid w:val="001144B0"/>
    <w:pPr>
      <w:ind w:left="720"/>
      <w:contextualSpacing/>
    </w:pPr>
  </w:style>
  <w:style w:type="paragraph" w:styleId="Quote">
    <w:name w:val="Quote"/>
    <w:basedOn w:val="Normal"/>
    <w:next w:val="Normal"/>
    <w:link w:val="QuoteChar"/>
    <w:uiPriority w:val="29"/>
    <w:qFormat/>
    <w:rsid w:val="001144B0"/>
    <w:rPr>
      <w:i w:val="0"/>
      <w:iCs w:val="0"/>
      <w:color w:val="C45911" w:themeColor="accent2" w:themeShade="BF"/>
    </w:rPr>
  </w:style>
  <w:style w:type="character" w:customStyle="1" w:styleId="QuoteChar">
    <w:name w:val="Quote Char"/>
    <w:basedOn w:val="DefaultParagraphFont"/>
    <w:link w:val="Quote"/>
    <w:uiPriority w:val="29"/>
    <w:rsid w:val="001144B0"/>
    <w:rPr>
      <w:color w:val="C45911" w:themeColor="accent2" w:themeShade="BF"/>
      <w:sz w:val="20"/>
      <w:szCs w:val="20"/>
    </w:rPr>
  </w:style>
  <w:style w:type="paragraph" w:styleId="IntenseQuote">
    <w:name w:val="Intense Quote"/>
    <w:basedOn w:val="Normal"/>
    <w:next w:val="Normal"/>
    <w:link w:val="IntenseQuoteChar"/>
    <w:uiPriority w:val="30"/>
    <w:qFormat/>
    <w:rsid w:val="001144B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1144B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1144B0"/>
    <w:rPr>
      <w:rFonts w:asciiTheme="majorHAnsi" w:eastAsiaTheme="majorEastAsia" w:hAnsiTheme="majorHAnsi" w:cstheme="majorBidi"/>
      <w:i/>
      <w:iCs/>
      <w:color w:val="ED7D31" w:themeColor="accent2"/>
    </w:rPr>
  </w:style>
  <w:style w:type="character" w:styleId="IntenseEmphasis">
    <w:name w:val="Intense Emphasis"/>
    <w:uiPriority w:val="21"/>
    <w:qFormat/>
    <w:rsid w:val="001144B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144B0"/>
    <w:rPr>
      <w:i/>
      <w:iCs/>
      <w:smallCaps/>
      <w:color w:val="ED7D31" w:themeColor="accent2"/>
      <w:u w:color="ED7D31" w:themeColor="accent2"/>
    </w:rPr>
  </w:style>
  <w:style w:type="character" w:styleId="IntenseReference">
    <w:name w:val="Intense Reference"/>
    <w:uiPriority w:val="32"/>
    <w:qFormat/>
    <w:rsid w:val="001144B0"/>
    <w:rPr>
      <w:b/>
      <w:bCs/>
      <w:i/>
      <w:iCs/>
      <w:smallCaps/>
      <w:color w:val="ED7D31" w:themeColor="accent2"/>
      <w:u w:color="ED7D31" w:themeColor="accent2"/>
    </w:rPr>
  </w:style>
  <w:style w:type="character" w:styleId="BookTitle">
    <w:name w:val="Book Title"/>
    <w:uiPriority w:val="33"/>
    <w:qFormat/>
    <w:rsid w:val="001144B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1144B0"/>
    <w:pPr>
      <w:outlineLvl w:val="9"/>
    </w:pPr>
  </w:style>
  <w:style w:type="character" w:styleId="Hyperlink">
    <w:name w:val="Hyperlink"/>
    <w:basedOn w:val="DefaultParagraphFont"/>
    <w:uiPriority w:val="99"/>
    <w:unhideWhenUsed/>
    <w:rsid w:val="00BD0065"/>
    <w:rPr>
      <w:color w:val="0563C1" w:themeColor="hyperlink"/>
      <w:u w:val="single"/>
    </w:rPr>
  </w:style>
  <w:style w:type="character" w:styleId="UnresolvedMention">
    <w:name w:val="Unresolved Mention"/>
    <w:basedOn w:val="DefaultParagraphFont"/>
    <w:uiPriority w:val="99"/>
    <w:rsid w:val="00BD0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aweb.org/about-us/casa-education-foundation/" TargetMode="External"/><Relationship Id="rId5" Type="http://schemas.openxmlformats.org/officeDocument/2006/relationships/hyperlink" Target="mailto:dwelch@casaweb.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Association of Sanitation</dc:creator>
  <cp:keywords/>
  <dc:description/>
  <cp:lastModifiedBy>California Association of Sanitation</cp:lastModifiedBy>
  <cp:revision>4</cp:revision>
  <dcterms:created xsi:type="dcterms:W3CDTF">2018-02-14T18:12:00Z</dcterms:created>
  <dcterms:modified xsi:type="dcterms:W3CDTF">2018-02-14T18:39:00Z</dcterms:modified>
</cp:coreProperties>
</file>