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74FC0" w14:textId="77777777" w:rsidR="0068146C" w:rsidRPr="00FA52C7" w:rsidRDefault="00B033AF" w:rsidP="0068146C">
      <w:pPr>
        <w:tabs>
          <w:tab w:val="right" w:pos="2609"/>
        </w:tabs>
        <w:ind w:right="180"/>
        <w:jc w:val="center"/>
      </w:pPr>
      <w:r w:rsidRPr="00FA52C7">
        <w:rPr>
          <w:noProof/>
        </w:rPr>
        <w:drawing>
          <wp:anchor distT="0" distB="0" distL="114300" distR="114300" simplePos="0" relativeHeight="251662336" behindDoc="1" locked="0" layoutInCell="1" allowOverlap="1" wp14:anchorId="5E725386" wp14:editId="62FB1CDC">
            <wp:simplePos x="0" y="0"/>
            <wp:positionH relativeFrom="margin">
              <wp:align>right</wp:align>
            </wp:positionH>
            <wp:positionV relativeFrom="paragraph">
              <wp:posOffset>12700</wp:posOffset>
            </wp:positionV>
            <wp:extent cx="590550" cy="657860"/>
            <wp:effectExtent l="0" t="0" r="0" b="8890"/>
            <wp:wrapThrough wrapText="bothSides">
              <wp:wrapPolygon edited="0">
                <wp:start x="0" y="0"/>
                <wp:lineTo x="0" y="21266"/>
                <wp:lineTo x="20903" y="21266"/>
                <wp:lineTo x="20903" y="0"/>
                <wp:lineTo x="0" y="0"/>
              </wp:wrapPolygon>
            </wp:wrapThrough>
            <wp:docPr id="8" name="Picture 8" descr="http://www.wilderness.net/images/logos/FS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lderness.net/images/logos/FS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2C7">
        <w:rPr>
          <w:noProof/>
        </w:rPr>
        <w:drawing>
          <wp:anchor distT="0" distB="0" distL="114300" distR="114300" simplePos="0" relativeHeight="251661312" behindDoc="1" locked="0" layoutInCell="1" allowOverlap="1" wp14:anchorId="568F1450" wp14:editId="4A0B2C96">
            <wp:simplePos x="0" y="0"/>
            <wp:positionH relativeFrom="margin">
              <wp:align>left</wp:align>
            </wp:positionH>
            <wp:positionV relativeFrom="paragraph">
              <wp:posOffset>0</wp:posOffset>
            </wp:positionV>
            <wp:extent cx="590550" cy="657860"/>
            <wp:effectExtent l="0" t="0" r="0" b="8890"/>
            <wp:wrapThrough wrapText="bothSides">
              <wp:wrapPolygon edited="0">
                <wp:start x="0" y="0"/>
                <wp:lineTo x="0" y="21266"/>
                <wp:lineTo x="20903" y="21266"/>
                <wp:lineTo x="20903" y="0"/>
                <wp:lineTo x="0" y="0"/>
              </wp:wrapPolygon>
            </wp:wrapThrough>
            <wp:docPr id="12" name="Picture 12" descr="http://www.wilderness.net/images/logos/FS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ilderness.net/images/logos/FSb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8DD" w:rsidRPr="00FA52C7">
        <w:rPr>
          <w:rStyle w:val="subheader1"/>
          <w:rFonts w:ascii="Times New Roman" w:hAnsi="Times New Roman" w:cs="Times New Roman"/>
        </w:rPr>
        <w:t>Auditor</w:t>
      </w:r>
      <w:r w:rsidR="0068146C" w:rsidRPr="00FA52C7">
        <w:rPr>
          <w:b/>
          <w:bCs/>
        </w:rPr>
        <w:t>, GS-511-</w:t>
      </w:r>
      <w:r w:rsidR="00FA0D28">
        <w:rPr>
          <w:b/>
          <w:bCs/>
        </w:rPr>
        <w:t>13</w:t>
      </w:r>
    </w:p>
    <w:p w14:paraId="6B5B68EA" w14:textId="77777777" w:rsidR="00B96515" w:rsidRPr="00B96515" w:rsidRDefault="00B96515" w:rsidP="00B96515">
      <w:pPr>
        <w:tabs>
          <w:tab w:val="right" w:pos="2609"/>
        </w:tabs>
        <w:ind w:right="180"/>
        <w:jc w:val="center"/>
        <w:rPr>
          <w:rStyle w:val="subheader1"/>
          <w:rFonts w:ascii="Times New Roman" w:hAnsi="Times New Roman" w:cs="Times New Roman"/>
          <w:bCs w:val="0"/>
        </w:rPr>
      </w:pPr>
      <w:r w:rsidRPr="00B96515">
        <w:rPr>
          <w:rStyle w:val="subheader1"/>
          <w:rFonts w:ascii="Times New Roman" w:hAnsi="Times New Roman" w:cs="Times New Roman"/>
          <w:bCs w:val="0"/>
        </w:rPr>
        <w:t>Albuquerque Service Center</w:t>
      </w:r>
    </w:p>
    <w:p w14:paraId="2CD4D611" w14:textId="77777777" w:rsidR="00B96515" w:rsidRPr="00B96515" w:rsidRDefault="00B96515" w:rsidP="00B96515">
      <w:pPr>
        <w:tabs>
          <w:tab w:val="right" w:pos="2609"/>
        </w:tabs>
        <w:ind w:right="180"/>
        <w:jc w:val="center"/>
        <w:rPr>
          <w:rStyle w:val="subheader1"/>
          <w:rFonts w:ascii="Times New Roman" w:hAnsi="Times New Roman" w:cs="Times New Roman"/>
          <w:bCs w:val="0"/>
        </w:rPr>
      </w:pPr>
      <w:r w:rsidRPr="00B96515">
        <w:rPr>
          <w:rStyle w:val="subheader1"/>
          <w:rFonts w:ascii="Times New Roman" w:hAnsi="Times New Roman" w:cs="Times New Roman"/>
          <w:bCs w:val="0"/>
        </w:rPr>
        <w:t>Office of the Chief Financial Officer</w:t>
      </w:r>
    </w:p>
    <w:p w14:paraId="7C2503CB" w14:textId="77777777" w:rsidR="00B96515" w:rsidRPr="00B96515" w:rsidRDefault="00B96515" w:rsidP="00B96515">
      <w:pPr>
        <w:tabs>
          <w:tab w:val="right" w:pos="2609"/>
        </w:tabs>
        <w:ind w:right="180"/>
        <w:jc w:val="center"/>
        <w:rPr>
          <w:rStyle w:val="subheader1"/>
          <w:rFonts w:ascii="Times New Roman" w:hAnsi="Times New Roman" w:cs="Times New Roman"/>
          <w:bCs w:val="0"/>
        </w:rPr>
      </w:pPr>
      <w:r w:rsidRPr="00B96515">
        <w:rPr>
          <w:rStyle w:val="subheader1"/>
          <w:rFonts w:ascii="Times New Roman" w:hAnsi="Times New Roman" w:cs="Times New Roman"/>
          <w:bCs w:val="0"/>
        </w:rPr>
        <w:t>Audit &amp; Assurance (A&amp;A)</w:t>
      </w:r>
    </w:p>
    <w:p w14:paraId="330F76BC" w14:textId="77777777" w:rsidR="00B96515" w:rsidRPr="00B96515" w:rsidRDefault="00B96515" w:rsidP="00B96515">
      <w:pPr>
        <w:tabs>
          <w:tab w:val="right" w:pos="2609"/>
        </w:tabs>
        <w:ind w:right="180"/>
        <w:jc w:val="center"/>
        <w:rPr>
          <w:rStyle w:val="subheader1"/>
          <w:rFonts w:ascii="Times New Roman" w:hAnsi="Times New Roman" w:cs="Times New Roman"/>
          <w:bCs w:val="0"/>
        </w:rPr>
      </w:pPr>
      <w:r w:rsidRPr="00B96515">
        <w:rPr>
          <w:rStyle w:val="subheader1"/>
          <w:rFonts w:ascii="Times New Roman" w:hAnsi="Times New Roman" w:cs="Times New Roman"/>
          <w:bCs w:val="0"/>
        </w:rPr>
        <w:t>Internal Quality Assurance Branch (IQA)</w:t>
      </w:r>
    </w:p>
    <w:p w14:paraId="734AEB07" w14:textId="77777777" w:rsidR="0068146C" w:rsidRPr="00FA52C7" w:rsidRDefault="0068146C" w:rsidP="0068146C">
      <w:pPr>
        <w:tabs>
          <w:tab w:val="right" w:pos="2609"/>
        </w:tabs>
        <w:ind w:right="180"/>
        <w:rPr>
          <w:bCs/>
        </w:rPr>
      </w:pPr>
    </w:p>
    <w:p w14:paraId="1C27587E" w14:textId="77777777" w:rsidR="0068146C" w:rsidRPr="00C85AA1" w:rsidRDefault="0068146C" w:rsidP="0068146C">
      <w:pPr>
        <w:tabs>
          <w:tab w:val="right" w:pos="2609"/>
        </w:tabs>
        <w:ind w:right="180"/>
        <w:rPr>
          <w:bCs/>
        </w:rPr>
      </w:pPr>
      <w:r w:rsidRPr="00C85AA1">
        <w:rPr>
          <w:b/>
          <w:bCs/>
        </w:rPr>
        <w:t xml:space="preserve">Reply due: </w:t>
      </w:r>
      <w:r w:rsidRPr="00C85AA1">
        <w:rPr>
          <w:bCs/>
        </w:rPr>
        <w:t xml:space="preserve"> </w:t>
      </w:r>
      <w:r w:rsidR="007B7FB4" w:rsidRPr="007B7FB4">
        <w:rPr>
          <w:bCs/>
        </w:rPr>
        <w:t>October 5</w:t>
      </w:r>
      <w:r w:rsidR="007B7FB4">
        <w:rPr>
          <w:bCs/>
        </w:rPr>
        <w:t>, 2020</w:t>
      </w:r>
    </w:p>
    <w:p w14:paraId="2C7A9172" w14:textId="77777777" w:rsidR="0068146C" w:rsidRPr="00C85AA1" w:rsidRDefault="0068146C" w:rsidP="0068146C">
      <w:pPr>
        <w:tabs>
          <w:tab w:val="right" w:pos="2609"/>
        </w:tabs>
        <w:ind w:right="180"/>
      </w:pPr>
    </w:p>
    <w:p w14:paraId="752A9AAD" w14:textId="77777777" w:rsidR="0068146C" w:rsidRPr="00C85AA1" w:rsidRDefault="0068146C" w:rsidP="0068146C">
      <w:r w:rsidRPr="00C85AA1">
        <w:rPr>
          <w:b/>
        </w:rPr>
        <w:t>Starting Date:</w:t>
      </w:r>
      <w:r w:rsidRPr="00C85AA1">
        <w:t xml:space="preserve">  </w:t>
      </w:r>
      <w:r w:rsidRPr="007B7FB4">
        <w:t>As Soon as Possible</w:t>
      </w:r>
    </w:p>
    <w:p w14:paraId="7E7CDDFF" w14:textId="77777777" w:rsidR="0068146C" w:rsidRPr="00C85AA1" w:rsidRDefault="0068146C" w:rsidP="0068146C">
      <w:pPr>
        <w:rPr>
          <w:b/>
          <w:bCs/>
        </w:rPr>
      </w:pPr>
    </w:p>
    <w:p w14:paraId="175D8948" w14:textId="77777777" w:rsidR="00BF6881" w:rsidRPr="00C85AA1" w:rsidRDefault="00BF6881" w:rsidP="00BF6881">
      <w:r w:rsidRPr="00C85AA1">
        <w:rPr>
          <w:b/>
          <w:bCs/>
        </w:rPr>
        <w:t xml:space="preserve">Position:  </w:t>
      </w:r>
      <w:r w:rsidRPr="00C85AA1">
        <w:t xml:space="preserve">The Office of the Chief Financial Officer, Office of Audit and Assurance, Internal Quality Assurance (IQA) is advertising for </w:t>
      </w:r>
      <w:r w:rsidR="00FA0D28">
        <w:t xml:space="preserve">a </w:t>
      </w:r>
      <w:r w:rsidRPr="00C85AA1">
        <w:t>GS</w:t>
      </w:r>
      <w:r w:rsidRPr="00C85AA1">
        <w:noBreakHyphen/>
        <w:t>0511</w:t>
      </w:r>
      <w:r w:rsidRPr="00C85AA1">
        <w:noBreakHyphen/>
      </w:r>
      <w:r w:rsidR="00FA0D28">
        <w:t>13 Team Lead Auditor position</w:t>
      </w:r>
      <w:r w:rsidRPr="00C85AA1">
        <w:t xml:space="preserve"> located at the US Forest Service, Albuquerque Service Center. </w:t>
      </w:r>
    </w:p>
    <w:p w14:paraId="7A685C8E" w14:textId="77777777" w:rsidR="00072976" w:rsidRPr="00C85AA1" w:rsidRDefault="00072976" w:rsidP="0068146C"/>
    <w:p w14:paraId="10B3A5C8" w14:textId="77777777" w:rsidR="00FA0F06" w:rsidRPr="00C85AA1" w:rsidRDefault="00FA0F06" w:rsidP="00FA0F06">
      <w:pPr>
        <w:pStyle w:val="ListBullet"/>
        <w:adjustRightInd w:val="0"/>
        <w:ind w:left="0"/>
        <w:rPr>
          <w:rFonts w:ascii="Times New Roman" w:hAnsi="Times New Roman" w:cs="Times New Roman"/>
          <w:b/>
          <w:sz w:val="24"/>
          <w:szCs w:val="24"/>
        </w:rPr>
      </w:pPr>
      <w:r w:rsidRPr="00C85AA1">
        <w:rPr>
          <w:rFonts w:ascii="Times New Roman" w:hAnsi="Times New Roman" w:cs="Times New Roman"/>
          <w:b/>
          <w:sz w:val="24"/>
          <w:szCs w:val="24"/>
        </w:rPr>
        <w:t xml:space="preserve">Mission – IQA: </w:t>
      </w:r>
      <w:r w:rsidRPr="00C85AA1">
        <w:rPr>
          <w:rFonts w:ascii="Times New Roman" w:hAnsi="Times New Roman" w:cs="Times New Roman"/>
          <w:sz w:val="24"/>
          <w:szCs w:val="24"/>
        </w:rPr>
        <w:t>Audit work includes performing internal control oversight in compliance with OMB Circular A-123, Federal Manager’s Financial Integrity Act, Federal Financial Management Improvement Act, other USDA OCFO deliverables on a multitude of oversight functions, Corrective Action Plans facilitation and follow-up, and Monitoring over internal control effectiveness.</w:t>
      </w:r>
      <w:r w:rsidRPr="00C85AA1">
        <w:rPr>
          <w:rFonts w:ascii="Times New Roman" w:hAnsi="Times New Roman" w:cs="Times New Roman"/>
          <w:b/>
          <w:sz w:val="24"/>
          <w:szCs w:val="24"/>
        </w:rPr>
        <w:t xml:space="preserve"> </w:t>
      </w:r>
    </w:p>
    <w:p w14:paraId="56EB963D" w14:textId="77777777" w:rsidR="00A776D7" w:rsidRPr="00C85AA1" w:rsidRDefault="00A776D7" w:rsidP="0068146C"/>
    <w:p w14:paraId="26EF7EEC" w14:textId="77777777" w:rsidR="00FA0D28" w:rsidRPr="00080FF1" w:rsidRDefault="00FA0D28" w:rsidP="00FA0D28">
      <w:r w:rsidRPr="00080FF1">
        <w:rPr>
          <w:b/>
        </w:rPr>
        <w:t>Roles/Responsibilities:</w:t>
      </w:r>
      <w:r w:rsidRPr="00080FF1">
        <w:t xml:space="preserve"> </w:t>
      </w:r>
    </w:p>
    <w:p w14:paraId="4CE4F8A1" w14:textId="77777777" w:rsidR="00FA0D28" w:rsidRDefault="00FA0D28" w:rsidP="00FA0D28">
      <w:pPr>
        <w:pStyle w:val="ListParagraph"/>
        <w:numPr>
          <w:ilvl w:val="0"/>
          <w:numId w:val="29"/>
        </w:numPr>
        <w:rPr>
          <w:bCs/>
        </w:rPr>
      </w:pPr>
      <w:r w:rsidRPr="005401D3">
        <w:rPr>
          <w:bCs/>
        </w:rPr>
        <w:t xml:space="preserve">The primary responsibility of the Team Lead position is to provide guidance and training to </w:t>
      </w:r>
    </w:p>
    <w:p w14:paraId="07230A9D" w14:textId="77777777" w:rsidR="00FA0D28" w:rsidRPr="005401D3" w:rsidRDefault="00FA0D28" w:rsidP="00FA0D28">
      <w:pPr>
        <w:pStyle w:val="ListParagraph"/>
        <w:rPr>
          <w:bCs/>
        </w:rPr>
      </w:pPr>
      <w:r w:rsidRPr="005401D3">
        <w:rPr>
          <w:bCs/>
        </w:rPr>
        <w:t xml:space="preserve">GS-511, Grade </w:t>
      </w:r>
      <w:r w:rsidRPr="00260C54">
        <w:rPr>
          <w:bCs/>
        </w:rPr>
        <w:t>9/11/12</w:t>
      </w:r>
      <w:r w:rsidRPr="005401D3">
        <w:rPr>
          <w:bCs/>
        </w:rPr>
        <w:t xml:space="preserve"> Auditors.  The Team Lead position will assist the Branch Chief of IQA in managing IQAs Program of Work (POW) for a staff of highly motivated, technically proficient Auditors who perform multiple types of audit and audit related engagements that include OMB Circular A-123 appendix A, appendix C, Entity Level Control assessments, Payment Integrity Information Act of 2019 (PIAA), quarterly DATA Act assurances, and other advisory services as requested by senior leadership. </w:t>
      </w:r>
    </w:p>
    <w:p w14:paraId="665ADF82" w14:textId="77777777" w:rsidR="00FA0D28" w:rsidRPr="00080FF1" w:rsidRDefault="00FA0D28" w:rsidP="00FA0D28"/>
    <w:p w14:paraId="473D5A17" w14:textId="77777777" w:rsidR="00FA0D28" w:rsidRPr="00080FF1" w:rsidRDefault="00FA0D28" w:rsidP="00FA0D28">
      <w:pPr>
        <w:pStyle w:val="ListParagraph"/>
        <w:numPr>
          <w:ilvl w:val="0"/>
          <w:numId w:val="29"/>
        </w:numPr>
      </w:pPr>
      <w:r w:rsidRPr="00080FF1">
        <w:rPr>
          <w:bCs/>
        </w:rPr>
        <w:t xml:space="preserve">The incumbent, under the direction of the Branch Chief, will lead audit staff </w:t>
      </w:r>
      <w:r w:rsidRPr="00080FF1">
        <w:t>in identifying, distributing and balancing workloads and tasks amongst the branch in accordance with established protocols and will make adjustments to the workload to ensure timely accomplishment of tasks ensuring that each auditor plays an integral role in completing the assigned POW in a timely, efficient manner.</w:t>
      </w:r>
    </w:p>
    <w:p w14:paraId="17B5F25C" w14:textId="77777777" w:rsidR="00FA0D28" w:rsidRPr="00080FF1" w:rsidRDefault="00FA0D28" w:rsidP="00FA0D28"/>
    <w:p w14:paraId="3A1F6A45" w14:textId="77777777" w:rsidR="00FA0D28" w:rsidRPr="00260C54" w:rsidRDefault="00FA0D28" w:rsidP="00FA0D28">
      <w:pPr>
        <w:pStyle w:val="ListParagraph"/>
        <w:numPr>
          <w:ilvl w:val="0"/>
          <w:numId w:val="29"/>
        </w:numPr>
      </w:pPr>
      <w:r w:rsidRPr="00260C54">
        <w:t>The incumbent will be responsible for reviewing IQA’s completed POW to ensure compliance with audit standards, and will, in cooperation with the auditor responsible for the engagement, revise reports to ensure soundness of judgment, compliance with established policies, and adherence to regulations.  The Team lead will also provide feedback to auditors to ensure their reports are clearly and completely prepared and will organize training and provide technical assistance to staff auditors for continued audit skill development.</w:t>
      </w:r>
    </w:p>
    <w:p w14:paraId="623CB168" w14:textId="77777777" w:rsidR="00FA0D28" w:rsidRPr="00080FF1" w:rsidRDefault="00FA0D28" w:rsidP="00FA0D28"/>
    <w:p w14:paraId="4D6EC28A" w14:textId="77777777" w:rsidR="00FA0D28" w:rsidRPr="00080FF1" w:rsidRDefault="00FA0D28" w:rsidP="00FA0D28">
      <w:pPr>
        <w:pStyle w:val="ListParagraph"/>
        <w:numPr>
          <w:ilvl w:val="0"/>
          <w:numId w:val="29"/>
        </w:numPr>
      </w:pPr>
      <w:r w:rsidRPr="00080FF1">
        <w:lastRenderedPageBreak/>
        <w:t>The Team Lead will continually communicate to the Branch Chief POW status, any engagement anomalies, and recommend relevant actions items.  The Team Lead will also provide technical advice and assistance, assist in developing budgets and timelines for upcoming engagements, evaluate performance of staff auditors and provides appropriate feedback, and demonstrates knowledge of and support for Equal Opportunity rights, responsibilities and procedures.</w:t>
      </w:r>
    </w:p>
    <w:p w14:paraId="2D2A0738" w14:textId="77777777" w:rsidR="00FA0D28" w:rsidRPr="00FA52C7" w:rsidRDefault="00FA0D28" w:rsidP="00FA0D28"/>
    <w:p w14:paraId="4063B614" w14:textId="77777777" w:rsidR="00FA0D28" w:rsidRPr="00FA52C7" w:rsidRDefault="00FA0D28" w:rsidP="00FA0D28">
      <w:pPr>
        <w:pStyle w:val="axNormal"/>
        <w:widowControl/>
        <w:tabs>
          <w:tab w:val="clear" w:pos="720"/>
          <w:tab w:val="clear" w:pos="1440"/>
          <w:tab w:val="clear" w:pos="2160"/>
          <w:tab w:val="right" w:pos="2609"/>
        </w:tabs>
        <w:ind w:right="180"/>
        <w:rPr>
          <w:rFonts w:ascii="Times New Roman" w:hAnsi="Times New Roman"/>
          <w:b/>
          <w:bCs/>
        </w:rPr>
      </w:pPr>
      <w:r>
        <w:rPr>
          <w:rFonts w:ascii="Times New Roman" w:hAnsi="Times New Roman"/>
          <w:b/>
          <w:bCs/>
        </w:rPr>
        <w:t>Skills Needed</w:t>
      </w:r>
      <w:r w:rsidRPr="00080FF1">
        <w:rPr>
          <w:rFonts w:ascii="Times New Roman" w:hAnsi="Times New Roman"/>
          <w:b/>
          <w:bCs/>
        </w:rPr>
        <w:t>:</w:t>
      </w:r>
    </w:p>
    <w:p w14:paraId="4C4CE2B9" w14:textId="77777777" w:rsidR="00FA0D28" w:rsidRPr="00080FF1" w:rsidRDefault="00FA0D28" w:rsidP="00FA0D28">
      <w:pPr>
        <w:pStyle w:val="ListParagraph"/>
        <w:numPr>
          <w:ilvl w:val="0"/>
          <w:numId w:val="29"/>
        </w:numPr>
      </w:pPr>
      <w:r w:rsidRPr="00080FF1">
        <w:t>Knowledge of auditing principles, practices, and techniques</w:t>
      </w:r>
    </w:p>
    <w:p w14:paraId="3CA2BBA8" w14:textId="77777777" w:rsidR="00FA0D28" w:rsidRPr="00080FF1" w:rsidRDefault="00FA0D28" w:rsidP="00FA0D28">
      <w:pPr>
        <w:pStyle w:val="ListParagraph"/>
        <w:numPr>
          <w:ilvl w:val="0"/>
          <w:numId w:val="29"/>
        </w:numPr>
      </w:pPr>
      <w:r w:rsidRPr="00080FF1">
        <w:t>Knowledge of financial and accounting principles, practices, and techniques</w:t>
      </w:r>
    </w:p>
    <w:p w14:paraId="4A05FDD0" w14:textId="77777777" w:rsidR="00FA0D28" w:rsidRPr="005401D3" w:rsidRDefault="00FA0D28" w:rsidP="00FA0D28">
      <w:pPr>
        <w:pStyle w:val="ListParagraph"/>
        <w:numPr>
          <w:ilvl w:val="0"/>
          <w:numId w:val="29"/>
        </w:numPr>
      </w:pPr>
      <w:r w:rsidRPr="005401D3">
        <w:t>Knowledge of Forest Service policies and procedures across scales</w:t>
      </w:r>
    </w:p>
    <w:p w14:paraId="62E6EFF9" w14:textId="77777777" w:rsidR="00FA0D28" w:rsidRPr="00080FF1" w:rsidRDefault="00FA0D28" w:rsidP="00FA0D28">
      <w:pPr>
        <w:pStyle w:val="ListParagraph"/>
        <w:numPr>
          <w:ilvl w:val="0"/>
          <w:numId w:val="29"/>
        </w:numPr>
      </w:pPr>
      <w:r w:rsidRPr="00080FF1">
        <w:t>Strong interpersonal skills</w:t>
      </w:r>
    </w:p>
    <w:p w14:paraId="50911460" w14:textId="77777777" w:rsidR="00FA0D28" w:rsidRPr="00080FF1" w:rsidRDefault="00FA0D28" w:rsidP="00FA0D28">
      <w:pPr>
        <w:pStyle w:val="ListParagraph"/>
        <w:numPr>
          <w:ilvl w:val="0"/>
          <w:numId w:val="29"/>
        </w:numPr>
      </w:pPr>
      <w:r w:rsidRPr="00080FF1">
        <w:t>Strong analytical skills</w:t>
      </w:r>
    </w:p>
    <w:p w14:paraId="68C77672" w14:textId="77777777" w:rsidR="00FA0D28" w:rsidRDefault="00FA0D28" w:rsidP="00FA0D28">
      <w:pPr>
        <w:pStyle w:val="ListParagraph"/>
        <w:numPr>
          <w:ilvl w:val="0"/>
          <w:numId w:val="29"/>
        </w:numPr>
      </w:pPr>
      <w:r w:rsidRPr="00080FF1">
        <w:t>Strong writing skills</w:t>
      </w:r>
    </w:p>
    <w:p w14:paraId="4717EFDF" w14:textId="77777777" w:rsidR="00FA0D28" w:rsidRPr="00FA52C7" w:rsidRDefault="00FA0D28" w:rsidP="00FA0D28">
      <w:pPr>
        <w:pStyle w:val="ListParagraph"/>
        <w:numPr>
          <w:ilvl w:val="0"/>
          <w:numId w:val="29"/>
        </w:numPr>
      </w:pPr>
      <w:r>
        <w:t xml:space="preserve">Positive education requirements; </w:t>
      </w:r>
      <w:r w:rsidRPr="00FA52C7">
        <w:t>minimum of a Bachelor’s degree in accounting or related field such as business administration, finance, or public administration supplemented by 24 semester hours in accounting is required (Proof of education will be requested).</w:t>
      </w:r>
    </w:p>
    <w:p w14:paraId="7C5A0C89" w14:textId="77777777" w:rsidR="00FA0D28" w:rsidRDefault="00FA0D28" w:rsidP="00BF6881">
      <w:pPr>
        <w:pStyle w:val="axNormal"/>
        <w:widowControl/>
        <w:tabs>
          <w:tab w:val="clear" w:pos="720"/>
          <w:tab w:val="clear" w:pos="1440"/>
          <w:tab w:val="clear" w:pos="2160"/>
          <w:tab w:val="right" w:pos="2609"/>
        </w:tabs>
        <w:ind w:right="180"/>
        <w:jc w:val="center"/>
        <w:rPr>
          <w:rFonts w:ascii="Times New Roman" w:hAnsi="Times New Roman"/>
          <w:b/>
          <w:bCs/>
        </w:rPr>
      </w:pPr>
    </w:p>
    <w:p w14:paraId="259FCB66" w14:textId="77777777" w:rsidR="00BF6881" w:rsidRPr="00C85AA1" w:rsidRDefault="00BF6881" w:rsidP="00BF6881">
      <w:pPr>
        <w:pStyle w:val="axNormal"/>
        <w:widowControl/>
        <w:tabs>
          <w:tab w:val="clear" w:pos="720"/>
          <w:tab w:val="clear" w:pos="1440"/>
          <w:tab w:val="clear" w:pos="2160"/>
          <w:tab w:val="right" w:pos="2609"/>
        </w:tabs>
        <w:ind w:right="180"/>
        <w:jc w:val="center"/>
        <w:rPr>
          <w:rFonts w:ascii="Times New Roman" w:hAnsi="Times New Roman"/>
          <w:b/>
          <w:bCs/>
        </w:rPr>
      </w:pPr>
      <w:r w:rsidRPr="00C85AA1">
        <w:rPr>
          <w:rFonts w:ascii="Times New Roman" w:hAnsi="Times New Roman"/>
          <w:b/>
          <w:bCs/>
        </w:rPr>
        <w:t>Please send your interest form (see below) or any questions to</w:t>
      </w:r>
    </w:p>
    <w:p w14:paraId="7E4AC39F" w14:textId="77777777" w:rsidR="00BF6881" w:rsidRPr="00C85AA1" w:rsidRDefault="00BF6881" w:rsidP="00BF6881">
      <w:pPr>
        <w:pStyle w:val="axNormal"/>
        <w:widowControl/>
        <w:tabs>
          <w:tab w:val="clear" w:pos="720"/>
          <w:tab w:val="clear" w:pos="1440"/>
          <w:tab w:val="clear" w:pos="2160"/>
          <w:tab w:val="right" w:pos="2609"/>
        </w:tabs>
        <w:ind w:right="180"/>
        <w:jc w:val="center"/>
        <w:rPr>
          <w:rFonts w:ascii="Times New Roman" w:hAnsi="Times New Roman"/>
          <w:b/>
          <w:bCs/>
        </w:rPr>
      </w:pPr>
      <w:r w:rsidRPr="00C85AA1">
        <w:rPr>
          <w:rFonts w:ascii="Times New Roman" w:hAnsi="Times New Roman"/>
          <w:b/>
          <w:bCs/>
        </w:rPr>
        <w:t xml:space="preserve">Kimono Clark at </w:t>
      </w:r>
      <w:hyperlink r:id="rId9" w:history="1">
        <w:r w:rsidRPr="00C85AA1">
          <w:rPr>
            <w:rStyle w:val="Hyperlink"/>
            <w:rFonts w:ascii="Times New Roman" w:hAnsi="Times New Roman"/>
            <w:b/>
            <w:bCs/>
          </w:rPr>
          <w:t>kimono.clark@usda.gov</w:t>
        </w:r>
      </w:hyperlink>
    </w:p>
    <w:p w14:paraId="153F941D" w14:textId="77777777" w:rsidR="00BF6881" w:rsidRPr="00C85AA1" w:rsidRDefault="00BF6881" w:rsidP="0068146C">
      <w:pPr>
        <w:pStyle w:val="axNormal"/>
        <w:widowControl/>
        <w:tabs>
          <w:tab w:val="clear" w:pos="720"/>
          <w:tab w:val="clear" w:pos="1440"/>
          <w:tab w:val="clear" w:pos="2160"/>
          <w:tab w:val="right" w:pos="2609"/>
        </w:tabs>
        <w:ind w:right="180"/>
        <w:rPr>
          <w:rFonts w:ascii="Times New Roman" w:hAnsi="Times New Roman"/>
          <w:b/>
          <w:bCs/>
        </w:rPr>
      </w:pPr>
    </w:p>
    <w:p w14:paraId="4321DEFF" w14:textId="77777777" w:rsidR="0068146C" w:rsidRPr="00C85AA1" w:rsidRDefault="0068146C" w:rsidP="0068146C">
      <w:pPr>
        <w:pStyle w:val="axNormal"/>
        <w:widowControl/>
        <w:tabs>
          <w:tab w:val="clear" w:pos="720"/>
          <w:tab w:val="clear" w:pos="1440"/>
          <w:tab w:val="clear" w:pos="2160"/>
          <w:tab w:val="right" w:pos="2609"/>
        </w:tabs>
        <w:ind w:right="180"/>
        <w:rPr>
          <w:rFonts w:ascii="Times New Roman" w:hAnsi="Times New Roman"/>
          <w:b/>
          <w:bCs/>
        </w:rPr>
      </w:pPr>
      <w:r w:rsidRPr="00C85AA1">
        <w:rPr>
          <w:rFonts w:ascii="Times New Roman" w:hAnsi="Times New Roman"/>
          <w:b/>
          <w:bCs/>
        </w:rPr>
        <w:t>Additional Information:</w:t>
      </w:r>
    </w:p>
    <w:p w14:paraId="0574BAE7" w14:textId="77777777" w:rsidR="0068146C" w:rsidRPr="00C85AA1" w:rsidRDefault="0068146C" w:rsidP="0068146C">
      <w:pPr>
        <w:pStyle w:val="axNormal"/>
        <w:widowControl/>
        <w:numPr>
          <w:ilvl w:val="0"/>
          <w:numId w:val="31"/>
        </w:numPr>
        <w:tabs>
          <w:tab w:val="clear" w:pos="720"/>
          <w:tab w:val="clear" w:pos="1440"/>
          <w:tab w:val="clear" w:pos="2160"/>
          <w:tab w:val="right" w:pos="2609"/>
        </w:tabs>
        <w:ind w:right="180"/>
        <w:rPr>
          <w:rFonts w:ascii="Times New Roman" w:hAnsi="Times New Roman"/>
          <w:b/>
          <w:bCs/>
        </w:rPr>
      </w:pPr>
      <w:r w:rsidRPr="00C85AA1">
        <w:rPr>
          <w:rFonts w:ascii="Times New Roman" w:hAnsi="Times New Roman"/>
        </w:rPr>
        <w:t xml:space="preserve">This position will be </w:t>
      </w:r>
      <w:r w:rsidR="00B37219" w:rsidRPr="00C85AA1">
        <w:rPr>
          <w:rFonts w:ascii="Times New Roman" w:hAnsi="Times New Roman"/>
        </w:rPr>
        <w:t>filled via a non-competitve or special hiring aut</w:t>
      </w:r>
      <w:r w:rsidR="00943516" w:rsidRPr="00C85AA1">
        <w:rPr>
          <w:rFonts w:ascii="Times New Roman" w:hAnsi="Times New Roman"/>
        </w:rPr>
        <w:t>h</w:t>
      </w:r>
      <w:r w:rsidR="00B37219" w:rsidRPr="00C85AA1">
        <w:rPr>
          <w:rFonts w:ascii="Times New Roman" w:hAnsi="Times New Roman"/>
        </w:rPr>
        <w:t>ority</w:t>
      </w:r>
      <w:r w:rsidRPr="00C85AA1">
        <w:rPr>
          <w:rFonts w:ascii="Times New Roman" w:hAnsi="Times New Roman"/>
        </w:rPr>
        <w:t>.</w:t>
      </w:r>
    </w:p>
    <w:p w14:paraId="6A32D05C" w14:textId="77777777" w:rsidR="00C85AA1" w:rsidRPr="000D4B16" w:rsidRDefault="00A81FA5" w:rsidP="00C85AA1">
      <w:pPr>
        <w:pStyle w:val="axNormal"/>
        <w:widowControl/>
        <w:numPr>
          <w:ilvl w:val="0"/>
          <w:numId w:val="30"/>
        </w:numPr>
        <w:tabs>
          <w:tab w:val="clear" w:pos="720"/>
          <w:tab w:val="clear" w:pos="1440"/>
          <w:tab w:val="clear" w:pos="2160"/>
          <w:tab w:val="right" w:pos="2609"/>
        </w:tabs>
        <w:ind w:right="180"/>
        <w:rPr>
          <w:rFonts w:ascii="Times New Roman" w:hAnsi="Times New Roman"/>
          <w:bCs/>
        </w:rPr>
      </w:pPr>
      <w:hyperlink r:id="rId10" w:history="1">
        <w:r w:rsidR="00C85AA1" w:rsidRPr="000D4B16">
          <w:rPr>
            <w:rStyle w:val="Hyperlink"/>
            <w:rFonts w:ascii="Times New Roman" w:hAnsi="Times New Roman"/>
          </w:rPr>
          <w:t>Recommended Government Resume Format</w:t>
        </w:r>
      </w:hyperlink>
      <w:r w:rsidR="00C85AA1" w:rsidRPr="000D4B16">
        <w:rPr>
          <w:rFonts w:ascii="Times New Roman" w:hAnsi="Times New Roman"/>
        </w:rPr>
        <w:t xml:space="preserve">  </w:t>
      </w:r>
    </w:p>
    <w:p w14:paraId="3A704C36" w14:textId="77777777" w:rsidR="00C85AA1" w:rsidRPr="000D4B16" w:rsidRDefault="00A81FA5" w:rsidP="00C85AA1">
      <w:pPr>
        <w:pStyle w:val="axNormal"/>
        <w:widowControl/>
        <w:numPr>
          <w:ilvl w:val="0"/>
          <w:numId w:val="30"/>
        </w:numPr>
        <w:tabs>
          <w:tab w:val="clear" w:pos="720"/>
          <w:tab w:val="clear" w:pos="1440"/>
          <w:tab w:val="clear" w:pos="2160"/>
          <w:tab w:val="right" w:pos="2609"/>
        </w:tabs>
        <w:ind w:right="180"/>
        <w:rPr>
          <w:rFonts w:ascii="Times New Roman" w:hAnsi="Times New Roman"/>
          <w:bCs/>
        </w:rPr>
      </w:pPr>
      <w:hyperlink r:id="rId11" w:history="1">
        <w:r w:rsidR="00C85AA1" w:rsidRPr="000D4B16">
          <w:rPr>
            <w:rStyle w:val="Hyperlink"/>
            <w:rFonts w:ascii="Times New Roman" w:hAnsi="Times New Roman"/>
          </w:rPr>
          <w:t>5 Tips for Communicating Your Qualifications</w:t>
        </w:r>
      </w:hyperlink>
    </w:p>
    <w:p w14:paraId="012897F3" w14:textId="77777777" w:rsidR="00C85AA1" w:rsidRPr="00C85AA1" w:rsidRDefault="0068146C" w:rsidP="00C85AA1">
      <w:pPr>
        <w:pStyle w:val="axNormal"/>
        <w:widowControl/>
        <w:numPr>
          <w:ilvl w:val="0"/>
          <w:numId w:val="30"/>
        </w:numPr>
        <w:tabs>
          <w:tab w:val="clear" w:pos="720"/>
          <w:tab w:val="clear" w:pos="1440"/>
          <w:tab w:val="clear" w:pos="2160"/>
          <w:tab w:val="right" w:pos="2609"/>
        </w:tabs>
        <w:ind w:right="180"/>
        <w:rPr>
          <w:rFonts w:ascii="Times New Roman" w:hAnsi="Times New Roman"/>
          <w:b/>
          <w:bCs/>
        </w:rPr>
      </w:pPr>
      <w:r w:rsidRPr="00C85AA1">
        <w:rPr>
          <w:rFonts w:ascii="Times New Roman" w:hAnsi="Times New Roman"/>
        </w:rPr>
        <w:t>The YouTube video “</w:t>
      </w:r>
      <w:hyperlink r:id="rId12" w:history="1">
        <w:r w:rsidRPr="00C85AA1">
          <w:rPr>
            <w:rStyle w:val="Hyperlink"/>
            <w:rFonts w:ascii="Times New Roman" w:hAnsi="Times New Roman"/>
          </w:rPr>
          <w:t>Writing a Federal Resume</w:t>
        </w:r>
      </w:hyperlink>
      <w:r w:rsidRPr="00C85AA1">
        <w:rPr>
          <w:rStyle w:val="Hyperlink"/>
          <w:rFonts w:ascii="Times New Roman" w:hAnsi="Times New Roman"/>
          <w:color w:val="auto"/>
          <w:u w:val="none"/>
        </w:rPr>
        <w:t>”</w:t>
      </w:r>
      <w:r w:rsidRPr="00C85AA1">
        <w:rPr>
          <w:rFonts w:ascii="Times New Roman" w:hAnsi="Times New Roman"/>
        </w:rPr>
        <w:t xml:space="preserve"> will help you write a résumé for </w:t>
      </w:r>
      <w:r w:rsidR="00B37219" w:rsidRPr="00C85AA1">
        <w:rPr>
          <w:rFonts w:ascii="Times New Roman" w:hAnsi="Times New Roman"/>
        </w:rPr>
        <w:t>fed</w:t>
      </w:r>
      <w:r w:rsidR="00C85AA1">
        <w:rPr>
          <w:rFonts w:ascii="Times New Roman" w:hAnsi="Times New Roman"/>
        </w:rPr>
        <w:t>e</w:t>
      </w:r>
      <w:r w:rsidR="00B37219" w:rsidRPr="00C85AA1">
        <w:rPr>
          <w:rFonts w:ascii="Times New Roman" w:hAnsi="Times New Roman"/>
        </w:rPr>
        <w:t>ral jobs</w:t>
      </w:r>
      <w:r w:rsidRPr="00C85AA1">
        <w:rPr>
          <w:rFonts w:ascii="Times New Roman" w:hAnsi="Times New Roman"/>
        </w:rPr>
        <w:t>.</w:t>
      </w:r>
    </w:p>
    <w:p w14:paraId="0D5A0113" w14:textId="77777777" w:rsidR="00C85AA1" w:rsidRPr="00C85AA1" w:rsidRDefault="00C85AA1" w:rsidP="00C85AA1">
      <w:pPr>
        <w:pStyle w:val="axNormal"/>
        <w:widowControl/>
        <w:numPr>
          <w:ilvl w:val="0"/>
          <w:numId w:val="30"/>
        </w:numPr>
        <w:tabs>
          <w:tab w:val="clear" w:pos="720"/>
          <w:tab w:val="clear" w:pos="1440"/>
          <w:tab w:val="clear" w:pos="2160"/>
          <w:tab w:val="right" w:pos="2609"/>
        </w:tabs>
        <w:ind w:right="180"/>
        <w:rPr>
          <w:rFonts w:ascii="Times New Roman" w:hAnsi="Times New Roman"/>
          <w:b/>
          <w:bCs/>
        </w:rPr>
      </w:pPr>
      <w:r w:rsidRPr="00C85AA1">
        <w:t xml:space="preserve">The YouTube video </w:t>
      </w:r>
      <w:hyperlink r:id="rId13" w:history="1">
        <w:r w:rsidRPr="00C85AA1">
          <w:rPr>
            <w:rStyle w:val="Hyperlink"/>
            <w:rFonts w:ascii="Times New Roman" w:hAnsi="Times New Roman"/>
          </w:rPr>
          <w:t>Finding and Applying for federal jobs will</w:t>
        </w:r>
      </w:hyperlink>
      <w:r w:rsidRPr="00C85AA1">
        <w:t xml:space="preserve">  help you use USAJobs, including creating notifications.</w:t>
      </w:r>
    </w:p>
    <w:p w14:paraId="50E7E76E" w14:textId="77777777" w:rsidR="00B033AF" w:rsidRPr="00C85AA1" w:rsidRDefault="00B033AF" w:rsidP="0068146C">
      <w:pPr>
        <w:pStyle w:val="axNormal"/>
        <w:widowControl/>
        <w:numPr>
          <w:ilvl w:val="0"/>
          <w:numId w:val="30"/>
        </w:numPr>
        <w:tabs>
          <w:tab w:val="clear" w:pos="720"/>
          <w:tab w:val="clear" w:pos="1440"/>
          <w:tab w:val="clear" w:pos="2160"/>
          <w:tab w:val="right" w:pos="2609"/>
        </w:tabs>
        <w:ind w:right="180"/>
        <w:rPr>
          <w:rFonts w:ascii="Times New Roman" w:hAnsi="Times New Roman"/>
          <w:b/>
          <w:bCs/>
        </w:rPr>
      </w:pPr>
      <w:r w:rsidRPr="00C85AA1">
        <w:rPr>
          <w:rFonts w:ascii="Times New Roman" w:hAnsi="Times New Roman"/>
        </w:rPr>
        <w:t xml:space="preserve">Transfer of Station (TOS) and relocation expenses </w:t>
      </w:r>
      <w:r w:rsidRPr="00C85AA1">
        <w:rPr>
          <w:rFonts w:ascii="Times New Roman" w:hAnsi="Times New Roman"/>
          <w:i/>
          <w:highlight w:val="yellow"/>
        </w:rPr>
        <w:t>are not</w:t>
      </w:r>
      <w:r w:rsidRPr="00C85AA1">
        <w:rPr>
          <w:rFonts w:ascii="Times New Roman" w:hAnsi="Times New Roman"/>
        </w:rPr>
        <w:t xml:space="preserve"> authorized.</w:t>
      </w:r>
    </w:p>
    <w:p w14:paraId="6BA64EC6" w14:textId="77777777" w:rsidR="00BF6881" w:rsidRPr="00C85AA1" w:rsidRDefault="00BF6881" w:rsidP="00BF6881">
      <w:pPr>
        <w:pStyle w:val="ListParagraph"/>
        <w:numPr>
          <w:ilvl w:val="0"/>
          <w:numId w:val="30"/>
        </w:numPr>
        <w:autoSpaceDE w:val="0"/>
        <w:autoSpaceDN w:val="0"/>
        <w:adjustRightInd w:val="0"/>
        <w:spacing w:after="240" w:line="276" w:lineRule="auto"/>
        <w:rPr>
          <w:color w:val="000000"/>
        </w:rPr>
      </w:pPr>
      <w:r w:rsidRPr="00C85AA1">
        <w:rPr>
          <w:color w:val="000000"/>
        </w:rPr>
        <w:t xml:space="preserve">Selection will be made from candidates within the local commuting area only. The </w:t>
      </w:r>
      <w:r w:rsidRPr="00C85AA1">
        <w:t>local commuting area is 49 miles within the official duty station.</w:t>
      </w:r>
    </w:p>
    <w:p w14:paraId="6628E1FC" w14:textId="77777777" w:rsidR="00BF6881" w:rsidRPr="00C85AA1" w:rsidRDefault="00BF6881" w:rsidP="00BF6881">
      <w:pPr>
        <w:keepNext/>
        <w:keepLines/>
        <w:autoSpaceDE w:val="0"/>
        <w:autoSpaceDN w:val="0"/>
        <w:adjustRightInd w:val="0"/>
        <w:spacing w:before="240"/>
        <w:rPr>
          <w:color w:val="000000"/>
        </w:rPr>
      </w:pPr>
      <w:r w:rsidRPr="00C85AA1">
        <w:rPr>
          <w:color w:val="000000"/>
        </w:rPr>
        <w:lastRenderedPageBreak/>
        <w:t>The purpose of outreaches are to determine the candidate pool and determine how wide to advertise the position.  If interested in this position, please fill out the below information and submit to the above email address.  PLEASE SUBMIT A RESUME IN ADDITION TO THIS RESPONSE FORM.</w:t>
      </w:r>
    </w:p>
    <w:p w14:paraId="49727BA7" w14:textId="77777777" w:rsidR="00BF6881" w:rsidRPr="00C85AA1" w:rsidRDefault="00BF6881" w:rsidP="00BF6881">
      <w:pPr>
        <w:keepNext/>
        <w:keepLines/>
        <w:autoSpaceDE w:val="0"/>
        <w:autoSpaceDN w:val="0"/>
        <w:adjustRightInd w:val="0"/>
        <w:spacing w:before="240"/>
        <w:ind w:left="15"/>
        <w:rPr>
          <w:color w:val="000000"/>
        </w:rPr>
      </w:pPr>
      <w:r w:rsidRPr="00C85AA1">
        <w:rPr>
          <w:color w:val="000000"/>
        </w:rPr>
        <w:t>In addition, this position may be advertised via USA Jobs (</w:t>
      </w:r>
      <w:hyperlink r:id="rId14" w:history="1">
        <w:r w:rsidRPr="00C85AA1">
          <w:rPr>
            <w:rStyle w:val="Hyperlink"/>
          </w:rPr>
          <w:t>www.usajobs.gov</w:t>
        </w:r>
      </w:hyperlink>
      <w:r w:rsidRPr="00C85AA1">
        <w:rPr>
          <w:color w:val="000000"/>
        </w:rPr>
        <w:t>) in the near future and you must visit this site and apply for the position.  You can create a search in USA Jobs that will notify you when this position or similar positions are available for application.</w:t>
      </w:r>
    </w:p>
    <w:p w14:paraId="47FEA037" w14:textId="77777777" w:rsidR="00BF6881" w:rsidRPr="00C85AA1" w:rsidRDefault="00BF6881" w:rsidP="00BF6881">
      <w:pPr>
        <w:keepNext/>
        <w:keepLines/>
        <w:autoSpaceDE w:val="0"/>
        <w:autoSpaceDN w:val="0"/>
        <w:adjustRightInd w:val="0"/>
        <w:spacing w:before="240"/>
        <w:ind w:left="14"/>
        <w:rPr>
          <w:b/>
          <w:color w:val="000000"/>
        </w:rPr>
      </w:pPr>
      <w:r w:rsidRPr="00C85AA1">
        <w:rPr>
          <w:b/>
          <w:color w:val="000000"/>
        </w:rPr>
        <w:t>Resume Content and Resources:</w:t>
      </w:r>
    </w:p>
    <w:p w14:paraId="0E554310" w14:textId="77777777" w:rsidR="00BF6881" w:rsidRPr="00C85AA1" w:rsidRDefault="00BF6881" w:rsidP="00C85AA1">
      <w:pPr>
        <w:pStyle w:val="ListParagraph"/>
        <w:numPr>
          <w:ilvl w:val="0"/>
          <w:numId w:val="30"/>
        </w:numPr>
        <w:autoSpaceDE w:val="0"/>
        <w:autoSpaceDN w:val="0"/>
        <w:adjustRightInd w:val="0"/>
        <w:spacing w:after="240" w:line="276" w:lineRule="auto"/>
        <w:rPr>
          <w:color w:val="000000"/>
        </w:rPr>
      </w:pPr>
      <w:r w:rsidRPr="00C85AA1">
        <w:rPr>
          <w:color w:val="000000"/>
        </w:rPr>
        <w:t xml:space="preserve">Resumes should include the series and grade of the position(s) held within the federal government as well as work schedule and number of hours worked per week/pay period. </w:t>
      </w:r>
    </w:p>
    <w:p w14:paraId="77FA718F" w14:textId="77777777" w:rsidR="00BF6881" w:rsidRPr="00C85AA1" w:rsidRDefault="00BF6881" w:rsidP="00C85AA1">
      <w:pPr>
        <w:pStyle w:val="ListParagraph"/>
        <w:numPr>
          <w:ilvl w:val="0"/>
          <w:numId w:val="30"/>
        </w:numPr>
        <w:autoSpaceDE w:val="0"/>
        <w:autoSpaceDN w:val="0"/>
        <w:adjustRightInd w:val="0"/>
        <w:spacing w:after="240" w:line="276" w:lineRule="auto"/>
        <w:rPr>
          <w:color w:val="000000"/>
        </w:rPr>
      </w:pPr>
      <w:r w:rsidRPr="00C85AA1">
        <w:rPr>
          <w:color w:val="000000"/>
        </w:rPr>
        <w:t xml:space="preserve">Resumes should be customized to ensure proper documentation of duties and accomplishments gained that are directly related to this position in order to verify that qualifications are met.  </w:t>
      </w:r>
    </w:p>
    <w:p w14:paraId="5DE3765B" w14:textId="77777777" w:rsidR="0068146C" w:rsidRPr="00C85AA1" w:rsidRDefault="0068146C" w:rsidP="0068146C">
      <w:pPr>
        <w:pStyle w:val="axNormal"/>
        <w:widowControl/>
        <w:tabs>
          <w:tab w:val="clear" w:pos="720"/>
          <w:tab w:val="clear" w:pos="1440"/>
          <w:tab w:val="clear" w:pos="2160"/>
          <w:tab w:val="right" w:pos="2609"/>
        </w:tabs>
        <w:ind w:right="180"/>
        <w:rPr>
          <w:rFonts w:ascii="Times New Roman" w:hAnsi="Times New Roman"/>
          <w:b/>
          <w:bCs/>
        </w:rPr>
      </w:pPr>
      <w:r w:rsidRPr="00C85AA1">
        <w:rPr>
          <w:rFonts w:ascii="Times New Roman" w:hAnsi="Times New Roman"/>
          <w:b/>
          <w:bCs/>
        </w:rPr>
        <w:t xml:space="preserve">Point of Contact:  </w:t>
      </w:r>
    </w:p>
    <w:p w14:paraId="7A406130" w14:textId="77777777" w:rsidR="00BF6881" w:rsidRPr="00C85AA1" w:rsidRDefault="00BF6881" w:rsidP="0068146C">
      <w:pPr>
        <w:pStyle w:val="axNormal"/>
        <w:widowControl/>
        <w:tabs>
          <w:tab w:val="clear" w:pos="720"/>
          <w:tab w:val="clear" w:pos="1440"/>
          <w:tab w:val="clear" w:pos="2160"/>
          <w:tab w:val="right" w:pos="2609"/>
        </w:tabs>
        <w:ind w:right="180"/>
        <w:rPr>
          <w:rFonts w:ascii="Times New Roman" w:hAnsi="Times New Roman"/>
          <w:bCs/>
        </w:rPr>
      </w:pPr>
      <w:r w:rsidRPr="00C85AA1">
        <w:rPr>
          <w:rFonts w:ascii="Times New Roman" w:hAnsi="Times New Roman"/>
          <w:bCs/>
        </w:rPr>
        <w:t xml:space="preserve">If you are interested in these </w:t>
      </w:r>
      <w:r w:rsidR="00F208DD" w:rsidRPr="00C85AA1">
        <w:rPr>
          <w:rFonts w:ascii="Times New Roman" w:hAnsi="Times New Roman"/>
          <w:bCs/>
        </w:rPr>
        <w:t>Auditor opportunities</w:t>
      </w:r>
      <w:r w:rsidRPr="00C85AA1">
        <w:rPr>
          <w:rFonts w:ascii="Times New Roman" w:hAnsi="Times New Roman"/>
          <w:bCs/>
        </w:rPr>
        <w:t xml:space="preserve"> and would like additional information, </w:t>
      </w:r>
      <w:r w:rsidR="00AC13C6" w:rsidRPr="00C85AA1">
        <w:rPr>
          <w:rFonts w:ascii="Times New Roman" w:hAnsi="Times New Roman"/>
          <w:bCs/>
        </w:rPr>
        <w:t xml:space="preserve">please </w:t>
      </w:r>
      <w:r w:rsidR="0068146C" w:rsidRPr="00C85AA1">
        <w:rPr>
          <w:rFonts w:ascii="Times New Roman" w:hAnsi="Times New Roman"/>
          <w:bCs/>
        </w:rPr>
        <w:t xml:space="preserve">contact </w:t>
      </w:r>
      <w:r w:rsidR="00943516" w:rsidRPr="00C85AA1">
        <w:rPr>
          <w:rFonts w:ascii="Times New Roman" w:hAnsi="Times New Roman"/>
          <w:bCs/>
        </w:rPr>
        <w:t>Kimono Clark</w:t>
      </w:r>
      <w:r w:rsidR="00F208DD" w:rsidRPr="00C85AA1">
        <w:rPr>
          <w:rFonts w:ascii="Times New Roman" w:hAnsi="Times New Roman"/>
          <w:bCs/>
        </w:rPr>
        <w:t xml:space="preserve"> at </w:t>
      </w:r>
      <w:r w:rsidR="00943516" w:rsidRPr="00C85AA1">
        <w:rPr>
          <w:rStyle w:val="Hyperlink"/>
          <w:rFonts w:ascii="Times New Roman" w:hAnsi="Times New Roman"/>
          <w:bCs/>
        </w:rPr>
        <w:t>kimono.clark</w:t>
      </w:r>
      <w:r w:rsidR="00FA52C7" w:rsidRPr="00C85AA1">
        <w:rPr>
          <w:rStyle w:val="Hyperlink"/>
          <w:rFonts w:ascii="Times New Roman" w:hAnsi="Times New Roman"/>
          <w:bCs/>
        </w:rPr>
        <w:t>@usda.gov</w:t>
      </w:r>
      <w:r w:rsidR="00B96515" w:rsidRPr="00C85AA1">
        <w:rPr>
          <w:rFonts w:ascii="Times New Roman" w:hAnsi="Times New Roman"/>
          <w:bCs/>
        </w:rPr>
        <w:t xml:space="preserve"> </w:t>
      </w:r>
      <w:r w:rsidRPr="00C85AA1">
        <w:rPr>
          <w:rFonts w:ascii="Times New Roman" w:hAnsi="Times New Roman"/>
          <w:bCs/>
        </w:rPr>
        <w:t xml:space="preserve">by </w:t>
      </w:r>
      <w:r w:rsidR="009B43C8">
        <w:rPr>
          <w:rFonts w:ascii="Times New Roman" w:hAnsi="Times New Roman"/>
          <w:bCs/>
        </w:rPr>
        <w:t>October 5, 2020</w:t>
      </w:r>
      <w:r w:rsidRPr="00C85AA1">
        <w:rPr>
          <w:rFonts w:ascii="Times New Roman" w:hAnsi="Times New Roman"/>
          <w:bCs/>
        </w:rPr>
        <w:t xml:space="preserve"> </w:t>
      </w:r>
      <w:r w:rsidR="00B96515" w:rsidRPr="00C85AA1">
        <w:rPr>
          <w:rFonts w:ascii="Times New Roman" w:hAnsi="Times New Roman"/>
          <w:bCs/>
        </w:rPr>
        <w:t>or call 505-563-7363 or 505-238-6108.</w:t>
      </w:r>
      <w:r w:rsidRPr="00C85AA1">
        <w:rPr>
          <w:rFonts w:ascii="Times New Roman" w:hAnsi="Times New Roman"/>
          <w:bCs/>
        </w:rPr>
        <w:t xml:space="preserve"> Applicants who are unable to access the Forest Service intranet website can access information about the agency via the following link:  </w:t>
      </w:r>
      <w:hyperlink r:id="rId15" w:history="1">
        <w:r w:rsidRPr="00C85AA1">
          <w:rPr>
            <w:rStyle w:val="Hyperlink"/>
            <w:rFonts w:ascii="Times New Roman" w:hAnsi="Times New Roman"/>
            <w:bCs/>
          </w:rPr>
          <w:t>http://www.fs.fed.us/</w:t>
        </w:r>
      </w:hyperlink>
    </w:p>
    <w:p w14:paraId="12DD705E" w14:textId="77777777" w:rsidR="002F7A92" w:rsidRPr="00C85AA1" w:rsidRDefault="002F7A92" w:rsidP="0096464B">
      <w:pPr>
        <w:autoSpaceDE w:val="0"/>
        <w:autoSpaceDN w:val="0"/>
        <w:adjustRightInd w:val="0"/>
        <w:spacing w:after="240" w:line="276" w:lineRule="auto"/>
      </w:pPr>
    </w:p>
    <w:p w14:paraId="542C786D" w14:textId="77777777" w:rsidR="007E6EFF" w:rsidRPr="00FA52C7" w:rsidRDefault="006A4DDB" w:rsidP="003C20A9">
      <w:pPr>
        <w:spacing w:after="240" w:line="276" w:lineRule="auto"/>
        <w:rPr>
          <w:b/>
        </w:rPr>
      </w:pPr>
      <w:r w:rsidRPr="00C85AA1">
        <w:rPr>
          <w:i/>
        </w:rPr>
        <w:t xml:space="preserve">Note:  The </w:t>
      </w:r>
      <w:r w:rsidR="0015625D" w:rsidRPr="00C85AA1">
        <w:rPr>
          <w:i/>
        </w:rPr>
        <w:t xml:space="preserve">fillable </w:t>
      </w:r>
      <w:r w:rsidRPr="00C85AA1">
        <w:rPr>
          <w:i/>
        </w:rPr>
        <w:t>Ou</w:t>
      </w:r>
      <w:r w:rsidR="00BF1469" w:rsidRPr="00C85AA1">
        <w:rPr>
          <w:i/>
        </w:rPr>
        <w:t xml:space="preserve">treach Response Form is </w:t>
      </w:r>
      <w:r w:rsidR="00910796" w:rsidRPr="00C85AA1">
        <w:rPr>
          <w:i/>
        </w:rPr>
        <w:t xml:space="preserve">on the </w:t>
      </w:r>
      <w:r w:rsidR="00BF1469" w:rsidRPr="00C85AA1">
        <w:rPr>
          <w:i/>
        </w:rPr>
        <w:t>last page</w:t>
      </w:r>
      <w:r w:rsidR="00C55A25" w:rsidRPr="00C85AA1">
        <w:rPr>
          <w:i/>
        </w:rPr>
        <w:t xml:space="preserve"> </w:t>
      </w:r>
      <w:r w:rsidRPr="00C85AA1">
        <w:rPr>
          <w:i/>
        </w:rPr>
        <w:t>of this document.</w:t>
      </w:r>
      <w:r w:rsidR="00EC6ABE" w:rsidRPr="00C85AA1">
        <w:br w:type="page"/>
      </w:r>
      <w:r w:rsidR="00FA52C7" w:rsidRPr="00FA52C7">
        <w:rPr>
          <w:b/>
        </w:rPr>
        <w:lastRenderedPageBreak/>
        <w:t xml:space="preserve">Internal Quality Assurance </w:t>
      </w:r>
      <w:r w:rsidR="00CA7EC0" w:rsidRPr="00FA52C7">
        <w:rPr>
          <w:b/>
        </w:rPr>
        <w:t>Branch</w:t>
      </w:r>
      <w:r w:rsidR="00BF1469" w:rsidRPr="00FA52C7">
        <w:rPr>
          <w:b/>
        </w:rPr>
        <w:t xml:space="preserve"> </w:t>
      </w:r>
    </w:p>
    <w:p w14:paraId="4914C2DE" w14:textId="77777777" w:rsidR="007E6EFF" w:rsidRPr="00FA52C7" w:rsidRDefault="007E6EFF" w:rsidP="00C20B3A">
      <w:pPr>
        <w:pBdr>
          <w:top w:val="double" w:sz="4" w:space="1" w:color="9BBB59" w:themeColor="accent3"/>
          <w:left w:val="double" w:sz="4" w:space="4" w:color="9BBB59" w:themeColor="accent3"/>
          <w:bottom w:val="double" w:sz="4" w:space="1" w:color="9BBB59" w:themeColor="accent3"/>
          <w:right w:val="double" w:sz="4" w:space="4" w:color="9BBB59" w:themeColor="accent3"/>
        </w:pBdr>
        <w:spacing w:line="200" w:lineRule="atLeast"/>
        <w:jc w:val="center"/>
        <w:rPr>
          <w:b/>
        </w:rPr>
      </w:pPr>
      <w:r w:rsidRPr="00FA52C7">
        <w:rPr>
          <w:b/>
        </w:rPr>
        <w:t>Outreach Response Form</w:t>
      </w:r>
    </w:p>
    <w:p w14:paraId="3C848D40" w14:textId="77777777" w:rsidR="00C20B3A" w:rsidRPr="00FA52C7" w:rsidRDefault="00C20B3A" w:rsidP="00C20B3A">
      <w:pPr>
        <w:spacing w:line="200" w:lineRule="atLeast"/>
        <w:rPr>
          <w:i/>
          <w:color w:val="0000FF"/>
        </w:rPr>
      </w:pPr>
    </w:p>
    <w:p w14:paraId="442B987B" w14:textId="77777777" w:rsidR="007E6EFF" w:rsidRPr="00FA52C7" w:rsidRDefault="00027897" w:rsidP="00C20B3A">
      <w:pPr>
        <w:spacing w:line="200" w:lineRule="atLeast"/>
        <w:rPr>
          <w:b/>
        </w:rPr>
      </w:pPr>
      <w:r w:rsidRPr="00430F18">
        <w:rPr>
          <w:i/>
          <w:color w:val="0000FF"/>
        </w:rPr>
        <w:t xml:space="preserve">Outreach </w:t>
      </w:r>
      <w:r w:rsidR="007E6EFF" w:rsidRPr="00430F18">
        <w:rPr>
          <w:i/>
          <w:color w:val="0000FF"/>
        </w:rPr>
        <w:t>Response Due Date:</w:t>
      </w:r>
      <w:r w:rsidR="00B033AF" w:rsidRPr="00FA52C7">
        <w:rPr>
          <w:i/>
          <w:color w:val="0000FF"/>
        </w:rPr>
        <w:t xml:space="preserve"> </w:t>
      </w:r>
      <w:r w:rsidR="007E6EFF" w:rsidRPr="00FA52C7">
        <w:rPr>
          <w:i/>
        </w:rPr>
        <w:t xml:space="preserve"> </w:t>
      </w:r>
      <w:r w:rsidR="009B43C8">
        <w:rPr>
          <w:b/>
          <w:i/>
          <w:u w:val="single"/>
        </w:rPr>
        <w:t>October 5, 2020</w:t>
      </w:r>
      <w:r w:rsidR="007E6EFF" w:rsidRPr="00FA52C7">
        <w:rPr>
          <w:i/>
          <w:color w:val="0000FF"/>
        </w:rPr>
        <w:tab/>
      </w:r>
      <w:r w:rsidR="007E6EFF" w:rsidRPr="00FA52C7">
        <w:tab/>
      </w:r>
      <w:r w:rsidR="00B033AF" w:rsidRPr="00FA52C7">
        <w:tab/>
      </w:r>
      <w:r w:rsidR="00B033AF" w:rsidRPr="00FA52C7">
        <w:tab/>
      </w:r>
      <w:r w:rsidR="00B033AF" w:rsidRPr="00FA52C7">
        <w:tab/>
      </w:r>
      <w:r w:rsidR="00B033AF" w:rsidRPr="00FA52C7">
        <w:tab/>
      </w:r>
    </w:p>
    <w:p w14:paraId="5785846B" w14:textId="77777777" w:rsidR="007E6EFF" w:rsidRPr="00FA52C7" w:rsidRDefault="007E6EFF" w:rsidP="007E6EFF">
      <w:pPr>
        <w:rPr>
          <w:color w:val="FF0000"/>
          <w:sz w:val="20"/>
          <w:szCs w:val="20"/>
        </w:rPr>
      </w:pPr>
      <w:r w:rsidRPr="00FA52C7">
        <w:rPr>
          <w:color w:val="FF0000"/>
          <w:sz w:val="20"/>
          <w:szCs w:val="20"/>
        </w:rPr>
        <w:t xml:space="preserve">To complete form, use tab key to move between fields </w:t>
      </w:r>
      <w:r w:rsidRPr="00FA52C7">
        <w:rPr>
          <w:color w:val="808080" w:themeColor="background1" w:themeShade="80"/>
          <w:sz w:val="20"/>
          <w:szCs w:val="20"/>
        </w:rPr>
        <w:t xml:space="preserve">(gray blocks), </w:t>
      </w:r>
      <w:r w:rsidRPr="00FA52C7">
        <w:rPr>
          <w:color w:val="FF0000"/>
          <w:sz w:val="20"/>
          <w:szCs w:val="20"/>
        </w:rPr>
        <w:t>or left click on any field.  Entries in check box fields are made by a single click to select or unselect.  Type entries in other fields.</w:t>
      </w:r>
    </w:p>
    <w:p w14:paraId="3835DFA1" w14:textId="77777777" w:rsidR="007E6EFF" w:rsidRPr="00FA52C7" w:rsidRDefault="007E6EFF" w:rsidP="007E6EFF">
      <w:pPr>
        <w:pStyle w:val="Title"/>
        <w:jc w:val="left"/>
        <w:rPr>
          <w:rFonts w:ascii="Times New Roman" w:hAnsi="Times New Roman" w:cs="Times New Roman"/>
          <w:color w:val="FF0000"/>
          <w:sz w:val="16"/>
          <w:szCs w:val="16"/>
        </w:rPr>
      </w:pPr>
    </w:p>
    <w:p w14:paraId="05D0E667" w14:textId="77777777" w:rsidR="007E6EFF" w:rsidRPr="00FA52C7" w:rsidRDefault="007E6EFF" w:rsidP="007E6EFF">
      <w:pPr>
        <w:pStyle w:val="Title"/>
        <w:rPr>
          <w:rFonts w:ascii="Times New Roman" w:hAnsi="Times New Roman" w:cs="Times New Roman"/>
          <w:sz w:val="22"/>
          <w:szCs w:val="22"/>
        </w:rPr>
      </w:pPr>
      <w:r w:rsidRPr="00FA52C7">
        <w:rPr>
          <w:rFonts w:ascii="Times New Roman" w:hAnsi="Times New Roman" w:cs="Times New Roman"/>
          <w:sz w:val="22"/>
          <w:szCs w:val="22"/>
        </w:rPr>
        <w:t>Position Identification</w:t>
      </w:r>
    </w:p>
    <w:tbl>
      <w:tblPr>
        <w:tblW w:w="0" w:type="auto"/>
        <w:tblLook w:val="0000" w:firstRow="0" w:lastRow="0" w:firstColumn="0" w:lastColumn="0" w:noHBand="0" w:noVBand="0"/>
      </w:tblPr>
      <w:tblGrid>
        <w:gridCol w:w="1050"/>
        <w:gridCol w:w="217"/>
        <w:gridCol w:w="321"/>
        <w:gridCol w:w="1121"/>
        <w:gridCol w:w="577"/>
        <w:gridCol w:w="353"/>
        <w:gridCol w:w="636"/>
        <w:gridCol w:w="1939"/>
        <w:gridCol w:w="3354"/>
      </w:tblGrid>
      <w:tr w:rsidR="007E6EFF" w:rsidRPr="00FA52C7" w14:paraId="042FF033" w14:textId="77777777" w:rsidTr="00E40543">
        <w:trPr>
          <w:trHeight w:val="239"/>
        </w:trPr>
        <w:tc>
          <w:tcPr>
            <w:tcW w:w="1588" w:type="dxa"/>
            <w:gridSpan w:val="3"/>
          </w:tcPr>
          <w:p w14:paraId="3A23B8C3"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Position Title:</w:t>
            </w:r>
          </w:p>
        </w:tc>
        <w:tc>
          <w:tcPr>
            <w:tcW w:w="7980" w:type="dxa"/>
            <w:gridSpan w:val="6"/>
          </w:tcPr>
          <w:p w14:paraId="0773E54A" w14:textId="77777777" w:rsidR="007E6EFF" w:rsidRPr="00FA52C7" w:rsidRDefault="00355383" w:rsidP="00355383">
            <w:pPr>
              <w:pStyle w:val="Title"/>
              <w:jc w:val="left"/>
              <w:rPr>
                <w:rFonts w:ascii="Times New Roman" w:hAnsi="Times New Roman" w:cs="Times New Roman"/>
                <w:b w:val="0"/>
                <w:color w:val="0000FF"/>
                <w:sz w:val="20"/>
                <w:szCs w:val="20"/>
              </w:rPr>
            </w:pPr>
            <w:r w:rsidRPr="00FA52C7">
              <w:rPr>
                <w:rFonts w:ascii="Times New Roman" w:hAnsi="Times New Roman" w:cs="Times New Roman"/>
                <w:b w:val="0"/>
                <w:color w:val="0000FF"/>
                <w:sz w:val="20"/>
                <w:szCs w:val="20"/>
              </w:rPr>
              <w:t>Auditor</w:t>
            </w:r>
          </w:p>
        </w:tc>
      </w:tr>
      <w:tr w:rsidR="007E6EFF" w:rsidRPr="00FA52C7" w14:paraId="78E6562F" w14:textId="77777777" w:rsidTr="00E40543">
        <w:trPr>
          <w:trHeight w:val="239"/>
        </w:trPr>
        <w:tc>
          <w:tcPr>
            <w:tcW w:w="1588" w:type="dxa"/>
            <w:gridSpan w:val="3"/>
          </w:tcPr>
          <w:p w14:paraId="3E1E7D5D"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Series/Grade:</w:t>
            </w:r>
          </w:p>
        </w:tc>
        <w:tc>
          <w:tcPr>
            <w:tcW w:w="7980" w:type="dxa"/>
            <w:gridSpan w:val="6"/>
          </w:tcPr>
          <w:p w14:paraId="32BC3267" w14:textId="77777777" w:rsidR="007E6EFF" w:rsidRPr="00FA52C7" w:rsidRDefault="00CA7EC0" w:rsidP="00FA0D28">
            <w:pPr>
              <w:pStyle w:val="Title"/>
              <w:jc w:val="left"/>
              <w:rPr>
                <w:rFonts w:ascii="Times New Roman" w:hAnsi="Times New Roman" w:cs="Times New Roman"/>
                <w:b w:val="0"/>
                <w:color w:val="0000FF"/>
                <w:sz w:val="20"/>
                <w:szCs w:val="20"/>
              </w:rPr>
            </w:pPr>
            <w:r w:rsidRPr="00FA52C7">
              <w:rPr>
                <w:rFonts w:ascii="Times New Roman" w:hAnsi="Times New Roman" w:cs="Times New Roman"/>
                <w:b w:val="0"/>
                <w:color w:val="0000FF"/>
                <w:sz w:val="20"/>
                <w:szCs w:val="20"/>
              </w:rPr>
              <w:t>GS-5</w:t>
            </w:r>
            <w:r w:rsidR="00355383" w:rsidRPr="00FA52C7">
              <w:rPr>
                <w:rFonts w:ascii="Times New Roman" w:hAnsi="Times New Roman" w:cs="Times New Roman"/>
                <w:b w:val="0"/>
                <w:color w:val="0000FF"/>
                <w:sz w:val="20"/>
                <w:szCs w:val="20"/>
              </w:rPr>
              <w:t>1</w:t>
            </w:r>
            <w:r w:rsidR="00DC6554" w:rsidRPr="00FA52C7">
              <w:rPr>
                <w:rFonts w:ascii="Times New Roman" w:hAnsi="Times New Roman" w:cs="Times New Roman"/>
                <w:b w:val="0"/>
                <w:color w:val="0000FF"/>
                <w:sz w:val="20"/>
                <w:szCs w:val="20"/>
              </w:rPr>
              <w:t>1</w:t>
            </w:r>
            <w:r w:rsidRPr="00FA52C7">
              <w:rPr>
                <w:rFonts w:ascii="Times New Roman" w:hAnsi="Times New Roman" w:cs="Times New Roman"/>
                <w:b w:val="0"/>
                <w:color w:val="0000FF"/>
                <w:sz w:val="20"/>
                <w:szCs w:val="20"/>
              </w:rPr>
              <w:t>-</w:t>
            </w:r>
            <w:r w:rsidR="00FA0D28">
              <w:rPr>
                <w:rFonts w:ascii="Times New Roman" w:hAnsi="Times New Roman" w:cs="Times New Roman"/>
                <w:b w:val="0"/>
                <w:color w:val="0000FF"/>
                <w:sz w:val="20"/>
                <w:szCs w:val="20"/>
              </w:rPr>
              <w:t>13</w:t>
            </w:r>
          </w:p>
        </w:tc>
      </w:tr>
      <w:tr w:rsidR="007E6EFF" w:rsidRPr="00FA52C7" w14:paraId="547B3CF5" w14:textId="77777777" w:rsidTr="00910796">
        <w:trPr>
          <w:trHeight w:val="239"/>
        </w:trPr>
        <w:tc>
          <w:tcPr>
            <w:tcW w:w="1050" w:type="dxa"/>
          </w:tcPr>
          <w:p w14:paraId="37852ED4"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Location:</w:t>
            </w:r>
          </w:p>
        </w:tc>
        <w:tc>
          <w:tcPr>
            <w:tcW w:w="8518" w:type="dxa"/>
            <w:gridSpan w:val="8"/>
          </w:tcPr>
          <w:p w14:paraId="0B624845" w14:textId="77777777" w:rsidR="007E6EFF" w:rsidRPr="00FA52C7" w:rsidRDefault="007E6EFF" w:rsidP="00910796">
            <w:pPr>
              <w:pStyle w:val="Title"/>
              <w:jc w:val="left"/>
              <w:rPr>
                <w:rFonts w:ascii="Times New Roman" w:hAnsi="Times New Roman" w:cs="Times New Roman"/>
                <w:b w:val="0"/>
                <w:color w:val="0000FF"/>
                <w:sz w:val="20"/>
                <w:szCs w:val="20"/>
              </w:rPr>
            </w:pPr>
            <w:r w:rsidRPr="00FA52C7">
              <w:rPr>
                <w:rFonts w:ascii="Times New Roman" w:hAnsi="Times New Roman" w:cs="Times New Roman"/>
                <w:b w:val="0"/>
                <w:color w:val="0000FF"/>
                <w:sz w:val="20"/>
                <w:szCs w:val="20"/>
              </w:rPr>
              <w:t xml:space="preserve">          </w:t>
            </w:r>
            <w:r w:rsidRPr="00430F18">
              <w:rPr>
                <w:rFonts w:ascii="Times New Roman" w:hAnsi="Times New Roman" w:cs="Times New Roman"/>
                <w:b w:val="0"/>
                <w:color w:val="0000FF"/>
                <w:sz w:val="20"/>
                <w:szCs w:val="20"/>
              </w:rPr>
              <w:t>Albuquerque Service Center (ASC), 101B Sun Ave NE, Albuquerque, NM, 87109</w:t>
            </w:r>
          </w:p>
        </w:tc>
      </w:tr>
      <w:tr w:rsidR="007E6EFF" w:rsidRPr="00FA52C7" w14:paraId="6BD059CF" w14:textId="77777777" w:rsidTr="00910796">
        <w:trPr>
          <w:trHeight w:val="239"/>
        </w:trPr>
        <w:tc>
          <w:tcPr>
            <w:tcW w:w="9568" w:type="dxa"/>
            <w:gridSpan w:val="9"/>
            <w:shd w:val="clear" w:color="auto" w:fill="auto"/>
          </w:tcPr>
          <w:p w14:paraId="16DE5E32" w14:textId="77777777" w:rsidR="007E6EFF" w:rsidRPr="00FA52C7" w:rsidRDefault="007E6EFF" w:rsidP="001C067B">
            <w:pPr>
              <w:pStyle w:val="Title"/>
              <w:jc w:val="left"/>
              <w:rPr>
                <w:rFonts w:ascii="Times New Roman" w:hAnsi="Times New Roman" w:cs="Times New Roman"/>
                <w:b w:val="0"/>
                <w:bCs w:val="0"/>
                <w:sz w:val="20"/>
                <w:szCs w:val="20"/>
              </w:rPr>
            </w:pPr>
          </w:p>
        </w:tc>
      </w:tr>
      <w:tr w:rsidR="007E6EFF" w:rsidRPr="00FA52C7" w14:paraId="62736F8B" w14:textId="77777777" w:rsidTr="00E40543">
        <w:trPr>
          <w:trHeight w:val="488"/>
        </w:trPr>
        <w:tc>
          <w:tcPr>
            <w:tcW w:w="9568" w:type="dxa"/>
            <w:gridSpan w:val="9"/>
          </w:tcPr>
          <w:p w14:paraId="33125C80" w14:textId="77777777" w:rsidR="007E6EFF" w:rsidRPr="00FA52C7" w:rsidRDefault="007E6EFF" w:rsidP="001C067B">
            <w:pPr>
              <w:pStyle w:val="Title"/>
              <w:spacing w:after="240"/>
              <w:rPr>
                <w:rFonts w:ascii="Times New Roman" w:hAnsi="Times New Roman" w:cs="Times New Roman"/>
                <w:sz w:val="20"/>
                <w:szCs w:val="20"/>
              </w:rPr>
            </w:pPr>
            <w:r w:rsidRPr="00FA52C7">
              <w:rPr>
                <w:rFonts w:ascii="Times New Roman" w:hAnsi="Times New Roman" w:cs="Times New Roman"/>
                <w:sz w:val="20"/>
                <w:szCs w:val="20"/>
              </w:rPr>
              <w:t>Applicant Information</w:t>
            </w:r>
          </w:p>
        </w:tc>
      </w:tr>
      <w:tr w:rsidR="007E6EFF" w:rsidRPr="00FA52C7" w14:paraId="5DF79FBF" w14:textId="77777777" w:rsidTr="00E40543">
        <w:trPr>
          <w:trHeight w:val="239"/>
        </w:trPr>
        <w:tc>
          <w:tcPr>
            <w:tcW w:w="1267" w:type="dxa"/>
            <w:gridSpan w:val="2"/>
          </w:tcPr>
          <w:p w14:paraId="018B078F"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Name:</w:t>
            </w:r>
          </w:p>
        </w:tc>
        <w:tc>
          <w:tcPr>
            <w:tcW w:w="3008" w:type="dxa"/>
            <w:gridSpan w:val="5"/>
            <w:tcBorders>
              <w:top w:val="nil"/>
              <w:left w:val="nil"/>
              <w:bottom w:val="single" w:sz="4" w:space="0" w:color="auto"/>
              <w:right w:val="nil"/>
            </w:tcBorders>
          </w:tcPr>
          <w:p w14:paraId="4DADA72E" w14:textId="77777777" w:rsidR="007E6EFF" w:rsidRPr="00FA52C7" w:rsidRDefault="007E6EFF" w:rsidP="001C067B">
            <w:pPr>
              <w:pStyle w:val="Title"/>
              <w:jc w:val="left"/>
              <w:rPr>
                <w:rFonts w:ascii="Times New Roman" w:hAnsi="Times New Roman" w:cs="Times New Roman"/>
                <w:b w:val="0"/>
                <w:color w:val="0000FF"/>
                <w:sz w:val="20"/>
                <w:szCs w:val="20"/>
              </w:rPr>
            </w:pPr>
          </w:p>
        </w:tc>
        <w:tc>
          <w:tcPr>
            <w:tcW w:w="1939" w:type="dxa"/>
          </w:tcPr>
          <w:p w14:paraId="19F36C53"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 xml:space="preserve">   E-Mail Address:</w:t>
            </w:r>
          </w:p>
        </w:tc>
        <w:tc>
          <w:tcPr>
            <w:tcW w:w="3354" w:type="dxa"/>
            <w:tcBorders>
              <w:top w:val="nil"/>
              <w:left w:val="nil"/>
              <w:bottom w:val="single" w:sz="4" w:space="0" w:color="auto"/>
              <w:right w:val="nil"/>
            </w:tcBorders>
          </w:tcPr>
          <w:p w14:paraId="2A8F7E93" w14:textId="77777777" w:rsidR="007E6EFF" w:rsidRPr="00FA52C7" w:rsidRDefault="007E6EFF" w:rsidP="001C067B">
            <w:pPr>
              <w:pStyle w:val="Title"/>
              <w:jc w:val="left"/>
              <w:rPr>
                <w:rFonts w:ascii="Times New Roman" w:hAnsi="Times New Roman" w:cs="Times New Roman"/>
                <w:b w:val="0"/>
                <w:color w:val="0000FF"/>
                <w:sz w:val="20"/>
                <w:szCs w:val="20"/>
              </w:rPr>
            </w:pPr>
          </w:p>
        </w:tc>
      </w:tr>
      <w:tr w:rsidR="007E6EFF" w:rsidRPr="00FA52C7" w14:paraId="1CF69B9D" w14:textId="77777777" w:rsidTr="00E40543">
        <w:trPr>
          <w:trHeight w:val="239"/>
        </w:trPr>
        <w:tc>
          <w:tcPr>
            <w:tcW w:w="3286" w:type="dxa"/>
            <w:gridSpan w:val="5"/>
          </w:tcPr>
          <w:p w14:paraId="7FB85420"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Current Title, Series, Grade</w:t>
            </w:r>
          </w:p>
        </w:tc>
        <w:tc>
          <w:tcPr>
            <w:tcW w:w="6282" w:type="dxa"/>
            <w:gridSpan w:val="4"/>
            <w:tcBorders>
              <w:top w:val="nil"/>
              <w:left w:val="nil"/>
              <w:bottom w:val="single" w:sz="4" w:space="0" w:color="auto"/>
              <w:right w:val="nil"/>
            </w:tcBorders>
          </w:tcPr>
          <w:p w14:paraId="5D80457C" w14:textId="77777777" w:rsidR="007E6EFF" w:rsidRPr="00FA52C7" w:rsidRDefault="007E6EFF" w:rsidP="001C067B">
            <w:pPr>
              <w:pStyle w:val="Title"/>
              <w:jc w:val="left"/>
              <w:rPr>
                <w:rFonts w:ascii="Times New Roman" w:hAnsi="Times New Roman" w:cs="Times New Roman"/>
                <w:b w:val="0"/>
                <w:color w:val="0000FF"/>
                <w:sz w:val="20"/>
                <w:szCs w:val="20"/>
              </w:rPr>
            </w:pPr>
          </w:p>
        </w:tc>
      </w:tr>
      <w:tr w:rsidR="007E6EFF" w:rsidRPr="00FA52C7" w14:paraId="4B4BFE0F" w14:textId="77777777" w:rsidTr="00E40543">
        <w:trPr>
          <w:trHeight w:val="239"/>
        </w:trPr>
        <w:tc>
          <w:tcPr>
            <w:tcW w:w="3639" w:type="dxa"/>
            <w:gridSpan w:val="6"/>
          </w:tcPr>
          <w:p w14:paraId="3BBC8949"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Current Organization/Location:</w:t>
            </w:r>
          </w:p>
        </w:tc>
        <w:tc>
          <w:tcPr>
            <w:tcW w:w="5929" w:type="dxa"/>
            <w:gridSpan w:val="3"/>
            <w:tcBorders>
              <w:top w:val="nil"/>
              <w:left w:val="nil"/>
              <w:bottom w:val="single" w:sz="4" w:space="0" w:color="auto"/>
              <w:right w:val="nil"/>
            </w:tcBorders>
          </w:tcPr>
          <w:p w14:paraId="4AEB98A6" w14:textId="77777777" w:rsidR="007E6EFF" w:rsidRPr="00FA52C7" w:rsidRDefault="007E6EFF" w:rsidP="001C067B">
            <w:pPr>
              <w:pStyle w:val="Title"/>
              <w:jc w:val="left"/>
              <w:rPr>
                <w:rFonts w:ascii="Times New Roman" w:hAnsi="Times New Roman" w:cs="Times New Roman"/>
                <w:b w:val="0"/>
                <w:color w:val="0000FF"/>
                <w:sz w:val="20"/>
                <w:szCs w:val="20"/>
              </w:rPr>
            </w:pPr>
          </w:p>
        </w:tc>
      </w:tr>
      <w:tr w:rsidR="007E6EFF" w:rsidRPr="00FA52C7" w14:paraId="00BAAE91" w14:textId="77777777" w:rsidTr="00E40543">
        <w:trPr>
          <w:trHeight w:val="239"/>
        </w:trPr>
        <w:tc>
          <w:tcPr>
            <w:tcW w:w="2709" w:type="dxa"/>
            <w:gridSpan w:val="4"/>
          </w:tcPr>
          <w:p w14:paraId="3D5E528D"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Current Appointment:</w:t>
            </w:r>
          </w:p>
        </w:tc>
        <w:tc>
          <w:tcPr>
            <w:tcW w:w="6859" w:type="dxa"/>
            <w:gridSpan w:val="5"/>
          </w:tcPr>
          <w:p w14:paraId="6691C18A" w14:textId="77777777" w:rsidR="007E6EFF" w:rsidRPr="00FA52C7" w:rsidRDefault="00A81FA5" w:rsidP="007E182B">
            <w:pPr>
              <w:pStyle w:val="Title"/>
              <w:jc w:val="left"/>
              <w:rPr>
                <w:rFonts w:ascii="Times New Roman" w:hAnsi="Times New Roman" w:cs="Times New Roman"/>
                <w:b w:val="0"/>
                <w:color w:val="0000FF"/>
                <w:sz w:val="20"/>
                <w:szCs w:val="20"/>
              </w:rPr>
            </w:pPr>
            <w:sdt>
              <w:sdtPr>
                <w:rPr>
                  <w:rFonts w:ascii="Times New Roman" w:hAnsi="Times New Roman" w:cs="Times New Roman"/>
                  <w:b w:val="0"/>
                  <w:sz w:val="20"/>
                  <w:szCs w:val="20"/>
                </w:rPr>
                <w:id w:val="-561021774"/>
                <w:lock w:val="sdtLocked"/>
                <w14:checkbox>
                  <w14:checked w14:val="0"/>
                  <w14:checkedState w14:val="2612" w14:font="MS Gothic"/>
                  <w14:uncheckedState w14:val="2610" w14:font="MS Gothic"/>
                </w14:checkbox>
              </w:sdtPr>
              <w:sdtEndPr/>
              <w:sdtContent>
                <w:r w:rsidR="009A210B" w:rsidRPr="00FA52C7">
                  <w:rPr>
                    <w:rFonts w:ascii="Segoe UI Symbol" w:eastAsia="MS Gothic" w:hAnsi="Segoe UI Symbol" w:cs="Segoe UI Symbol"/>
                    <w:b w:val="0"/>
                    <w:sz w:val="20"/>
                    <w:szCs w:val="20"/>
                  </w:rPr>
                  <w:t>☐</w:t>
                </w:r>
              </w:sdtContent>
            </w:sdt>
            <w:r w:rsidR="007E6EFF" w:rsidRPr="00FA52C7">
              <w:rPr>
                <w:rFonts w:ascii="Times New Roman" w:hAnsi="Times New Roman" w:cs="Times New Roman"/>
                <w:b w:val="0"/>
                <w:sz w:val="20"/>
                <w:szCs w:val="20"/>
              </w:rPr>
              <w:t>Permanent</w:t>
            </w:r>
            <w:r w:rsidR="007E6EFF" w:rsidRPr="00FA52C7">
              <w:rPr>
                <w:rFonts w:ascii="Times New Roman" w:hAnsi="Times New Roman" w:cs="Times New Roman"/>
                <w:b w:val="0"/>
                <w:color w:val="0000FF"/>
                <w:sz w:val="20"/>
                <w:szCs w:val="20"/>
              </w:rPr>
              <w:t xml:space="preserve"> </w:t>
            </w:r>
            <w:r w:rsidR="007E182B" w:rsidRPr="00FA52C7">
              <w:rPr>
                <w:rFonts w:ascii="Times New Roman" w:hAnsi="Times New Roman" w:cs="Times New Roman"/>
                <w:b w:val="0"/>
                <w:color w:val="0000FF"/>
                <w:sz w:val="20"/>
                <w:szCs w:val="20"/>
              </w:rPr>
              <w:t xml:space="preserve"> </w:t>
            </w:r>
            <w:r w:rsidR="007E6EFF" w:rsidRPr="00FA52C7">
              <w:rPr>
                <w:rFonts w:ascii="Times New Roman" w:hAnsi="Times New Roman" w:cs="Times New Roman"/>
                <w:b w:val="0"/>
                <w:color w:val="0000FF"/>
                <w:sz w:val="20"/>
                <w:szCs w:val="20"/>
              </w:rPr>
              <w:t xml:space="preserve"> </w:t>
            </w:r>
            <w:sdt>
              <w:sdtPr>
                <w:rPr>
                  <w:rFonts w:ascii="Times New Roman" w:hAnsi="Times New Roman" w:cs="Times New Roman"/>
                  <w:b w:val="0"/>
                  <w:color w:val="0000FF"/>
                  <w:sz w:val="20"/>
                  <w:szCs w:val="20"/>
                </w:rPr>
                <w:id w:val="-2143037109"/>
                <w:lock w:val="sdtLocked"/>
                <w14:checkbox>
                  <w14:checked w14:val="0"/>
                  <w14:checkedState w14:val="2612" w14:font="MS Gothic"/>
                  <w14:uncheckedState w14:val="2610" w14:font="MS Gothic"/>
                </w14:checkbox>
              </w:sdtPr>
              <w:sdtEndPr/>
              <w:sdtContent>
                <w:r w:rsidR="009A210B" w:rsidRPr="00FA52C7">
                  <w:rPr>
                    <w:rFonts w:ascii="Segoe UI Symbol" w:eastAsia="MS Gothic" w:hAnsi="Segoe UI Symbol" w:cs="Segoe UI Symbol"/>
                    <w:b w:val="0"/>
                    <w:color w:val="0000FF"/>
                    <w:sz w:val="20"/>
                    <w:szCs w:val="20"/>
                  </w:rPr>
                  <w:t>☐</w:t>
                </w:r>
              </w:sdtContent>
            </w:sdt>
            <w:r w:rsidR="007E6EFF" w:rsidRPr="00FA52C7">
              <w:rPr>
                <w:rFonts w:ascii="Times New Roman" w:hAnsi="Times New Roman" w:cs="Times New Roman"/>
                <w:b w:val="0"/>
                <w:color w:val="0000FF"/>
                <w:sz w:val="20"/>
                <w:szCs w:val="20"/>
              </w:rPr>
              <w:t xml:space="preserve"> </w:t>
            </w:r>
            <w:r w:rsidR="007E6EFF" w:rsidRPr="00FA52C7">
              <w:rPr>
                <w:rFonts w:ascii="Times New Roman" w:hAnsi="Times New Roman" w:cs="Times New Roman"/>
                <w:b w:val="0"/>
                <w:sz w:val="20"/>
                <w:szCs w:val="20"/>
              </w:rPr>
              <w:t>Temporary</w:t>
            </w:r>
            <w:r w:rsidR="007E182B" w:rsidRPr="00FA52C7">
              <w:rPr>
                <w:rFonts w:ascii="Times New Roman" w:hAnsi="Times New Roman" w:cs="Times New Roman"/>
                <w:b w:val="0"/>
                <w:sz w:val="20"/>
                <w:szCs w:val="20"/>
              </w:rPr>
              <w:t xml:space="preserve"> </w:t>
            </w:r>
            <w:r w:rsidR="007E6EFF" w:rsidRPr="00FA52C7">
              <w:rPr>
                <w:rFonts w:ascii="Times New Roman" w:hAnsi="Times New Roman" w:cs="Times New Roman"/>
                <w:b w:val="0"/>
                <w:color w:val="0000FF"/>
                <w:sz w:val="20"/>
                <w:szCs w:val="20"/>
              </w:rPr>
              <w:t xml:space="preserve">  </w:t>
            </w:r>
            <w:sdt>
              <w:sdtPr>
                <w:rPr>
                  <w:rFonts w:ascii="Times New Roman" w:hAnsi="Times New Roman" w:cs="Times New Roman"/>
                  <w:b w:val="0"/>
                  <w:color w:val="0000FF"/>
                  <w:sz w:val="20"/>
                  <w:szCs w:val="20"/>
                </w:rPr>
                <w:id w:val="-52622189"/>
                <w:lock w:val="sdtLocked"/>
                <w14:checkbox>
                  <w14:checked w14:val="0"/>
                  <w14:checkedState w14:val="2612" w14:font="MS Gothic"/>
                  <w14:uncheckedState w14:val="2610" w14:font="MS Gothic"/>
                </w14:checkbox>
              </w:sdtPr>
              <w:sdtEndPr/>
              <w:sdtContent>
                <w:r w:rsidR="007E182B" w:rsidRPr="00FA52C7">
                  <w:rPr>
                    <w:rFonts w:ascii="Segoe UI Symbol" w:eastAsia="MS Gothic" w:hAnsi="Segoe UI Symbol" w:cs="Segoe UI Symbol"/>
                    <w:b w:val="0"/>
                    <w:color w:val="0000FF"/>
                    <w:sz w:val="20"/>
                    <w:szCs w:val="20"/>
                  </w:rPr>
                  <w:t>☐</w:t>
                </w:r>
              </w:sdtContent>
            </w:sdt>
            <w:r w:rsidR="007E6EFF" w:rsidRPr="00FA52C7">
              <w:rPr>
                <w:rFonts w:ascii="Times New Roman" w:hAnsi="Times New Roman" w:cs="Times New Roman"/>
                <w:b w:val="0"/>
                <w:color w:val="0000FF"/>
                <w:sz w:val="20"/>
                <w:szCs w:val="20"/>
              </w:rPr>
              <w:t xml:space="preserve"> </w:t>
            </w:r>
            <w:r w:rsidR="007E6EFF" w:rsidRPr="00FA52C7">
              <w:rPr>
                <w:rFonts w:ascii="Times New Roman" w:hAnsi="Times New Roman" w:cs="Times New Roman"/>
                <w:b w:val="0"/>
                <w:sz w:val="20"/>
                <w:szCs w:val="20"/>
              </w:rPr>
              <w:t>Term</w:t>
            </w:r>
            <w:r w:rsidR="007E182B" w:rsidRPr="00FA52C7">
              <w:rPr>
                <w:rFonts w:ascii="Times New Roman" w:hAnsi="Times New Roman" w:cs="Times New Roman"/>
                <w:b w:val="0"/>
                <w:sz w:val="20"/>
                <w:szCs w:val="20"/>
              </w:rPr>
              <w:t xml:space="preserve"> </w:t>
            </w:r>
            <w:r w:rsidR="007E6EFF" w:rsidRPr="00FA52C7">
              <w:rPr>
                <w:rFonts w:ascii="Times New Roman" w:hAnsi="Times New Roman" w:cs="Times New Roman"/>
                <w:b w:val="0"/>
                <w:color w:val="0000FF"/>
                <w:sz w:val="20"/>
                <w:szCs w:val="20"/>
              </w:rPr>
              <w:t xml:space="preserve"> </w:t>
            </w:r>
            <w:r w:rsidR="007E182B" w:rsidRPr="00FA52C7">
              <w:rPr>
                <w:rFonts w:ascii="Times New Roman" w:hAnsi="Times New Roman" w:cs="Times New Roman"/>
                <w:b w:val="0"/>
                <w:color w:val="0000FF"/>
                <w:sz w:val="20"/>
                <w:szCs w:val="20"/>
              </w:rPr>
              <w:t xml:space="preserve"> </w:t>
            </w:r>
            <w:sdt>
              <w:sdtPr>
                <w:rPr>
                  <w:rFonts w:ascii="Times New Roman" w:hAnsi="Times New Roman" w:cs="Times New Roman"/>
                  <w:b w:val="0"/>
                  <w:color w:val="0000FF"/>
                  <w:sz w:val="20"/>
                  <w:szCs w:val="20"/>
                </w:rPr>
                <w:id w:val="718487206"/>
                <w:lock w:val="sdtLocked"/>
                <w14:checkbox>
                  <w14:checked w14:val="0"/>
                  <w14:checkedState w14:val="2612" w14:font="MS Gothic"/>
                  <w14:uncheckedState w14:val="2610" w14:font="MS Gothic"/>
                </w14:checkbox>
              </w:sdtPr>
              <w:sdtEndPr/>
              <w:sdtContent>
                <w:r w:rsidR="007E182B" w:rsidRPr="00FA52C7">
                  <w:rPr>
                    <w:rFonts w:ascii="Segoe UI Symbol" w:eastAsia="MS Gothic" w:hAnsi="Segoe UI Symbol" w:cs="Segoe UI Symbol"/>
                    <w:b w:val="0"/>
                    <w:color w:val="0000FF"/>
                    <w:sz w:val="20"/>
                    <w:szCs w:val="20"/>
                  </w:rPr>
                  <w:t>☐</w:t>
                </w:r>
              </w:sdtContent>
            </w:sdt>
            <w:r w:rsidR="007E6EFF" w:rsidRPr="00FA52C7">
              <w:rPr>
                <w:rFonts w:ascii="Times New Roman" w:hAnsi="Times New Roman" w:cs="Times New Roman"/>
                <w:b w:val="0"/>
                <w:color w:val="0000FF"/>
                <w:sz w:val="20"/>
                <w:szCs w:val="20"/>
              </w:rPr>
              <w:t xml:space="preserve"> </w:t>
            </w:r>
            <w:r w:rsidR="007E6EFF" w:rsidRPr="00FA52C7">
              <w:rPr>
                <w:rFonts w:ascii="Times New Roman" w:hAnsi="Times New Roman" w:cs="Times New Roman"/>
                <w:b w:val="0"/>
                <w:sz w:val="20"/>
                <w:szCs w:val="20"/>
              </w:rPr>
              <w:t>Not Current Employee</w:t>
            </w:r>
          </w:p>
        </w:tc>
      </w:tr>
      <w:tr w:rsidR="007E6EFF" w:rsidRPr="00FA52C7" w14:paraId="761821EB" w14:textId="77777777" w:rsidTr="00E40543">
        <w:trPr>
          <w:trHeight w:val="716"/>
        </w:trPr>
        <w:tc>
          <w:tcPr>
            <w:tcW w:w="9568" w:type="dxa"/>
            <w:gridSpan w:val="9"/>
          </w:tcPr>
          <w:p w14:paraId="14C7A594" w14:textId="77777777" w:rsidR="00F37A67" w:rsidRPr="00FA52C7" w:rsidRDefault="00F37A67" w:rsidP="001C067B">
            <w:pPr>
              <w:pStyle w:val="Title"/>
              <w:jc w:val="left"/>
              <w:rPr>
                <w:rFonts w:ascii="Times New Roman" w:hAnsi="Times New Roman" w:cs="Times New Roman"/>
                <w:b w:val="0"/>
                <w:sz w:val="20"/>
                <w:szCs w:val="20"/>
              </w:rPr>
            </w:pPr>
          </w:p>
          <w:p w14:paraId="4A27DB62" w14:textId="77777777" w:rsidR="007E6EFF" w:rsidRPr="00FA52C7" w:rsidRDefault="007E6EFF" w:rsidP="001C067B">
            <w:pPr>
              <w:pStyle w:val="Title"/>
              <w:jc w:val="left"/>
              <w:rPr>
                <w:rFonts w:ascii="Times New Roman" w:hAnsi="Times New Roman" w:cs="Times New Roman"/>
                <w:b w:val="0"/>
                <w:sz w:val="20"/>
                <w:szCs w:val="20"/>
              </w:rPr>
            </w:pPr>
            <w:r w:rsidRPr="00FA52C7">
              <w:rPr>
                <w:rFonts w:ascii="Times New Roman" w:hAnsi="Times New Roman" w:cs="Times New Roman"/>
                <w:b w:val="0"/>
                <w:sz w:val="20"/>
                <w:szCs w:val="20"/>
              </w:rPr>
              <w:t>If you are NOT a current permanent (career or career conditional) employee, are you eligible to be hired under any of the following authorities:</w:t>
            </w:r>
          </w:p>
        </w:tc>
      </w:tr>
      <w:tr w:rsidR="007E6EFF" w:rsidRPr="00FA52C7" w14:paraId="36CE04C4" w14:textId="77777777" w:rsidTr="00E40543">
        <w:trPr>
          <w:trHeight w:val="239"/>
        </w:trPr>
        <w:tc>
          <w:tcPr>
            <w:tcW w:w="9568" w:type="dxa"/>
            <w:gridSpan w:val="9"/>
          </w:tcPr>
          <w:p w14:paraId="16DA1854" w14:textId="77777777" w:rsidR="002F0B21" w:rsidRPr="00FA52C7" w:rsidRDefault="00A81FA5" w:rsidP="000A18E4">
            <w:pPr>
              <w:spacing w:before="120"/>
              <w:ind w:left="720"/>
              <w:rPr>
                <w:bCs/>
                <w:color w:val="000000"/>
                <w:sz w:val="18"/>
                <w:szCs w:val="18"/>
              </w:rPr>
            </w:pPr>
            <w:sdt>
              <w:sdtPr>
                <w:rPr>
                  <w:bCs/>
                  <w:color w:val="000000"/>
                </w:rPr>
                <w:id w:val="2134986105"/>
                <w:lock w:val="sdtLocked"/>
                <w14:checkbox>
                  <w14:checked w14:val="0"/>
                  <w14:checkedState w14:val="2612" w14:font="MS Gothic"/>
                  <w14:uncheckedState w14:val="2610" w14:font="MS Gothic"/>
                </w14:checkbox>
              </w:sdtPr>
              <w:sdtEndPr/>
              <w:sdtContent>
                <w:r w:rsidR="005E7380" w:rsidRPr="00FA52C7">
                  <w:rPr>
                    <w:rFonts w:ascii="Segoe UI Symbol" w:eastAsia="Meiryo" w:hAnsi="Segoe UI Symbol" w:cs="Segoe UI Symbol"/>
                    <w:bCs/>
                    <w:color w:val="000000"/>
                  </w:rPr>
                  <w:t>☐</w:t>
                </w:r>
              </w:sdtContent>
            </w:sdt>
            <w:r w:rsidR="002F0B21" w:rsidRPr="00FA52C7">
              <w:rPr>
                <w:b/>
                <w:bCs/>
                <w:color w:val="000000"/>
                <w:sz w:val="20"/>
                <w:szCs w:val="20"/>
              </w:rPr>
              <w:t>VRA – Veterans Recruitment Appointment Authority</w:t>
            </w:r>
            <w:r w:rsidR="002F0B21" w:rsidRPr="00FA52C7">
              <w:rPr>
                <w:bCs/>
                <w:color w:val="000000"/>
              </w:rPr>
              <w:t xml:space="preserve"> </w:t>
            </w:r>
            <w:r w:rsidR="002F0B21" w:rsidRPr="00FA52C7">
              <w:rPr>
                <w:bCs/>
                <w:i/>
                <w:color w:val="000000"/>
                <w:sz w:val="18"/>
                <w:szCs w:val="18"/>
              </w:rPr>
              <w:t>(disabled veterans, veterans who served in a declared war, or in a campaign for which a campaign badge has been authorized, or awarded a Armed Forces Service Medal, and separated from active duty in the past 3 years)</w:t>
            </w:r>
          </w:p>
          <w:p w14:paraId="47E40DFB" w14:textId="77777777" w:rsidR="002F0B21" w:rsidRPr="00FA52C7" w:rsidRDefault="00A81FA5" w:rsidP="002F0B21">
            <w:pPr>
              <w:spacing w:before="120" w:after="120"/>
              <w:ind w:left="720"/>
              <w:rPr>
                <w:bCs/>
                <w:color w:val="000000"/>
                <w:sz w:val="18"/>
                <w:szCs w:val="18"/>
              </w:rPr>
            </w:pPr>
            <w:sdt>
              <w:sdtPr>
                <w:rPr>
                  <w:bCs/>
                  <w:color w:val="000000"/>
                </w:rPr>
                <w:id w:val="1566840883"/>
                <w:lock w:val="sdtLocked"/>
                <w14:checkbox>
                  <w14:checked w14:val="0"/>
                  <w14:checkedState w14:val="2612" w14:font="MS Gothic"/>
                  <w14:uncheckedState w14:val="2610" w14:font="MS Gothic"/>
                </w14:checkbox>
              </w:sdtPr>
              <w:sdtEndPr/>
              <w:sdtContent>
                <w:r w:rsidR="007E182B" w:rsidRPr="00FA52C7">
                  <w:rPr>
                    <w:rFonts w:ascii="Segoe UI Symbol" w:eastAsia="Meiryo" w:hAnsi="Segoe UI Symbol" w:cs="Segoe UI Symbol"/>
                    <w:bCs/>
                    <w:color w:val="000000"/>
                  </w:rPr>
                  <w:t>☐</w:t>
                </w:r>
              </w:sdtContent>
            </w:sdt>
            <w:r w:rsidR="002F0B21" w:rsidRPr="00FA52C7">
              <w:rPr>
                <w:b/>
                <w:bCs/>
                <w:color w:val="000000"/>
                <w:sz w:val="20"/>
                <w:szCs w:val="20"/>
              </w:rPr>
              <w:t>Military Spouse Hiring Authority</w:t>
            </w:r>
            <w:r w:rsidR="002F0B21" w:rsidRPr="00FA52C7">
              <w:rPr>
                <w:bCs/>
                <w:color w:val="000000"/>
              </w:rPr>
              <w:t xml:space="preserve"> </w:t>
            </w:r>
            <w:r w:rsidR="002F0B21" w:rsidRPr="00FA52C7">
              <w:rPr>
                <w:bCs/>
                <w:i/>
                <w:color w:val="000000"/>
                <w:sz w:val="18"/>
                <w:szCs w:val="18"/>
              </w:rPr>
              <w:t>(Military spouses eligible under Non-competitive Appointment of Certain Military Spouses do not have a hiring preference; however, this appointing authority does provide for non-competitive entry into the competitive service.  There are three categories that determine eligibility: those who are relocating with their service-member spouse as a result of permanent change of station (PCS) orders, spouses of service members who incurred a 100% disability because of the service member's active duty service, and spouses of service members killed while on active duty.)</w:t>
            </w:r>
          </w:p>
          <w:p w14:paraId="12F92A42" w14:textId="77777777" w:rsidR="002F0B21" w:rsidRPr="00FA52C7" w:rsidRDefault="00A81FA5" w:rsidP="002F0B21">
            <w:pPr>
              <w:spacing w:before="120" w:after="120"/>
              <w:ind w:left="720"/>
              <w:rPr>
                <w:sz w:val="18"/>
                <w:szCs w:val="18"/>
              </w:rPr>
            </w:pPr>
            <w:sdt>
              <w:sdtPr>
                <w:rPr>
                  <w:bCs/>
                  <w:color w:val="000000"/>
                </w:rPr>
                <w:id w:val="1294800493"/>
                <w:lock w:val="sdtLocked"/>
                <w14:checkbox>
                  <w14:checked w14:val="0"/>
                  <w14:checkedState w14:val="2612" w14:font="MS Gothic"/>
                  <w14:uncheckedState w14:val="2610" w14:font="MS Gothic"/>
                </w14:checkbox>
              </w:sdtPr>
              <w:sdtEndPr/>
              <w:sdtContent>
                <w:r w:rsidR="009A210B" w:rsidRPr="00FA52C7">
                  <w:rPr>
                    <w:rFonts w:ascii="Segoe UI Symbol" w:eastAsia="Meiryo" w:hAnsi="Segoe UI Symbol" w:cs="Segoe UI Symbol"/>
                    <w:bCs/>
                    <w:color w:val="000000"/>
                  </w:rPr>
                  <w:t>☐</w:t>
                </w:r>
              </w:sdtContent>
            </w:sdt>
            <w:r w:rsidR="002F0B21" w:rsidRPr="00FA52C7">
              <w:rPr>
                <w:b/>
                <w:bCs/>
                <w:color w:val="000000"/>
                <w:sz w:val="20"/>
                <w:szCs w:val="20"/>
              </w:rPr>
              <w:t>VEOA – Veterans Employment Opportunity Authority</w:t>
            </w:r>
            <w:r w:rsidR="002F0B21" w:rsidRPr="00FA52C7">
              <w:t xml:space="preserve"> </w:t>
            </w:r>
            <w:r w:rsidR="002F0B21" w:rsidRPr="00FA52C7">
              <w:rPr>
                <w:i/>
                <w:sz w:val="18"/>
                <w:szCs w:val="18"/>
              </w:rPr>
              <w:t>(allows eligible veterans to apply for merit promotion vacancies otherwise not open to external candidates without career status)</w:t>
            </w:r>
          </w:p>
          <w:p w14:paraId="7BD6D1CE" w14:textId="77777777" w:rsidR="002F0B21" w:rsidRPr="00FA52C7" w:rsidRDefault="00A81FA5" w:rsidP="002F0B21">
            <w:pPr>
              <w:spacing w:before="120" w:after="120"/>
              <w:ind w:left="720"/>
              <w:rPr>
                <w:bCs/>
                <w:color w:val="000000"/>
                <w:sz w:val="18"/>
                <w:szCs w:val="18"/>
              </w:rPr>
            </w:pPr>
            <w:sdt>
              <w:sdtPr>
                <w:rPr>
                  <w:bCs/>
                  <w:color w:val="000000"/>
                </w:rPr>
                <w:id w:val="1533914618"/>
                <w:lock w:val="sdtLocked"/>
                <w14:checkbox>
                  <w14:checked w14:val="0"/>
                  <w14:checkedState w14:val="2612" w14:font="MS Gothic"/>
                  <w14:uncheckedState w14:val="2610" w14:font="MS Gothic"/>
                </w14:checkbox>
              </w:sdtPr>
              <w:sdtEndPr/>
              <w:sdtContent>
                <w:r w:rsidR="007E182B" w:rsidRPr="00FA52C7">
                  <w:rPr>
                    <w:rFonts w:ascii="Segoe UI Symbol" w:eastAsia="Meiryo" w:hAnsi="Segoe UI Symbol" w:cs="Segoe UI Symbol"/>
                    <w:bCs/>
                    <w:color w:val="000000"/>
                  </w:rPr>
                  <w:t>☐</w:t>
                </w:r>
              </w:sdtContent>
            </w:sdt>
            <w:r w:rsidR="002F0B21" w:rsidRPr="00FA52C7">
              <w:rPr>
                <w:b/>
                <w:bCs/>
                <w:color w:val="000000"/>
                <w:sz w:val="20"/>
                <w:szCs w:val="20"/>
              </w:rPr>
              <w:t>Prior AmeriCorps/VISTA</w:t>
            </w:r>
            <w:r w:rsidR="002F0B21" w:rsidRPr="00FA52C7">
              <w:rPr>
                <w:bCs/>
                <w:color w:val="000000"/>
              </w:rPr>
              <w:t xml:space="preserve"> </w:t>
            </w:r>
            <w:r w:rsidR="002F0B21" w:rsidRPr="00FA52C7">
              <w:rPr>
                <w:bCs/>
                <w:i/>
                <w:color w:val="000000"/>
                <w:sz w:val="18"/>
                <w:szCs w:val="18"/>
              </w:rPr>
              <w:t>(persons are granted a one-year period to be non-competitively appointed to a normally competitive Federal position after leaving the Peace Corps or AmeriCorps VISTA with a certification of eligibility)</w:t>
            </w:r>
          </w:p>
          <w:p w14:paraId="7B3BD600" w14:textId="77777777" w:rsidR="002F0B21" w:rsidRPr="00FA52C7" w:rsidRDefault="00A81FA5" w:rsidP="002F0B21">
            <w:pPr>
              <w:spacing w:before="120" w:after="120"/>
              <w:ind w:left="720"/>
              <w:rPr>
                <w:bCs/>
                <w:color w:val="000000"/>
                <w:sz w:val="18"/>
                <w:szCs w:val="18"/>
              </w:rPr>
            </w:pPr>
            <w:sdt>
              <w:sdtPr>
                <w:rPr>
                  <w:bCs/>
                  <w:color w:val="000000"/>
                </w:rPr>
                <w:id w:val="-1226987459"/>
                <w:lock w:val="sdtLocked"/>
                <w14:checkbox>
                  <w14:checked w14:val="0"/>
                  <w14:checkedState w14:val="2612" w14:font="MS Gothic"/>
                  <w14:uncheckedState w14:val="2610" w14:font="MS Gothic"/>
                </w14:checkbox>
              </w:sdtPr>
              <w:sdtEndPr/>
              <w:sdtContent>
                <w:r w:rsidR="007E182B" w:rsidRPr="00FA52C7">
                  <w:rPr>
                    <w:rFonts w:ascii="Segoe UI Symbol" w:eastAsia="Meiryo" w:hAnsi="Segoe UI Symbol" w:cs="Segoe UI Symbol"/>
                    <w:bCs/>
                    <w:color w:val="000000"/>
                  </w:rPr>
                  <w:t>☐</w:t>
                </w:r>
              </w:sdtContent>
            </w:sdt>
            <w:r w:rsidR="002F0B21" w:rsidRPr="00FA52C7">
              <w:rPr>
                <w:b/>
                <w:bCs/>
                <w:color w:val="000000"/>
                <w:sz w:val="20"/>
                <w:szCs w:val="20"/>
              </w:rPr>
              <w:t>30% Disabled Veterans Appointing Authority</w:t>
            </w:r>
            <w:r w:rsidR="002F0B21" w:rsidRPr="00FA52C7">
              <w:rPr>
                <w:bCs/>
                <w:color w:val="000000"/>
              </w:rPr>
              <w:t xml:space="preserve"> </w:t>
            </w:r>
            <w:r w:rsidR="002F0B21" w:rsidRPr="00FA52C7">
              <w:rPr>
                <w:bCs/>
                <w:i/>
                <w:color w:val="000000"/>
                <w:sz w:val="18"/>
                <w:szCs w:val="18"/>
              </w:rPr>
              <w:t>(disabled veterans who were retired from active military service with a 30% or more disability rating; disabled veterans rated by the Veterans Affairs as having a compensable service-connected disability of 30% or more)</w:t>
            </w:r>
          </w:p>
          <w:p w14:paraId="418DBC1B" w14:textId="77777777" w:rsidR="002F0B21" w:rsidRPr="00FA52C7" w:rsidRDefault="00A81FA5" w:rsidP="002F0B21">
            <w:pPr>
              <w:spacing w:before="120" w:after="120"/>
              <w:ind w:left="720"/>
              <w:rPr>
                <w:bCs/>
                <w:color w:val="000000"/>
                <w:sz w:val="18"/>
                <w:szCs w:val="18"/>
              </w:rPr>
            </w:pPr>
            <w:sdt>
              <w:sdtPr>
                <w:rPr>
                  <w:bCs/>
                  <w:color w:val="000000"/>
                </w:rPr>
                <w:id w:val="2105541353"/>
                <w:lock w:val="sdtLocked"/>
                <w14:checkbox>
                  <w14:checked w14:val="0"/>
                  <w14:checkedState w14:val="2612" w14:font="MS Gothic"/>
                  <w14:uncheckedState w14:val="2610" w14:font="MS Gothic"/>
                </w14:checkbox>
              </w:sdtPr>
              <w:sdtEndPr/>
              <w:sdtContent>
                <w:r w:rsidR="007E182B" w:rsidRPr="00FA52C7">
                  <w:rPr>
                    <w:rFonts w:ascii="Segoe UI Symbol" w:eastAsia="Meiryo" w:hAnsi="Segoe UI Symbol" w:cs="Segoe UI Symbol"/>
                    <w:bCs/>
                    <w:color w:val="000000"/>
                  </w:rPr>
                  <w:t>☐</w:t>
                </w:r>
              </w:sdtContent>
            </w:sdt>
            <w:r w:rsidR="002F0B21" w:rsidRPr="00FA52C7">
              <w:rPr>
                <w:b/>
                <w:bCs/>
                <w:color w:val="000000"/>
                <w:sz w:val="20"/>
                <w:szCs w:val="20"/>
              </w:rPr>
              <w:t>Prior Peace Corps</w:t>
            </w:r>
            <w:r w:rsidR="002F0B21" w:rsidRPr="00FA52C7">
              <w:rPr>
                <w:bCs/>
                <w:color w:val="000000"/>
              </w:rPr>
              <w:t xml:space="preserve"> </w:t>
            </w:r>
            <w:r w:rsidR="002F0B21" w:rsidRPr="00FA52C7">
              <w:rPr>
                <w:bCs/>
                <w:i/>
                <w:color w:val="000000"/>
                <w:sz w:val="18"/>
                <w:szCs w:val="18"/>
              </w:rPr>
              <w:t>(former Peace Corps volunteers who have satisfactorily completed 3 years of continuous service into career or career-conditional permanent positions)</w:t>
            </w:r>
          </w:p>
          <w:p w14:paraId="75762641" w14:textId="77777777" w:rsidR="002F0B21" w:rsidRPr="00FA52C7" w:rsidRDefault="00A81FA5" w:rsidP="002F0B21">
            <w:pPr>
              <w:spacing w:before="120" w:after="120"/>
              <w:ind w:left="720"/>
              <w:rPr>
                <w:bCs/>
                <w:color w:val="000000"/>
                <w:sz w:val="18"/>
                <w:szCs w:val="18"/>
              </w:rPr>
            </w:pPr>
            <w:sdt>
              <w:sdtPr>
                <w:rPr>
                  <w:bCs/>
                  <w:color w:val="000000"/>
                </w:rPr>
                <w:id w:val="1039858681"/>
                <w:lock w:val="sdtLocked"/>
                <w14:checkbox>
                  <w14:checked w14:val="0"/>
                  <w14:checkedState w14:val="2612" w14:font="MS Gothic"/>
                  <w14:uncheckedState w14:val="2610" w14:font="MS Gothic"/>
                </w14:checkbox>
              </w:sdtPr>
              <w:sdtEndPr/>
              <w:sdtContent>
                <w:r w:rsidR="007E182B" w:rsidRPr="00FA52C7">
                  <w:rPr>
                    <w:rFonts w:ascii="Segoe UI Symbol" w:eastAsia="Meiryo" w:hAnsi="Segoe UI Symbol" w:cs="Segoe UI Symbol"/>
                    <w:bCs/>
                    <w:color w:val="000000"/>
                  </w:rPr>
                  <w:t>☐</w:t>
                </w:r>
              </w:sdtContent>
            </w:sdt>
            <w:r w:rsidR="002F0B21" w:rsidRPr="00FA52C7">
              <w:rPr>
                <w:b/>
                <w:bCs/>
                <w:color w:val="000000"/>
                <w:sz w:val="20"/>
                <w:szCs w:val="20"/>
              </w:rPr>
              <w:t>Schedule A Disabled Persons Hiring Authority</w:t>
            </w:r>
            <w:r w:rsidR="002F0B21" w:rsidRPr="00FA52C7">
              <w:rPr>
                <w:bCs/>
                <w:color w:val="000000"/>
              </w:rPr>
              <w:t xml:space="preserve"> </w:t>
            </w:r>
            <w:r w:rsidR="002F0B21" w:rsidRPr="00FA52C7">
              <w:rPr>
                <w:bCs/>
                <w:i/>
                <w:color w:val="000000"/>
                <w:sz w:val="18"/>
                <w:szCs w:val="18"/>
              </w:rPr>
              <w:t>(persons with physical or mental disabilities certified by the Veterans Administration or a State Rehabilitation Agency as eligible)</w:t>
            </w:r>
          </w:p>
          <w:p w14:paraId="50A692A2" w14:textId="77777777" w:rsidR="002F0B21" w:rsidRPr="00FA52C7" w:rsidRDefault="00A81FA5" w:rsidP="002F0B21">
            <w:pPr>
              <w:spacing w:before="120" w:after="120"/>
              <w:ind w:left="720"/>
              <w:rPr>
                <w:bCs/>
                <w:color w:val="000000"/>
                <w:sz w:val="18"/>
                <w:szCs w:val="18"/>
              </w:rPr>
            </w:pPr>
            <w:sdt>
              <w:sdtPr>
                <w:rPr>
                  <w:bCs/>
                  <w:color w:val="000000"/>
                </w:rPr>
                <w:id w:val="842508097"/>
                <w:lock w:val="sdtLocked"/>
                <w14:checkbox>
                  <w14:checked w14:val="0"/>
                  <w14:checkedState w14:val="2612" w14:font="MS Gothic"/>
                  <w14:uncheckedState w14:val="2610" w14:font="MS Gothic"/>
                </w14:checkbox>
              </w:sdtPr>
              <w:sdtEndPr/>
              <w:sdtContent>
                <w:r w:rsidR="007E182B" w:rsidRPr="00FA52C7">
                  <w:rPr>
                    <w:rFonts w:ascii="Segoe UI Symbol" w:eastAsia="Meiryo" w:hAnsi="Segoe UI Symbol" w:cs="Segoe UI Symbol"/>
                    <w:bCs/>
                    <w:color w:val="000000"/>
                  </w:rPr>
                  <w:t>☐</w:t>
                </w:r>
              </w:sdtContent>
            </w:sdt>
            <w:r w:rsidR="002F0B21" w:rsidRPr="00FA52C7">
              <w:rPr>
                <w:b/>
                <w:bCs/>
                <w:color w:val="000000"/>
                <w:sz w:val="20"/>
                <w:szCs w:val="20"/>
              </w:rPr>
              <w:t>Reinstatement Rights</w:t>
            </w:r>
            <w:r w:rsidR="002F0B21" w:rsidRPr="00FA52C7">
              <w:rPr>
                <w:bCs/>
                <w:color w:val="000000"/>
              </w:rPr>
              <w:t xml:space="preserve"> </w:t>
            </w:r>
            <w:r w:rsidR="002F0B21" w:rsidRPr="00FA52C7">
              <w:rPr>
                <w:bCs/>
                <w:i/>
                <w:color w:val="000000"/>
                <w:sz w:val="18"/>
                <w:szCs w:val="18"/>
              </w:rPr>
              <w:t>(agencies may reappoint people previously employed under a career or career-conditional appointment by reinstatement to a competitive service position)</w:t>
            </w:r>
          </w:p>
          <w:p w14:paraId="215436FB" w14:textId="77777777" w:rsidR="002F0B21" w:rsidRPr="00FA52C7" w:rsidRDefault="00A81FA5" w:rsidP="005E7380">
            <w:pPr>
              <w:spacing w:before="120" w:after="240"/>
              <w:ind w:left="720"/>
              <w:rPr>
                <w:bCs/>
                <w:color w:val="000000"/>
                <w:sz w:val="18"/>
                <w:szCs w:val="18"/>
              </w:rPr>
            </w:pPr>
            <w:sdt>
              <w:sdtPr>
                <w:rPr>
                  <w:bCs/>
                  <w:color w:val="000000"/>
                </w:rPr>
                <w:id w:val="1400479877"/>
                <w:lock w:val="sdtLocked"/>
                <w14:checkbox>
                  <w14:checked w14:val="0"/>
                  <w14:checkedState w14:val="2612" w14:font="MS Gothic"/>
                  <w14:uncheckedState w14:val="2610" w14:font="MS Gothic"/>
                </w14:checkbox>
              </w:sdtPr>
              <w:sdtEndPr/>
              <w:sdtContent>
                <w:r w:rsidR="007E182B" w:rsidRPr="00FA52C7">
                  <w:rPr>
                    <w:rFonts w:ascii="Segoe UI Symbol" w:eastAsia="Meiryo" w:hAnsi="Segoe UI Symbol" w:cs="Segoe UI Symbol"/>
                    <w:bCs/>
                    <w:color w:val="000000"/>
                  </w:rPr>
                  <w:t>☐</w:t>
                </w:r>
              </w:sdtContent>
            </w:sdt>
            <w:r w:rsidR="002F0B21" w:rsidRPr="00FA52C7">
              <w:rPr>
                <w:b/>
                <w:bCs/>
                <w:color w:val="000000"/>
                <w:sz w:val="20"/>
                <w:szCs w:val="20"/>
              </w:rPr>
              <w:t>Hiring Authority</w:t>
            </w:r>
            <w:r w:rsidR="002F0B21" w:rsidRPr="00FA52C7">
              <w:rPr>
                <w:bCs/>
                <w:color w:val="000000"/>
              </w:rPr>
              <w:t xml:space="preserve"> </w:t>
            </w:r>
            <w:r w:rsidR="002F0B21" w:rsidRPr="00FA52C7">
              <w:rPr>
                <w:bCs/>
                <w:i/>
                <w:color w:val="000000"/>
                <w:sz w:val="18"/>
                <w:szCs w:val="18"/>
              </w:rPr>
              <w:t>(Internship Program: current students in an accredited high school, college [including 4-year colleges/universities, community colleges, and junior colleges]; professional, technical, vocational, and trade school; advanced degree programs; or other qualifying educational institution pursuing a qualifying degree or certificate; Recent Grads Program: recent graduates who have completed, within the previous two years, a qualifying associates, bachelors, masters, professional, doctorate, vocational or technical degree or certificate from a qualifying educational institution)</w:t>
            </w:r>
          </w:p>
        </w:tc>
      </w:tr>
    </w:tbl>
    <w:p w14:paraId="189994EB" w14:textId="77777777" w:rsidR="007564AA" w:rsidRPr="00FA52C7" w:rsidRDefault="007564AA" w:rsidP="007564AA">
      <w:pPr>
        <w:keepNext/>
        <w:keepLines/>
        <w:autoSpaceDE w:val="0"/>
        <w:autoSpaceDN w:val="0"/>
        <w:adjustRightInd w:val="0"/>
        <w:spacing w:before="240" w:after="240"/>
        <w:rPr>
          <w:b/>
          <w:bCs/>
          <w:color w:val="000000"/>
        </w:rPr>
      </w:pPr>
      <w:r w:rsidRPr="00FA52C7">
        <w:rPr>
          <w:b/>
          <w:bCs/>
          <w:color w:val="000000"/>
        </w:rPr>
        <w:lastRenderedPageBreak/>
        <w:t>Briefly describe why you will be a quality candidate for this position: (Optional)</w:t>
      </w:r>
    </w:p>
    <w:p w14:paraId="56F2BA4F" w14:textId="77777777" w:rsidR="004F4E3E" w:rsidRPr="00FA52C7" w:rsidRDefault="004F4E3E" w:rsidP="00C20B3A">
      <w:pPr>
        <w:rPr>
          <w:sz w:val="22"/>
          <w:szCs w:val="22"/>
        </w:rPr>
      </w:pPr>
    </w:p>
    <w:p w14:paraId="38E258B8" w14:textId="77777777" w:rsidR="009E1219" w:rsidRPr="00FA52C7" w:rsidRDefault="009E1219" w:rsidP="00C20B3A">
      <w:pPr>
        <w:rPr>
          <w:sz w:val="22"/>
          <w:szCs w:val="22"/>
        </w:rPr>
      </w:pPr>
    </w:p>
    <w:sectPr w:rsidR="009E1219" w:rsidRPr="00FA52C7" w:rsidSect="00072976">
      <w:headerReference w:type="default" r:id="rId16"/>
      <w:footerReference w:type="even" r:id="rId17"/>
      <w:footerReference w:type="default" r:id="rId18"/>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0249B" w14:textId="77777777" w:rsidR="00A81FA5" w:rsidRDefault="00A81FA5">
      <w:r>
        <w:separator/>
      </w:r>
    </w:p>
  </w:endnote>
  <w:endnote w:type="continuationSeparator" w:id="0">
    <w:p w14:paraId="3C730A80" w14:textId="77777777" w:rsidR="00A81FA5" w:rsidRDefault="00A8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5CDC" w14:textId="77777777" w:rsidR="001D2B9A" w:rsidRDefault="001D2B9A" w:rsidP="00170F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E75C7B" w14:textId="77777777" w:rsidR="001D2B9A" w:rsidRDefault="001D2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27918" w14:textId="77777777" w:rsidR="001D2B9A" w:rsidRPr="00A50A0B" w:rsidRDefault="001D2B9A">
    <w:pPr>
      <w:pStyle w:val="Footer"/>
      <w:pBdr>
        <w:top w:val="thinThickSmallGap" w:sz="24" w:space="1" w:color="622423" w:themeColor="accent2" w:themeShade="7F"/>
      </w:pBdr>
      <w:rPr>
        <w:rFonts w:ascii="Arial Narrow" w:eastAsiaTheme="majorEastAsia" w:hAnsi="Arial Narrow" w:cstheme="majorBidi"/>
        <w:sz w:val="16"/>
        <w:szCs w:val="16"/>
      </w:rPr>
    </w:pPr>
  </w:p>
  <w:p w14:paraId="7A2C854D" w14:textId="77777777" w:rsidR="001D2B9A" w:rsidRDefault="001D2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9332E" w14:textId="77777777" w:rsidR="00A81FA5" w:rsidRDefault="00A81FA5">
      <w:r>
        <w:separator/>
      </w:r>
    </w:p>
  </w:footnote>
  <w:footnote w:type="continuationSeparator" w:id="0">
    <w:p w14:paraId="48A9AAC0" w14:textId="77777777" w:rsidR="00A81FA5" w:rsidRDefault="00A8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4699" w14:textId="77777777" w:rsidR="001D2B9A" w:rsidRDefault="00517C4F" w:rsidP="00BF6881">
    <w:pPr>
      <w:pStyle w:val="Header"/>
    </w:pPr>
    <w:r w:rsidRPr="00FF119D">
      <w:rPr>
        <w:rFonts w:ascii="Tahoma" w:hAnsi="Tahoma" w:cs="Tahoma"/>
        <w:noProof/>
      </w:rPr>
      <w:drawing>
        <wp:anchor distT="0" distB="0" distL="114300" distR="114300" simplePos="0" relativeHeight="251659264" behindDoc="1" locked="0" layoutInCell="1" allowOverlap="1" wp14:anchorId="162B39C4" wp14:editId="1353CAD4">
          <wp:simplePos x="0" y="0"/>
          <wp:positionH relativeFrom="column">
            <wp:posOffset>-225425</wp:posOffset>
          </wp:positionH>
          <wp:positionV relativeFrom="paragraph">
            <wp:posOffset>-133350</wp:posOffset>
          </wp:positionV>
          <wp:extent cx="6464300" cy="1076325"/>
          <wp:effectExtent l="0" t="0" r="0" b="9525"/>
          <wp:wrapThrough wrapText="bothSides">
            <wp:wrapPolygon edited="0">
              <wp:start x="0" y="0"/>
              <wp:lineTo x="0" y="21409"/>
              <wp:lineTo x="21515" y="21409"/>
              <wp:lineTo x="21515" y="0"/>
              <wp:lineTo x="0" y="0"/>
            </wp:wrapPolygon>
          </wp:wrapThrough>
          <wp:docPr id="1" name="Picture 1" descr="http://myersandmyersrealestate.com/wp-content/uploads/2011/07/SandiaMount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yersandmyersrealestate.com/wp-content/uploads/2011/07/SandiaMountai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119D">
      <w:rPr>
        <w:noProof/>
      </w:rPr>
      <mc:AlternateContent>
        <mc:Choice Requires="wps">
          <w:drawing>
            <wp:anchor distT="0" distB="0" distL="114300" distR="114300" simplePos="0" relativeHeight="251661312" behindDoc="0" locked="0" layoutInCell="1" allowOverlap="1" wp14:anchorId="1098EA74" wp14:editId="556729E6">
              <wp:simplePos x="0" y="0"/>
              <wp:positionH relativeFrom="column">
                <wp:posOffset>-228600</wp:posOffset>
              </wp:positionH>
              <wp:positionV relativeFrom="paragraph">
                <wp:posOffset>144780</wp:posOffset>
              </wp:positionV>
              <wp:extent cx="6478905" cy="4476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F3A83" w14:textId="77777777" w:rsidR="00517C4F" w:rsidRPr="000C3CDE" w:rsidRDefault="00BF6881" w:rsidP="00517C4F">
                          <w:pPr>
                            <w:jc w:val="center"/>
                            <w:rPr>
                              <w:b/>
                              <w:color w:val="FFFFFF" w:themeColor="background1"/>
                              <w:sz w:val="56"/>
                              <w:szCs w:val="56"/>
                            </w:rPr>
                          </w:pPr>
                          <w:r>
                            <w:rPr>
                              <w:b/>
                              <w:color w:val="FFFFFF" w:themeColor="background1"/>
                              <w:sz w:val="56"/>
                              <w:szCs w:val="56"/>
                            </w:rPr>
                            <w:t>OUTREACH NOTICE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98EA74" id="_x0000_t202" coordsize="21600,21600" o:spt="202" path="m,l,21600r21600,l21600,xe">
              <v:stroke joinstyle="miter"/>
              <v:path gradientshapeok="t" o:connecttype="rect"/>
            </v:shapetype>
            <v:shape id="Text Box 2" o:spid="_x0000_s1026" type="#_x0000_t202" style="position:absolute;margin-left:-18pt;margin-top:11.4pt;width:510.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" filled="f" stroked="f">
              <v:textbox>
                <w:txbxContent>
                  <w:p w14:paraId="71BF3A83" w14:textId="77777777" w:rsidR="00517C4F" w:rsidRPr="000C3CDE" w:rsidRDefault="00BF6881" w:rsidP="00517C4F">
                    <w:pPr>
                      <w:jc w:val="center"/>
                      <w:rPr>
                        <w:b/>
                        <w:color w:val="FFFFFF" w:themeColor="background1"/>
                        <w:sz w:val="56"/>
                        <w:szCs w:val="56"/>
                      </w:rPr>
                    </w:pPr>
                    <w:r>
                      <w:rPr>
                        <w:b/>
                        <w:color w:val="FFFFFF" w:themeColor="background1"/>
                        <w:sz w:val="56"/>
                        <w:szCs w:val="56"/>
                      </w:rPr>
                      <w:t>OUTREACH NOTICE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37BA"/>
      </v:shape>
    </w:pict>
  </w:numPicBullet>
  <w:abstractNum w:abstractNumId="0" w15:restartNumberingAfterBreak="0">
    <w:nsid w:val="047F23E5"/>
    <w:multiLevelType w:val="hybridMultilevel"/>
    <w:tmpl w:val="9AEE2CBC"/>
    <w:lvl w:ilvl="0" w:tplc="04090007">
      <w:start w:val="1"/>
      <w:numFmt w:val="bullet"/>
      <w:lvlText w:val=""/>
      <w:lvlPicBulletId w:val="0"/>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15:restartNumberingAfterBreak="0">
    <w:nsid w:val="06A936C4"/>
    <w:multiLevelType w:val="hybridMultilevel"/>
    <w:tmpl w:val="9B8A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72EF4"/>
    <w:multiLevelType w:val="hybridMultilevel"/>
    <w:tmpl w:val="2BE66A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3E54CD"/>
    <w:multiLevelType w:val="hybridMultilevel"/>
    <w:tmpl w:val="F2A40B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274A0"/>
    <w:multiLevelType w:val="multilevel"/>
    <w:tmpl w:val="DAF47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E1B46"/>
    <w:multiLevelType w:val="hybridMultilevel"/>
    <w:tmpl w:val="F30A503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 w15:restartNumberingAfterBreak="0">
    <w:nsid w:val="2A57077C"/>
    <w:multiLevelType w:val="hybridMultilevel"/>
    <w:tmpl w:val="C6961E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D5E7C"/>
    <w:multiLevelType w:val="hybridMultilevel"/>
    <w:tmpl w:val="D9DC76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1566267"/>
    <w:multiLevelType w:val="hybridMultilevel"/>
    <w:tmpl w:val="9D9633A6"/>
    <w:lvl w:ilvl="0" w:tplc="30404ED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02BB8"/>
    <w:multiLevelType w:val="hybridMultilevel"/>
    <w:tmpl w:val="D9D67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78B5"/>
    <w:multiLevelType w:val="hybridMultilevel"/>
    <w:tmpl w:val="596AC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B6332"/>
    <w:multiLevelType w:val="hybridMultilevel"/>
    <w:tmpl w:val="384E8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B1140"/>
    <w:multiLevelType w:val="hybridMultilevel"/>
    <w:tmpl w:val="E8BCFE1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3" w15:restartNumberingAfterBreak="0">
    <w:nsid w:val="3CF96720"/>
    <w:multiLevelType w:val="hybridMultilevel"/>
    <w:tmpl w:val="4FA26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4A734C"/>
    <w:multiLevelType w:val="hybridMultilevel"/>
    <w:tmpl w:val="ADD4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6125F"/>
    <w:multiLevelType w:val="hybridMultilevel"/>
    <w:tmpl w:val="64E64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D833D0"/>
    <w:multiLevelType w:val="hybridMultilevel"/>
    <w:tmpl w:val="4E581D0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7" w15:restartNumberingAfterBreak="0">
    <w:nsid w:val="41F46AFF"/>
    <w:multiLevelType w:val="hybridMultilevel"/>
    <w:tmpl w:val="A7724B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3252F"/>
    <w:multiLevelType w:val="hybridMultilevel"/>
    <w:tmpl w:val="C3EE28E4"/>
    <w:lvl w:ilvl="0" w:tplc="6868DB82">
      <w:start w:val="1"/>
      <w:numFmt w:val="bullet"/>
      <w:lvlText w:val=""/>
      <w:lvlJc w:val="left"/>
      <w:pPr>
        <w:tabs>
          <w:tab w:val="num" w:pos="360"/>
        </w:tabs>
        <w:ind w:left="360" w:hanging="360"/>
      </w:pPr>
      <w:rPr>
        <w:rFonts w:ascii="Symbol" w:eastAsia="Times New Roman" w:hAnsi="Symbol" w:cs="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0E0A1F"/>
    <w:multiLevelType w:val="hybridMultilevel"/>
    <w:tmpl w:val="BCB06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26EC2"/>
    <w:multiLevelType w:val="hybridMultilevel"/>
    <w:tmpl w:val="8C34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045E6"/>
    <w:multiLevelType w:val="hybridMultilevel"/>
    <w:tmpl w:val="78C8EDFE"/>
    <w:lvl w:ilvl="0" w:tplc="D2FA66FA">
      <w:start w:val="1"/>
      <w:numFmt w:val="bullet"/>
      <w:lvlText w:val=""/>
      <w:lvlJc w:val="left"/>
      <w:pPr>
        <w:tabs>
          <w:tab w:val="num" w:pos="576"/>
        </w:tabs>
        <w:ind w:left="576"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6A94E69"/>
    <w:multiLevelType w:val="hybridMultilevel"/>
    <w:tmpl w:val="3318A530"/>
    <w:lvl w:ilvl="0" w:tplc="04090007">
      <w:start w:val="1"/>
      <w:numFmt w:val="bullet"/>
      <w:lvlText w:val=""/>
      <w:lvlPicBulletId w:val="0"/>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56AC3FD6"/>
    <w:multiLevelType w:val="hybridMultilevel"/>
    <w:tmpl w:val="87F2C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8C3F68"/>
    <w:multiLevelType w:val="hybridMultilevel"/>
    <w:tmpl w:val="70749F98"/>
    <w:lvl w:ilvl="0" w:tplc="0409000B">
      <w:start w:val="1"/>
      <w:numFmt w:val="bullet"/>
      <w:lvlText w:val=""/>
      <w:lvlJc w:val="left"/>
      <w:pPr>
        <w:ind w:left="2445" w:hanging="360"/>
      </w:pPr>
      <w:rPr>
        <w:rFonts w:ascii="Wingdings" w:hAnsi="Wingdings"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25" w15:restartNumberingAfterBreak="0">
    <w:nsid w:val="5C7A7CFB"/>
    <w:multiLevelType w:val="hybridMultilevel"/>
    <w:tmpl w:val="F22C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941B5"/>
    <w:multiLevelType w:val="hybridMultilevel"/>
    <w:tmpl w:val="EA0089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DB81FBF"/>
    <w:multiLevelType w:val="hybridMultilevel"/>
    <w:tmpl w:val="51AC9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7E6864"/>
    <w:multiLevelType w:val="hybridMultilevel"/>
    <w:tmpl w:val="169826A4"/>
    <w:lvl w:ilvl="0" w:tplc="04090007">
      <w:start w:val="1"/>
      <w:numFmt w:val="bullet"/>
      <w:lvlText w:val=""/>
      <w:lvlPicBulletId w:val="0"/>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9" w15:restartNumberingAfterBreak="0">
    <w:nsid w:val="6B957D70"/>
    <w:multiLevelType w:val="hybridMultilevel"/>
    <w:tmpl w:val="1E1214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E513279"/>
    <w:multiLevelType w:val="hybridMultilevel"/>
    <w:tmpl w:val="F8DE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12"/>
  </w:num>
  <w:num w:numId="8">
    <w:abstractNumId w:val="24"/>
  </w:num>
  <w:num w:numId="9">
    <w:abstractNumId w:val="17"/>
  </w:num>
  <w:num w:numId="10">
    <w:abstractNumId w:val="5"/>
  </w:num>
  <w:num w:numId="11">
    <w:abstractNumId w:val="0"/>
  </w:num>
  <w:num w:numId="12">
    <w:abstractNumId w:val="22"/>
  </w:num>
  <w:num w:numId="13">
    <w:abstractNumId w:val="28"/>
  </w:num>
  <w:num w:numId="14">
    <w:abstractNumId w:val="21"/>
  </w:num>
  <w:num w:numId="15">
    <w:abstractNumId w:val="3"/>
  </w:num>
  <w:num w:numId="16">
    <w:abstractNumId w:val="2"/>
  </w:num>
  <w:num w:numId="17">
    <w:abstractNumId w:val="11"/>
  </w:num>
  <w:num w:numId="18">
    <w:abstractNumId w:val="19"/>
  </w:num>
  <w:num w:numId="19">
    <w:abstractNumId w:val="30"/>
  </w:num>
  <w:num w:numId="20">
    <w:abstractNumId w:val="8"/>
  </w:num>
  <w:num w:numId="21">
    <w:abstractNumId w:val="13"/>
  </w:num>
  <w:num w:numId="22">
    <w:abstractNumId w:val="14"/>
  </w:num>
  <w:num w:numId="23">
    <w:abstractNumId w:val="18"/>
  </w:num>
  <w:num w:numId="24">
    <w:abstractNumId w:val="27"/>
  </w:num>
  <w:num w:numId="25">
    <w:abstractNumId w:val="23"/>
  </w:num>
  <w:num w:numId="26">
    <w:abstractNumId w:val="18"/>
  </w:num>
  <w:num w:numId="27">
    <w:abstractNumId w:val="15"/>
  </w:num>
  <w:num w:numId="28">
    <w:abstractNumId w:val="25"/>
  </w:num>
  <w:num w:numId="29">
    <w:abstractNumId w:val="10"/>
  </w:num>
  <w:num w:numId="30">
    <w:abstractNumId w:val="6"/>
  </w:num>
  <w:num w:numId="31">
    <w:abstractNumId w:val="9"/>
  </w:num>
  <w:num w:numId="32">
    <w:abstractNumId w:val="1"/>
  </w:num>
  <w:num w:numId="33">
    <w:abstractNumId w:val="4"/>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1F"/>
    <w:rsid w:val="00001C01"/>
    <w:rsid w:val="000117EF"/>
    <w:rsid w:val="000220F7"/>
    <w:rsid w:val="00027897"/>
    <w:rsid w:val="000324AC"/>
    <w:rsid w:val="0005095E"/>
    <w:rsid w:val="000566B4"/>
    <w:rsid w:val="00066C86"/>
    <w:rsid w:val="00072976"/>
    <w:rsid w:val="00075FC2"/>
    <w:rsid w:val="0007679A"/>
    <w:rsid w:val="000A18E4"/>
    <w:rsid w:val="000D2E09"/>
    <w:rsid w:val="000D40FA"/>
    <w:rsid w:val="000D4B16"/>
    <w:rsid w:val="000D5B5E"/>
    <w:rsid w:val="000E4019"/>
    <w:rsid w:val="000E5C81"/>
    <w:rsid w:val="000F20F8"/>
    <w:rsid w:val="000F216E"/>
    <w:rsid w:val="000F3B6B"/>
    <w:rsid w:val="000F3F19"/>
    <w:rsid w:val="001054EA"/>
    <w:rsid w:val="00111217"/>
    <w:rsid w:val="001141CD"/>
    <w:rsid w:val="00116D6D"/>
    <w:rsid w:val="00117886"/>
    <w:rsid w:val="00121C51"/>
    <w:rsid w:val="00127DC6"/>
    <w:rsid w:val="0013565C"/>
    <w:rsid w:val="0014262D"/>
    <w:rsid w:val="00152A23"/>
    <w:rsid w:val="0015625D"/>
    <w:rsid w:val="00160BF0"/>
    <w:rsid w:val="001625F7"/>
    <w:rsid w:val="00163A96"/>
    <w:rsid w:val="00170FCA"/>
    <w:rsid w:val="0018017C"/>
    <w:rsid w:val="00182F4E"/>
    <w:rsid w:val="001B64E6"/>
    <w:rsid w:val="001C0456"/>
    <w:rsid w:val="001D2B9A"/>
    <w:rsid w:val="001D5949"/>
    <w:rsid w:val="001F1758"/>
    <w:rsid w:val="001F755A"/>
    <w:rsid w:val="0020758F"/>
    <w:rsid w:val="00221314"/>
    <w:rsid w:val="002460C0"/>
    <w:rsid w:val="00250362"/>
    <w:rsid w:val="00251208"/>
    <w:rsid w:val="00257762"/>
    <w:rsid w:val="00260F50"/>
    <w:rsid w:val="00265517"/>
    <w:rsid w:val="00266265"/>
    <w:rsid w:val="002732DF"/>
    <w:rsid w:val="00283A88"/>
    <w:rsid w:val="00284A48"/>
    <w:rsid w:val="00285D20"/>
    <w:rsid w:val="00286AFF"/>
    <w:rsid w:val="002A4970"/>
    <w:rsid w:val="002A5953"/>
    <w:rsid w:val="002B2154"/>
    <w:rsid w:val="002C3886"/>
    <w:rsid w:val="002C45F5"/>
    <w:rsid w:val="002C464B"/>
    <w:rsid w:val="002F0B21"/>
    <w:rsid w:val="002F400C"/>
    <w:rsid w:val="002F64E6"/>
    <w:rsid w:val="002F7A92"/>
    <w:rsid w:val="003007D8"/>
    <w:rsid w:val="00320623"/>
    <w:rsid w:val="00322E9C"/>
    <w:rsid w:val="003360C5"/>
    <w:rsid w:val="00346CB7"/>
    <w:rsid w:val="00347608"/>
    <w:rsid w:val="00355383"/>
    <w:rsid w:val="00356A1B"/>
    <w:rsid w:val="00360B9B"/>
    <w:rsid w:val="00376B09"/>
    <w:rsid w:val="0038532B"/>
    <w:rsid w:val="00387857"/>
    <w:rsid w:val="003946AF"/>
    <w:rsid w:val="00396627"/>
    <w:rsid w:val="003A1CD8"/>
    <w:rsid w:val="003A2088"/>
    <w:rsid w:val="003B06F7"/>
    <w:rsid w:val="003B0D23"/>
    <w:rsid w:val="003B3207"/>
    <w:rsid w:val="003B5551"/>
    <w:rsid w:val="003B7DDD"/>
    <w:rsid w:val="003C20A9"/>
    <w:rsid w:val="003C7EAE"/>
    <w:rsid w:val="003E1A64"/>
    <w:rsid w:val="003E67CB"/>
    <w:rsid w:val="00400B29"/>
    <w:rsid w:val="0040285E"/>
    <w:rsid w:val="00413886"/>
    <w:rsid w:val="00425BC1"/>
    <w:rsid w:val="00426EBC"/>
    <w:rsid w:val="00430F18"/>
    <w:rsid w:val="00440682"/>
    <w:rsid w:val="0045698C"/>
    <w:rsid w:val="004837D8"/>
    <w:rsid w:val="00484257"/>
    <w:rsid w:val="00484CC3"/>
    <w:rsid w:val="004908E1"/>
    <w:rsid w:val="004931FB"/>
    <w:rsid w:val="0049575D"/>
    <w:rsid w:val="004A44F0"/>
    <w:rsid w:val="004A4E58"/>
    <w:rsid w:val="004B71FE"/>
    <w:rsid w:val="004B7C25"/>
    <w:rsid w:val="004C32A9"/>
    <w:rsid w:val="004C3862"/>
    <w:rsid w:val="004C72BD"/>
    <w:rsid w:val="004D19ED"/>
    <w:rsid w:val="004D3341"/>
    <w:rsid w:val="004E35B3"/>
    <w:rsid w:val="004E54C7"/>
    <w:rsid w:val="004F3865"/>
    <w:rsid w:val="004F4C6E"/>
    <w:rsid w:val="004F4E3E"/>
    <w:rsid w:val="0050153C"/>
    <w:rsid w:val="0050368B"/>
    <w:rsid w:val="00511300"/>
    <w:rsid w:val="00512955"/>
    <w:rsid w:val="00514EBA"/>
    <w:rsid w:val="00517C4F"/>
    <w:rsid w:val="00526124"/>
    <w:rsid w:val="00530AA1"/>
    <w:rsid w:val="005362AC"/>
    <w:rsid w:val="00536555"/>
    <w:rsid w:val="00541C16"/>
    <w:rsid w:val="00541F01"/>
    <w:rsid w:val="00553DFE"/>
    <w:rsid w:val="005551FE"/>
    <w:rsid w:val="00556FC4"/>
    <w:rsid w:val="005664AF"/>
    <w:rsid w:val="00567720"/>
    <w:rsid w:val="00570DD5"/>
    <w:rsid w:val="00580AC9"/>
    <w:rsid w:val="005A783D"/>
    <w:rsid w:val="005B2EC9"/>
    <w:rsid w:val="005B303A"/>
    <w:rsid w:val="005B4593"/>
    <w:rsid w:val="005C7C1E"/>
    <w:rsid w:val="005C7CDB"/>
    <w:rsid w:val="005D344E"/>
    <w:rsid w:val="005D70AB"/>
    <w:rsid w:val="005E37BE"/>
    <w:rsid w:val="005E7380"/>
    <w:rsid w:val="005E7971"/>
    <w:rsid w:val="005F52E6"/>
    <w:rsid w:val="005F6529"/>
    <w:rsid w:val="006038F1"/>
    <w:rsid w:val="006113AC"/>
    <w:rsid w:val="00613644"/>
    <w:rsid w:val="0061406F"/>
    <w:rsid w:val="00616807"/>
    <w:rsid w:val="00620CD1"/>
    <w:rsid w:val="00620F4D"/>
    <w:rsid w:val="006264EA"/>
    <w:rsid w:val="0063100F"/>
    <w:rsid w:val="00635C66"/>
    <w:rsid w:val="00636E31"/>
    <w:rsid w:val="00640FF0"/>
    <w:rsid w:val="006411F6"/>
    <w:rsid w:val="0064190E"/>
    <w:rsid w:val="00642E98"/>
    <w:rsid w:val="00644AAA"/>
    <w:rsid w:val="006503EC"/>
    <w:rsid w:val="0065270F"/>
    <w:rsid w:val="00653B32"/>
    <w:rsid w:val="00655124"/>
    <w:rsid w:val="0065769C"/>
    <w:rsid w:val="00662D3C"/>
    <w:rsid w:val="00666542"/>
    <w:rsid w:val="006705A2"/>
    <w:rsid w:val="00670CD7"/>
    <w:rsid w:val="006721E4"/>
    <w:rsid w:val="00672488"/>
    <w:rsid w:val="00674752"/>
    <w:rsid w:val="006747CC"/>
    <w:rsid w:val="00676813"/>
    <w:rsid w:val="0068146C"/>
    <w:rsid w:val="00684F01"/>
    <w:rsid w:val="00685E16"/>
    <w:rsid w:val="0069604A"/>
    <w:rsid w:val="006A4DDB"/>
    <w:rsid w:val="006B3824"/>
    <w:rsid w:val="006B43BE"/>
    <w:rsid w:val="006B4772"/>
    <w:rsid w:val="006B6434"/>
    <w:rsid w:val="006E7608"/>
    <w:rsid w:val="006F5743"/>
    <w:rsid w:val="007027C2"/>
    <w:rsid w:val="00706609"/>
    <w:rsid w:val="00713F24"/>
    <w:rsid w:val="00716412"/>
    <w:rsid w:val="00716B78"/>
    <w:rsid w:val="0073068B"/>
    <w:rsid w:val="007462B7"/>
    <w:rsid w:val="007503BE"/>
    <w:rsid w:val="007513F4"/>
    <w:rsid w:val="007564AA"/>
    <w:rsid w:val="0078007B"/>
    <w:rsid w:val="007914C5"/>
    <w:rsid w:val="0079284C"/>
    <w:rsid w:val="00797BF8"/>
    <w:rsid w:val="007A0656"/>
    <w:rsid w:val="007A0F25"/>
    <w:rsid w:val="007A13C7"/>
    <w:rsid w:val="007A1517"/>
    <w:rsid w:val="007A424F"/>
    <w:rsid w:val="007B614A"/>
    <w:rsid w:val="007B7FB4"/>
    <w:rsid w:val="007C6987"/>
    <w:rsid w:val="007E12A5"/>
    <w:rsid w:val="007E182B"/>
    <w:rsid w:val="007E2C25"/>
    <w:rsid w:val="007E6EFF"/>
    <w:rsid w:val="007F22B7"/>
    <w:rsid w:val="007F6226"/>
    <w:rsid w:val="008050F2"/>
    <w:rsid w:val="00823569"/>
    <w:rsid w:val="00834A4E"/>
    <w:rsid w:val="00845834"/>
    <w:rsid w:val="008558C0"/>
    <w:rsid w:val="00876A00"/>
    <w:rsid w:val="00877D08"/>
    <w:rsid w:val="0088001B"/>
    <w:rsid w:val="0088491A"/>
    <w:rsid w:val="00886359"/>
    <w:rsid w:val="008918B1"/>
    <w:rsid w:val="0089258F"/>
    <w:rsid w:val="00893B51"/>
    <w:rsid w:val="008A472D"/>
    <w:rsid w:val="008C0A3C"/>
    <w:rsid w:val="008C1E83"/>
    <w:rsid w:val="008D1835"/>
    <w:rsid w:val="008E616C"/>
    <w:rsid w:val="0090450B"/>
    <w:rsid w:val="00906B4D"/>
    <w:rsid w:val="009073D2"/>
    <w:rsid w:val="00910796"/>
    <w:rsid w:val="00912EC4"/>
    <w:rsid w:val="00914B90"/>
    <w:rsid w:val="0091674A"/>
    <w:rsid w:val="009265A1"/>
    <w:rsid w:val="0093009E"/>
    <w:rsid w:val="00931EE4"/>
    <w:rsid w:val="00932B83"/>
    <w:rsid w:val="00943516"/>
    <w:rsid w:val="00954F3E"/>
    <w:rsid w:val="0096464B"/>
    <w:rsid w:val="00973EA4"/>
    <w:rsid w:val="00974A20"/>
    <w:rsid w:val="009776F4"/>
    <w:rsid w:val="009824B2"/>
    <w:rsid w:val="009827B2"/>
    <w:rsid w:val="00983973"/>
    <w:rsid w:val="0098463D"/>
    <w:rsid w:val="009A210B"/>
    <w:rsid w:val="009B0B58"/>
    <w:rsid w:val="009B3699"/>
    <w:rsid w:val="009B43C8"/>
    <w:rsid w:val="009B6D41"/>
    <w:rsid w:val="009C1400"/>
    <w:rsid w:val="009C34B4"/>
    <w:rsid w:val="009D376F"/>
    <w:rsid w:val="009E1219"/>
    <w:rsid w:val="009E145C"/>
    <w:rsid w:val="009E3401"/>
    <w:rsid w:val="009E3418"/>
    <w:rsid w:val="009F26D7"/>
    <w:rsid w:val="009F4A43"/>
    <w:rsid w:val="00A20B18"/>
    <w:rsid w:val="00A22A7B"/>
    <w:rsid w:val="00A31D5B"/>
    <w:rsid w:val="00A42C07"/>
    <w:rsid w:val="00A447D6"/>
    <w:rsid w:val="00A50052"/>
    <w:rsid w:val="00A50A0B"/>
    <w:rsid w:val="00A56F1F"/>
    <w:rsid w:val="00A61A7D"/>
    <w:rsid w:val="00A6371F"/>
    <w:rsid w:val="00A776D7"/>
    <w:rsid w:val="00A81FA5"/>
    <w:rsid w:val="00A82D68"/>
    <w:rsid w:val="00A8384E"/>
    <w:rsid w:val="00A864D3"/>
    <w:rsid w:val="00A936AA"/>
    <w:rsid w:val="00A9585E"/>
    <w:rsid w:val="00A95F63"/>
    <w:rsid w:val="00AB57D1"/>
    <w:rsid w:val="00AC13C6"/>
    <w:rsid w:val="00AD081B"/>
    <w:rsid w:val="00AD50BC"/>
    <w:rsid w:val="00AE1742"/>
    <w:rsid w:val="00AE56D6"/>
    <w:rsid w:val="00B01D89"/>
    <w:rsid w:val="00B02C20"/>
    <w:rsid w:val="00B02C84"/>
    <w:rsid w:val="00B032A1"/>
    <w:rsid w:val="00B033AF"/>
    <w:rsid w:val="00B14446"/>
    <w:rsid w:val="00B21660"/>
    <w:rsid w:val="00B23FBF"/>
    <w:rsid w:val="00B2465D"/>
    <w:rsid w:val="00B32C71"/>
    <w:rsid w:val="00B357F8"/>
    <w:rsid w:val="00B37219"/>
    <w:rsid w:val="00B37D40"/>
    <w:rsid w:val="00B445D0"/>
    <w:rsid w:val="00B606B7"/>
    <w:rsid w:val="00B64B8E"/>
    <w:rsid w:val="00B652D7"/>
    <w:rsid w:val="00B94444"/>
    <w:rsid w:val="00B96515"/>
    <w:rsid w:val="00BA1F12"/>
    <w:rsid w:val="00BA3110"/>
    <w:rsid w:val="00BB18FA"/>
    <w:rsid w:val="00BC1DF0"/>
    <w:rsid w:val="00BE3B3D"/>
    <w:rsid w:val="00BF1469"/>
    <w:rsid w:val="00BF369A"/>
    <w:rsid w:val="00BF6881"/>
    <w:rsid w:val="00C0589E"/>
    <w:rsid w:val="00C072E2"/>
    <w:rsid w:val="00C14444"/>
    <w:rsid w:val="00C20B3A"/>
    <w:rsid w:val="00C23A64"/>
    <w:rsid w:val="00C356D3"/>
    <w:rsid w:val="00C50ABD"/>
    <w:rsid w:val="00C55A25"/>
    <w:rsid w:val="00C5761F"/>
    <w:rsid w:val="00C65446"/>
    <w:rsid w:val="00C72252"/>
    <w:rsid w:val="00C74B34"/>
    <w:rsid w:val="00C830C0"/>
    <w:rsid w:val="00C84B6F"/>
    <w:rsid w:val="00C85AA1"/>
    <w:rsid w:val="00CA7EC0"/>
    <w:rsid w:val="00CB313A"/>
    <w:rsid w:val="00CC1A94"/>
    <w:rsid w:val="00CC2824"/>
    <w:rsid w:val="00CC2E96"/>
    <w:rsid w:val="00CC4FEE"/>
    <w:rsid w:val="00CC6378"/>
    <w:rsid w:val="00CD0F5C"/>
    <w:rsid w:val="00CD3938"/>
    <w:rsid w:val="00CD6AA4"/>
    <w:rsid w:val="00CE5FAB"/>
    <w:rsid w:val="00D01088"/>
    <w:rsid w:val="00D0458C"/>
    <w:rsid w:val="00D1329D"/>
    <w:rsid w:val="00D25026"/>
    <w:rsid w:val="00D30FA8"/>
    <w:rsid w:val="00D374B4"/>
    <w:rsid w:val="00D4552D"/>
    <w:rsid w:val="00D52BD6"/>
    <w:rsid w:val="00D66DA8"/>
    <w:rsid w:val="00D674AA"/>
    <w:rsid w:val="00D96836"/>
    <w:rsid w:val="00DB2D36"/>
    <w:rsid w:val="00DC091B"/>
    <w:rsid w:val="00DC0D85"/>
    <w:rsid w:val="00DC6554"/>
    <w:rsid w:val="00DD1433"/>
    <w:rsid w:val="00DE2553"/>
    <w:rsid w:val="00DF0F68"/>
    <w:rsid w:val="00E138BF"/>
    <w:rsid w:val="00E24EED"/>
    <w:rsid w:val="00E26CF9"/>
    <w:rsid w:val="00E37D40"/>
    <w:rsid w:val="00E40543"/>
    <w:rsid w:val="00E42B6B"/>
    <w:rsid w:val="00E607A6"/>
    <w:rsid w:val="00E65A96"/>
    <w:rsid w:val="00E7418D"/>
    <w:rsid w:val="00E74EDA"/>
    <w:rsid w:val="00E80FC9"/>
    <w:rsid w:val="00E82487"/>
    <w:rsid w:val="00E844C1"/>
    <w:rsid w:val="00E914B1"/>
    <w:rsid w:val="00EA7292"/>
    <w:rsid w:val="00EB2100"/>
    <w:rsid w:val="00EB4915"/>
    <w:rsid w:val="00EC347E"/>
    <w:rsid w:val="00EC43C3"/>
    <w:rsid w:val="00EC6ABE"/>
    <w:rsid w:val="00ED08B7"/>
    <w:rsid w:val="00EE0691"/>
    <w:rsid w:val="00EE2C2D"/>
    <w:rsid w:val="00EE7D85"/>
    <w:rsid w:val="00EF38B9"/>
    <w:rsid w:val="00EF7AA4"/>
    <w:rsid w:val="00F00F0E"/>
    <w:rsid w:val="00F01C8F"/>
    <w:rsid w:val="00F063E6"/>
    <w:rsid w:val="00F16FC3"/>
    <w:rsid w:val="00F208DD"/>
    <w:rsid w:val="00F279BD"/>
    <w:rsid w:val="00F37A67"/>
    <w:rsid w:val="00F43410"/>
    <w:rsid w:val="00F4794A"/>
    <w:rsid w:val="00F53052"/>
    <w:rsid w:val="00F64BA9"/>
    <w:rsid w:val="00F65AF8"/>
    <w:rsid w:val="00F65F84"/>
    <w:rsid w:val="00F8554D"/>
    <w:rsid w:val="00F864E6"/>
    <w:rsid w:val="00F944E4"/>
    <w:rsid w:val="00FA0D28"/>
    <w:rsid w:val="00FA0F06"/>
    <w:rsid w:val="00FA4D61"/>
    <w:rsid w:val="00FA52C7"/>
    <w:rsid w:val="00FB2043"/>
    <w:rsid w:val="00FC273B"/>
    <w:rsid w:val="00FC7C42"/>
    <w:rsid w:val="00FD263B"/>
    <w:rsid w:val="00FE4FF3"/>
    <w:rsid w:val="00FF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70957"/>
  <w15:docId w15:val="{4B2C3B57-2FBB-4D37-AEA4-9FA3F780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61F"/>
    <w:rPr>
      <w:sz w:val="24"/>
      <w:szCs w:val="24"/>
    </w:rPr>
  </w:style>
  <w:style w:type="paragraph" w:styleId="Heading1">
    <w:name w:val="heading 1"/>
    <w:basedOn w:val="Normal"/>
    <w:next w:val="Normal"/>
    <w:link w:val="Heading1Char"/>
    <w:uiPriority w:val="1"/>
    <w:qFormat/>
    <w:rsid w:val="004C38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76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357F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761F"/>
    <w:rPr>
      <w:color w:val="0000FF"/>
      <w:u w:val="single"/>
    </w:rPr>
  </w:style>
  <w:style w:type="character" w:styleId="FollowedHyperlink">
    <w:name w:val="FollowedHyperlink"/>
    <w:basedOn w:val="DefaultParagraphFont"/>
    <w:rsid w:val="00B032A1"/>
    <w:rPr>
      <w:color w:val="800080"/>
      <w:u w:val="single"/>
    </w:rPr>
  </w:style>
  <w:style w:type="paragraph" w:styleId="Footer">
    <w:name w:val="footer"/>
    <w:basedOn w:val="Normal"/>
    <w:link w:val="FooterChar"/>
    <w:uiPriority w:val="99"/>
    <w:rsid w:val="00676813"/>
    <w:pPr>
      <w:tabs>
        <w:tab w:val="center" w:pos="4320"/>
        <w:tab w:val="right" w:pos="8640"/>
      </w:tabs>
    </w:pPr>
  </w:style>
  <w:style w:type="character" w:styleId="PageNumber">
    <w:name w:val="page number"/>
    <w:basedOn w:val="DefaultParagraphFont"/>
    <w:rsid w:val="00676813"/>
  </w:style>
  <w:style w:type="paragraph" w:styleId="Title">
    <w:name w:val="Title"/>
    <w:basedOn w:val="Normal"/>
    <w:qFormat/>
    <w:rsid w:val="0050153C"/>
    <w:pPr>
      <w:jc w:val="center"/>
    </w:pPr>
    <w:rPr>
      <w:rFonts w:ascii="Comic Sans MS" w:hAnsi="Comic Sans MS" w:cs="Comic Sans MS"/>
      <w:b/>
      <w:bCs/>
    </w:rPr>
  </w:style>
  <w:style w:type="paragraph" w:styleId="PlainText">
    <w:name w:val="Plain Text"/>
    <w:basedOn w:val="Normal"/>
    <w:link w:val="PlainTextChar"/>
    <w:uiPriority w:val="99"/>
    <w:unhideWhenUsed/>
    <w:rsid w:val="00512955"/>
    <w:rPr>
      <w:rFonts w:ascii="Courier New" w:hAnsi="Courier New" w:cs="Courier New"/>
      <w:sz w:val="20"/>
      <w:szCs w:val="20"/>
    </w:rPr>
  </w:style>
  <w:style w:type="character" w:customStyle="1" w:styleId="PlainTextChar">
    <w:name w:val="Plain Text Char"/>
    <w:basedOn w:val="DefaultParagraphFont"/>
    <w:link w:val="PlainText"/>
    <w:uiPriority w:val="99"/>
    <w:rsid w:val="00512955"/>
    <w:rPr>
      <w:rFonts w:ascii="Courier New" w:hAnsi="Courier New" w:cs="Courier New"/>
    </w:rPr>
  </w:style>
  <w:style w:type="character" w:styleId="Strong">
    <w:name w:val="Strong"/>
    <w:basedOn w:val="DefaultParagraphFont"/>
    <w:uiPriority w:val="22"/>
    <w:qFormat/>
    <w:rsid w:val="00613644"/>
    <w:rPr>
      <w:b/>
      <w:bCs/>
    </w:rPr>
  </w:style>
  <w:style w:type="paragraph" w:styleId="BalloonText">
    <w:name w:val="Balloon Text"/>
    <w:basedOn w:val="Normal"/>
    <w:link w:val="BalloonTextChar"/>
    <w:rsid w:val="00425BC1"/>
    <w:rPr>
      <w:rFonts w:ascii="Tahoma" w:hAnsi="Tahoma" w:cs="Tahoma"/>
      <w:sz w:val="16"/>
      <w:szCs w:val="16"/>
    </w:rPr>
  </w:style>
  <w:style w:type="character" w:customStyle="1" w:styleId="BalloonTextChar">
    <w:name w:val="Balloon Text Char"/>
    <w:basedOn w:val="DefaultParagraphFont"/>
    <w:link w:val="BalloonText"/>
    <w:rsid w:val="00425BC1"/>
    <w:rPr>
      <w:rFonts w:ascii="Tahoma" w:hAnsi="Tahoma" w:cs="Tahoma"/>
      <w:sz w:val="16"/>
      <w:szCs w:val="16"/>
    </w:rPr>
  </w:style>
  <w:style w:type="paragraph" w:styleId="ListParagraph">
    <w:name w:val="List Paragraph"/>
    <w:basedOn w:val="Normal"/>
    <w:uiPriority w:val="34"/>
    <w:qFormat/>
    <w:rsid w:val="00642E98"/>
    <w:pPr>
      <w:ind w:left="720"/>
      <w:contextualSpacing/>
    </w:pPr>
  </w:style>
  <w:style w:type="paragraph" w:styleId="Header">
    <w:name w:val="header"/>
    <w:basedOn w:val="Normal"/>
    <w:link w:val="HeaderChar"/>
    <w:uiPriority w:val="99"/>
    <w:rsid w:val="00713F24"/>
    <w:pPr>
      <w:tabs>
        <w:tab w:val="center" w:pos="4680"/>
        <w:tab w:val="right" w:pos="9360"/>
      </w:tabs>
    </w:pPr>
  </w:style>
  <w:style w:type="character" w:customStyle="1" w:styleId="HeaderChar">
    <w:name w:val="Header Char"/>
    <w:basedOn w:val="DefaultParagraphFont"/>
    <w:link w:val="Header"/>
    <w:uiPriority w:val="99"/>
    <w:rsid w:val="00713F24"/>
    <w:rPr>
      <w:sz w:val="24"/>
      <w:szCs w:val="24"/>
    </w:rPr>
  </w:style>
  <w:style w:type="character" w:customStyle="1" w:styleId="FooterChar">
    <w:name w:val="Footer Char"/>
    <w:basedOn w:val="DefaultParagraphFont"/>
    <w:link w:val="Footer"/>
    <w:uiPriority w:val="99"/>
    <w:rsid w:val="00A50A0B"/>
    <w:rPr>
      <w:sz w:val="24"/>
      <w:szCs w:val="24"/>
    </w:rPr>
  </w:style>
  <w:style w:type="paragraph" w:customStyle="1" w:styleId="ruler0">
    <w:name w:val="ruler 0"/>
    <w:basedOn w:val="Normal"/>
    <w:uiPriority w:val="99"/>
    <w:rsid w:val="002F7A92"/>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pPr>
    <w:rPr>
      <w:rFonts w:ascii="Courier" w:eastAsiaTheme="minorEastAsia" w:hAnsi="Courier" w:cs="Courier"/>
      <w:noProof/>
      <w:color w:val="000000"/>
    </w:rPr>
  </w:style>
  <w:style w:type="paragraph" w:styleId="NoSpacing">
    <w:name w:val="No Spacing"/>
    <w:uiPriority w:val="1"/>
    <w:qFormat/>
    <w:rsid w:val="003946AF"/>
    <w:pPr>
      <w:widowControl w:val="0"/>
      <w:autoSpaceDE w:val="0"/>
      <w:autoSpaceDN w:val="0"/>
      <w:adjustRightInd w:val="0"/>
    </w:pPr>
    <w:rPr>
      <w:rFonts w:ascii="Courier" w:eastAsiaTheme="minorEastAsia" w:hAnsi="Courier" w:cs="Courier"/>
      <w:noProof/>
      <w:color w:val="000000"/>
      <w:sz w:val="24"/>
      <w:szCs w:val="24"/>
    </w:rPr>
  </w:style>
  <w:style w:type="paragraph" w:styleId="BodyText">
    <w:name w:val="Body Text"/>
    <w:basedOn w:val="Normal"/>
    <w:link w:val="BodyTextChar"/>
    <w:uiPriority w:val="1"/>
    <w:qFormat/>
    <w:rsid w:val="00EE7D85"/>
    <w:pPr>
      <w:autoSpaceDE w:val="0"/>
      <w:autoSpaceDN w:val="0"/>
      <w:adjustRightInd w:val="0"/>
      <w:ind w:left="40"/>
    </w:pPr>
    <w:rPr>
      <w:rFonts w:ascii="Tahoma" w:hAnsi="Tahoma" w:cs="Tahoma"/>
      <w:sz w:val="14"/>
      <w:szCs w:val="14"/>
    </w:rPr>
  </w:style>
  <w:style w:type="character" w:customStyle="1" w:styleId="BodyTextChar">
    <w:name w:val="Body Text Char"/>
    <w:basedOn w:val="DefaultParagraphFont"/>
    <w:link w:val="BodyText"/>
    <w:uiPriority w:val="1"/>
    <w:rsid w:val="00EE7D85"/>
    <w:rPr>
      <w:rFonts w:ascii="Tahoma" w:hAnsi="Tahoma" w:cs="Tahoma"/>
      <w:sz w:val="14"/>
      <w:szCs w:val="14"/>
    </w:rPr>
  </w:style>
  <w:style w:type="character" w:customStyle="1" w:styleId="Heading1Char">
    <w:name w:val="Heading 1 Char"/>
    <w:basedOn w:val="DefaultParagraphFont"/>
    <w:link w:val="Heading1"/>
    <w:uiPriority w:val="1"/>
    <w:rsid w:val="00EE7D85"/>
    <w:rPr>
      <w:rFonts w:ascii="Arial" w:hAnsi="Arial" w:cs="Arial"/>
      <w:b/>
      <w:bCs/>
      <w:kern w:val="32"/>
      <w:sz w:val="32"/>
      <w:szCs w:val="32"/>
    </w:rPr>
  </w:style>
  <w:style w:type="paragraph" w:customStyle="1" w:styleId="TableParagraph">
    <w:name w:val="Table Paragraph"/>
    <w:basedOn w:val="Normal"/>
    <w:uiPriority w:val="1"/>
    <w:qFormat/>
    <w:rsid w:val="00EE7D85"/>
    <w:pPr>
      <w:autoSpaceDE w:val="0"/>
      <w:autoSpaceDN w:val="0"/>
      <w:adjustRightInd w:val="0"/>
    </w:pPr>
  </w:style>
  <w:style w:type="paragraph" w:customStyle="1" w:styleId="axNormal">
    <w:name w:val="axNormal"/>
    <w:basedOn w:val="Normal"/>
    <w:rsid w:val="00CA7EC0"/>
    <w:pPr>
      <w:widowControl w:val="0"/>
      <w:tabs>
        <w:tab w:val="left" w:pos="720"/>
        <w:tab w:val="left" w:pos="1440"/>
        <w:tab w:val="left" w:pos="2160"/>
      </w:tabs>
      <w:autoSpaceDE w:val="0"/>
      <w:autoSpaceDN w:val="0"/>
      <w:adjustRightInd w:val="0"/>
    </w:pPr>
    <w:rPr>
      <w:rFonts w:ascii="Times" w:hAnsi="Times"/>
      <w:noProof/>
      <w:color w:val="000000"/>
    </w:rPr>
  </w:style>
  <w:style w:type="paragraph" w:styleId="ListBullet">
    <w:name w:val="List Bullet"/>
    <w:basedOn w:val="Normal"/>
    <w:uiPriority w:val="99"/>
    <w:unhideWhenUsed/>
    <w:rsid w:val="009B0B58"/>
    <w:pPr>
      <w:autoSpaceDE w:val="0"/>
      <w:autoSpaceDN w:val="0"/>
      <w:ind w:left="360"/>
    </w:pPr>
    <w:rPr>
      <w:rFonts w:ascii="Arial" w:eastAsiaTheme="minorHAnsi" w:hAnsi="Arial" w:cs="Arial"/>
      <w:sz w:val="22"/>
      <w:szCs w:val="22"/>
    </w:rPr>
  </w:style>
  <w:style w:type="character" w:customStyle="1" w:styleId="subheader1">
    <w:name w:val="subheader1"/>
    <w:basedOn w:val="DefaultParagraphFont"/>
    <w:rsid w:val="0068146C"/>
    <w:rPr>
      <w:rFonts w:ascii="Arial" w:hAnsi="Arial" w:cs="Arial" w:hint="default"/>
      <w:b/>
      <w:bCs/>
      <w:sz w:val="24"/>
      <w:szCs w:val="24"/>
    </w:rPr>
  </w:style>
  <w:style w:type="character" w:styleId="CommentReference">
    <w:name w:val="annotation reference"/>
    <w:basedOn w:val="DefaultParagraphFont"/>
    <w:semiHidden/>
    <w:unhideWhenUsed/>
    <w:rsid w:val="00A776D7"/>
    <w:rPr>
      <w:sz w:val="16"/>
      <w:szCs w:val="16"/>
    </w:rPr>
  </w:style>
  <w:style w:type="paragraph" w:styleId="CommentText">
    <w:name w:val="annotation text"/>
    <w:basedOn w:val="Normal"/>
    <w:link w:val="CommentTextChar"/>
    <w:semiHidden/>
    <w:unhideWhenUsed/>
    <w:rsid w:val="00A776D7"/>
    <w:rPr>
      <w:sz w:val="20"/>
      <w:szCs w:val="20"/>
    </w:rPr>
  </w:style>
  <w:style w:type="character" w:customStyle="1" w:styleId="CommentTextChar">
    <w:name w:val="Comment Text Char"/>
    <w:basedOn w:val="DefaultParagraphFont"/>
    <w:link w:val="CommentText"/>
    <w:semiHidden/>
    <w:rsid w:val="00A776D7"/>
  </w:style>
  <w:style w:type="paragraph" w:styleId="CommentSubject">
    <w:name w:val="annotation subject"/>
    <w:basedOn w:val="CommentText"/>
    <w:next w:val="CommentText"/>
    <w:link w:val="CommentSubjectChar"/>
    <w:semiHidden/>
    <w:unhideWhenUsed/>
    <w:rsid w:val="00A776D7"/>
    <w:rPr>
      <w:b/>
      <w:bCs/>
    </w:rPr>
  </w:style>
  <w:style w:type="character" w:customStyle="1" w:styleId="CommentSubjectChar">
    <w:name w:val="Comment Subject Char"/>
    <w:basedOn w:val="CommentTextChar"/>
    <w:link w:val="CommentSubject"/>
    <w:semiHidden/>
    <w:rsid w:val="00A77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99">
      <w:bodyDiv w:val="1"/>
      <w:marLeft w:val="0"/>
      <w:marRight w:val="0"/>
      <w:marTop w:val="0"/>
      <w:marBottom w:val="0"/>
      <w:divBdr>
        <w:top w:val="none" w:sz="0" w:space="0" w:color="auto"/>
        <w:left w:val="none" w:sz="0" w:space="0" w:color="auto"/>
        <w:bottom w:val="none" w:sz="0" w:space="0" w:color="auto"/>
        <w:right w:val="none" w:sz="0" w:space="0" w:color="auto"/>
      </w:divBdr>
      <w:divsChild>
        <w:div w:id="1572810825">
          <w:marLeft w:val="0"/>
          <w:marRight w:val="0"/>
          <w:marTop w:val="0"/>
          <w:marBottom w:val="0"/>
          <w:divBdr>
            <w:top w:val="none" w:sz="0" w:space="0" w:color="auto"/>
            <w:left w:val="none" w:sz="0" w:space="0" w:color="auto"/>
            <w:bottom w:val="none" w:sz="0" w:space="0" w:color="auto"/>
            <w:right w:val="none" w:sz="0" w:space="0" w:color="auto"/>
          </w:divBdr>
          <w:divsChild>
            <w:div w:id="1618297880">
              <w:marLeft w:val="0"/>
              <w:marRight w:val="0"/>
              <w:marTop w:val="0"/>
              <w:marBottom w:val="0"/>
              <w:divBdr>
                <w:top w:val="none" w:sz="0" w:space="0" w:color="auto"/>
                <w:left w:val="none" w:sz="0" w:space="0" w:color="auto"/>
                <w:bottom w:val="none" w:sz="0" w:space="0" w:color="auto"/>
                <w:right w:val="none" w:sz="0" w:space="0" w:color="auto"/>
              </w:divBdr>
              <w:divsChild>
                <w:div w:id="45879229">
                  <w:marLeft w:val="0"/>
                  <w:marRight w:val="0"/>
                  <w:marTop w:val="0"/>
                  <w:marBottom w:val="0"/>
                  <w:divBdr>
                    <w:top w:val="none" w:sz="0" w:space="0" w:color="auto"/>
                    <w:left w:val="none" w:sz="0" w:space="0" w:color="auto"/>
                    <w:bottom w:val="none" w:sz="0" w:space="0" w:color="auto"/>
                    <w:right w:val="none" w:sz="0" w:space="0" w:color="auto"/>
                  </w:divBdr>
                  <w:divsChild>
                    <w:div w:id="2127189568">
                      <w:marLeft w:val="0"/>
                      <w:marRight w:val="0"/>
                      <w:marTop w:val="0"/>
                      <w:marBottom w:val="0"/>
                      <w:divBdr>
                        <w:top w:val="none" w:sz="0" w:space="0" w:color="auto"/>
                        <w:left w:val="none" w:sz="0" w:space="0" w:color="auto"/>
                        <w:bottom w:val="none" w:sz="0" w:space="0" w:color="auto"/>
                        <w:right w:val="none" w:sz="0" w:space="0" w:color="auto"/>
                      </w:divBdr>
                      <w:divsChild>
                        <w:div w:id="1363937928">
                          <w:marLeft w:val="0"/>
                          <w:marRight w:val="0"/>
                          <w:marTop w:val="0"/>
                          <w:marBottom w:val="0"/>
                          <w:divBdr>
                            <w:top w:val="none" w:sz="0" w:space="0" w:color="auto"/>
                            <w:left w:val="none" w:sz="0" w:space="0" w:color="auto"/>
                            <w:bottom w:val="none" w:sz="0" w:space="0" w:color="auto"/>
                            <w:right w:val="none" w:sz="0" w:space="0" w:color="auto"/>
                          </w:divBdr>
                          <w:divsChild>
                            <w:div w:id="6791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6545">
      <w:bodyDiv w:val="1"/>
      <w:marLeft w:val="0"/>
      <w:marRight w:val="0"/>
      <w:marTop w:val="0"/>
      <w:marBottom w:val="0"/>
      <w:divBdr>
        <w:top w:val="none" w:sz="0" w:space="0" w:color="auto"/>
        <w:left w:val="none" w:sz="0" w:space="0" w:color="auto"/>
        <w:bottom w:val="none" w:sz="0" w:space="0" w:color="auto"/>
        <w:right w:val="none" w:sz="0" w:space="0" w:color="auto"/>
      </w:divBdr>
    </w:div>
    <w:div w:id="42678166">
      <w:bodyDiv w:val="1"/>
      <w:marLeft w:val="0"/>
      <w:marRight w:val="0"/>
      <w:marTop w:val="0"/>
      <w:marBottom w:val="0"/>
      <w:divBdr>
        <w:top w:val="none" w:sz="0" w:space="0" w:color="auto"/>
        <w:left w:val="none" w:sz="0" w:space="0" w:color="auto"/>
        <w:bottom w:val="none" w:sz="0" w:space="0" w:color="auto"/>
        <w:right w:val="none" w:sz="0" w:space="0" w:color="auto"/>
      </w:divBdr>
    </w:div>
    <w:div w:id="196820006">
      <w:bodyDiv w:val="1"/>
      <w:marLeft w:val="0"/>
      <w:marRight w:val="0"/>
      <w:marTop w:val="0"/>
      <w:marBottom w:val="0"/>
      <w:divBdr>
        <w:top w:val="none" w:sz="0" w:space="0" w:color="auto"/>
        <w:left w:val="none" w:sz="0" w:space="0" w:color="auto"/>
        <w:bottom w:val="none" w:sz="0" w:space="0" w:color="auto"/>
        <w:right w:val="none" w:sz="0" w:space="0" w:color="auto"/>
      </w:divBdr>
    </w:div>
    <w:div w:id="201596117">
      <w:bodyDiv w:val="1"/>
      <w:marLeft w:val="0"/>
      <w:marRight w:val="0"/>
      <w:marTop w:val="0"/>
      <w:marBottom w:val="0"/>
      <w:divBdr>
        <w:top w:val="none" w:sz="0" w:space="0" w:color="auto"/>
        <w:left w:val="none" w:sz="0" w:space="0" w:color="auto"/>
        <w:bottom w:val="none" w:sz="0" w:space="0" w:color="auto"/>
        <w:right w:val="none" w:sz="0" w:space="0" w:color="auto"/>
      </w:divBdr>
    </w:div>
    <w:div w:id="212040494">
      <w:bodyDiv w:val="1"/>
      <w:marLeft w:val="0"/>
      <w:marRight w:val="0"/>
      <w:marTop w:val="0"/>
      <w:marBottom w:val="0"/>
      <w:divBdr>
        <w:top w:val="none" w:sz="0" w:space="0" w:color="auto"/>
        <w:left w:val="none" w:sz="0" w:space="0" w:color="auto"/>
        <w:bottom w:val="none" w:sz="0" w:space="0" w:color="auto"/>
        <w:right w:val="none" w:sz="0" w:space="0" w:color="auto"/>
      </w:divBdr>
    </w:div>
    <w:div w:id="286589580">
      <w:bodyDiv w:val="1"/>
      <w:marLeft w:val="0"/>
      <w:marRight w:val="0"/>
      <w:marTop w:val="0"/>
      <w:marBottom w:val="0"/>
      <w:divBdr>
        <w:top w:val="none" w:sz="0" w:space="0" w:color="auto"/>
        <w:left w:val="none" w:sz="0" w:space="0" w:color="auto"/>
        <w:bottom w:val="none" w:sz="0" w:space="0" w:color="auto"/>
        <w:right w:val="none" w:sz="0" w:space="0" w:color="auto"/>
      </w:divBdr>
    </w:div>
    <w:div w:id="391119096">
      <w:bodyDiv w:val="1"/>
      <w:marLeft w:val="0"/>
      <w:marRight w:val="0"/>
      <w:marTop w:val="0"/>
      <w:marBottom w:val="0"/>
      <w:divBdr>
        <w:top w:val="none" w:sz="0" w:space="0" w:color="auto"/>
        <w:left w:val="none" w:sz="0" w:space="0" w:color="auto"/>
        <w:bottom w:val="none" w:sz="0" w:space="0" w:color="auto"/>
        <w:right w:val="none" w:sz="0" w:space="0" w:color="auto"/>
      </w:divBdr>
    </w:div>
    <w:div w:id="432559119">
      <w:bodyDiv w:val="1"/>
      <w:marLeft w:val="0"/>
      <w:marRight w:val="0"/>
      <w:marTop w:val="0"/>
      <w:marBottom w:val="0"/>
      <w:divBdr>
        <w:top w:val="none" w:sz="0" w:space="0" w:color="auto"/>
        <w:left w:val="none" w:sz="0" w:space="0" w:color="auto"/>
        <w:bottom w:val="none" w:sz="0" w:space="0" w:color="auto"/>
        <w:right w:val="none" w:sz="0" w:space="0" w:color="auto"/>
      </w:divBdr>
    </w:div>
    <w:div w:id="505747737">
      <w:bodyDiv w:val="1"/>
      <w:marLeft w:val="0"/>
      <w:marRight w:val="0"/>
      <w:marTop w:val="0"/>
      <w:marBottom w:val="0"/>
      <w:divBdr>
        <w:top w:val="none" w:sz="0" w:space="0" w:color="auto"/>
        <w:left w:val="none" w:sz="0" w:space="0" w:color="auto"/>
        <w:bottom w:val="none" w:sz="0" w:space="0" w:color="auto"/>
        <w:right w:val="none" w:sz="0" w:space="0" w:color="auto"/>
      </w:divBdr>
    </w:div>
    <w:div w:id="634068567">
      <w:bodyDiv w:val="1"/>
      <w:marLeft w:val="0"/>
      <w:marRight w:val="0"/>
      <w:marTop w:val="0"/>
      <w:marBottom w:val="0"/>
      <w:divBdr>
        <w:top w:val="none" w:sz="0" w:space="0" w:color="auto"/>
        <w:left w:val="none" w:sz="0" w:space="0" w:color="auto"/>
        <w:bottom w:val="none" w:sz="0" w:space="0" w:color="auto"/>
        <w:right w:val="none" w:sz="0" w:space="0" w:color="auto"/>
      </w:divBdr>
      <w:divsChild>
        <w:div w:id="1986467786">
          <w:marLeft w:val="0"/>
          <w:marRight w:val="0"/>
          <w:marTop w:val="100"/>
          <w:marBottom w:val="100"/>
          <w:divBdr>
            <w:top w:val="none" w:sz="0" w:space="0" w:color="auto"/>
            <w:left w:val="none" w:sz="0" w:space="0" w:color="auto"/>
            <w:bottom w:val="none" w:sz="0" w:space="0" w:color="auto"/>
            <w:right w:val="none" w:sz="0" w:space="0" w:color="auto"/>
          </w:divBdr>
          <w:divsChild>
            <w:div w:id="1853375689">
              <w:marLeft w:val="0"/>
              <w:marRight w:val="0"/>
              <w:marTop w:val="0"/>
              <w:marBottom w:val="0"/>
              <w:divBdr>
                <w:top w:val="none" w:sz="0" w:space="0" w:color="auto"/>
                <w:left w:val="none" w:sz="0" w:space="0" w:color="auto"/>
                <w:bottom w:val="none" w:sz="0" w:space="0" w:color="auto"/>
                <w:right w:val="none" w:sz="0" w:space="0" w:color="auto"/>
              </w:divBdr>
              <w:divsChild>
                <w:div w:id="1693914903">
                  <w:marLeft w:val="-6000"/>
                  <w:marRight w:val="0"/>
                  <w:marTop w:val="0"/>
                  <w:marBottom w:val="0"/>
                  <w:divBdr>
                    <w:top w:val="none" w:sz="0" w:space="0" w:color="auto"/>
                    <w:left w:val="none" w:sz="0" w:space="0" w:color="auto"/>
                    <w:bottom w:val="none" w:sz="0" w:space="0" w:color="auto"/>
                    <w:right w:val="none" w:sz="0" w:space="0" w:color="auto"/>
                  </w:divBdr>
                  <w:divsChild>
                    <w:div w:id="602539288">
                      <w:marLeft w:val="3194"/>
                      <w:marRight w:val="0"/>
                      <w:marTop w:val="0"/>
                      <w:marBottom w:val="0"/>
                      <w:divBdr>
                        <w:top w:val="none" w:sz="0" w:space="0" w:color="auto"/>
                        <w:left w:val="none" w:sz="0" w:space="0" w:color="auto"/>
                        <w:bottom w:val="none" w:sz="0" w:space="0" w:color="auto"/>
                        <w:right w:val="none" w:sz="0" w:space="0" w:color="auto"/>
                      </w:divBdr>
                      <w:divsChild>
                        <w:div w:id="25066215">
                          <w:marLeft w:val="0"/>
                          <w:marRight w:val="0"/>
                          <w:marTop w:val="0"/>
                          <w:marBottom w:val="0"/>
                          <w:divBdr>
                            <w:top w:val="none" w:sz="0" w:space="0" w:color="auto"/>
                            <w:left w:val="none" w:sz="0" w:space="0" w:color="auto"/>
                            <w:bottom w:val="none" w:sz="0" w:space="0" w:color="auto"/>
                            <w:right w:val="none" w:sz="0" w:space="0" w:color="auto"/>
                          </w:divBdr>
                          <w:divsChild>
                            <w:div w:id="1505974805">
                              <w:marLeft w:val="0"/>
                              <w:marRight w:val="0"/>
                              <w:marTop w:val="0"/>
                              <w:marBottom w:val="0"/>
                              <w:divBdr>
                                <w:top w:val="none" w:sz="0" w:space="0" w:color="auto"/>
                                <w:left w:val="none" w:sz="0" w:space="0" w:color="auto"/>
                                <w:bottom w:val="none" w:sz="0" w:space="0" w:color="auto"/>
                                <w:right w:val="none" w:sz="0" w:space="0" w:color="auto"/>
                              </w:divBdr>
                              <w:divsChild>
                                <w:div w:id="1481725493">
                                  <w:marLeft w:val="0"/>
                                  <w:marRight w:val="0"/>
                                  <w:marTop w:val="0"/>
                                  <w:marBottom w:val="0"/>
                                  <w:divBdr>
                                    <w:top w:val="single" w:sz="36" w:space="12" w:color="000000"/>
                                    <w:left w:val="single" w:sz="36" w:space="12" w:color="000000"/>
                                    <w:bottom w:val="single" w:sz="36" w:space="12" w:color="000000"/>
                                    <w:right w:val="single" w:sz="36" w:space="12" w:color="000000"/>
                                  </w:divBdr>
                                  <w:divsChild>
                                    <w:div w:id="18187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03488">
      <w:bodyDiv w:val="1"/>
      <w:marLeft w:val="0"/>
      <w:marRight w:val="0"/>
      <w:marTop w:val="0"/>
      <w:marBottom w:val="0"/>
      <w:divBdr>
        <w:top w:val="none" w:sz="0" w:space="0" w:color="auto"/>
        <w:left w:val="none" w:sz="0" w:space="0" w:color="auto"/>
        <w:bottom w:val="none" w:sz="0" w:space="0" w:color="auto"/>
        <w:right w:val="none" w:sz="0" w:space="0" w:color="auto"/>
      </w:divBdr>
    </w:div>
    <w:div w:id="720129538">
      <w:bodyDiv w:val="1"/>
      <w:marLeft w:val="0"/>
      <w:marRight w:val="0"/>
      <w:marTop w:val="0"/>
      <w:marBottom w:val="0"/>
      <w:divBdr>
        <w:top w:val="none" w:sz="0" w:space="0" w:color="auto"/>
        <w:left w:val="none" w:sz="0" w:space="0" w:color="auto"/>
        <w:bottom w:val="none" w:sz="0" w:space="0" w:color="auto"/>
        <w:right w:val="none" w:sz="0" w:space="0" w:color="auto"/>
      </w:divBdr>
    </w:div>
    <w:div w:id="800538678">
      <w:bodyDiv w:val="1"/>
      <w:marLeft w:val="0"/>
      <w:marRight w:val="0"/>
      <w:marTop w:val="0"/>
      <w:marBottom w:val="0"/>
      <w:divBdr>
        <w:top w:val="none" w:sz="0" w:space="0" w:color="auto"/>
        <w:left w:val="none" w:sz="0" w:space="0" w:color="auto"/>
        <w:bottom w:val="none" w:sz="0" w:space="0" w:color="auto"/>
        <w:right w:val="none" w:sz="0" w:space="0" w:color="auto"/>
      </w:divBdr>
    </w:div>
    <w:div w:id="869956709">
      <w:bodyDiv w:val="1"/>
      <w:marLeft w:val="0"/>
      <w:marRight w:val="0"/>
      <w:marTop w:val="0"/>
      <w:marBottom w:val="0"/>
      <w:divBdr>
        <w:top w:val="none" w:sz="0" w:space="0" w:color="auto"/>
        <w:left w:val="none" w:sz="0" w:space="0" w:color="auto"/>
        <w:bottom w:val="none" w:sz="0" w:space="0" w:color="auto"/>
        <w:right w:val="none" w:sz="0" w:space="0" w:color="auto"/>
      </w:divBdr>
      <w:divsChild>
        <w:div w:id="1295714796">
          <w:marLeft w:val="0"/>
          <w:marRight w:val="0"/>
          <w:marTop w:val="180"/>
          <w:marBottom w:val="0"/>
          <w:divBdr>
            <w:top w:val="none" w:sz="0" w:space="0" w:color="auto"/>
            <w:left w:val="none" w:sz="0" w:space="0" w:color="auto"/>
            <w:bottom w:val="none" w:sz="0" w:space="0" w:color="auto"/>
            <w:right w:val="none" w:sz="0" w:space="0" w:color="auto"/>
          </w:divBdr>
          <w:divsChild>
            <w:div w:id="2058625719">
              <w:marLeft w:val="0"/>
              <w:marRight w:val="0"/>
              <w:marTop w:val="0"/>
              <w:marBottom w:val="0"/>
              <w:divBdr>
                <w:top w:val="none" w:sz="0" w:space="0" w:color="auto"/>
                <w:left w:val="none" w:sz="0" w:space="0" w:color="auto"/>
                <w:bottom w:val="none" w:sz="0" w:space="0" w:color="auto"/>
                <w:right w:val="none" w:sz="0" w:space="0" w:color="auto"/>
              </w:divBdr>
              <w:divsChild>
                <w:div w:id="417992134">
                  <w:marLeft w:val="0"/>
                  <w:marRight w:val="0"/>
                  <w:marTop w:val="0"/>
                  <w:marBottom w:val="0"/>
                  <w:divBdr>
                    <w:top w:val="none" w:sz="0" w:space="0" w:color="auto"/>
                    <w:left w:val="none" w:sz="0" w:space="0" w:color="auto"/>
                    <w:bottom w:val="none" w:sz="0" w:space="0" w:color="auto"/>
                    <w:right w:val="none" w:sz="0" w:space="0" w:color="auto"/>
                  </w:divBdr>
                  <w:divsChild>
                    <w:div w:id="1483426798">
                      <w:marLeft w:val="0"/>
                      <w:marRight w:val="0"/>
                      <w:marTop w:val="75"/>
                      <w:marBottom w:val="105"/>
                      <w:divBdr>
                        <w:top w:val="single" w:sz="6" w:space="4" w:color="999999"/>
                        <w:left w:val="single" w:sz="6" w:space="4" w:color="999999"/>
                        <w:bottom w:val="single" w:sz="6" w:space="5" w:color="999999"/>
                        <w:right w:val="single" w:sz="6" w:space="4" w:color="999999"/>
                      </w:divBdr>
                      <w:divsChild>
                        <w:div w:id="636689959">
                          <w:marLeft w:val="0"/>
                          <w:marRight w:val="0"/>
                          <w:marTop w:val="0"/>
                          <w:marBottom w:val="0"/>
                          <w:divBdr>
                            <w:top w:val="none" w:sz="0" w:space="0" w:color="auto"/>
                            <w:left w:val="none" w:sz="0" w:space="0" w:color="auto"/>
                            <w:bottom w:val="none" w:sz="0" w:space="0" w:color="auto"/>
                            <w:right w:val="none" w:sz="0" w:space="0" w:color="auto"/>
                          </w:divBdr>
                        </w:div>
                        <w:div w:id="18615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7101">
                  <w:marLeft w:val="0"/>
                  <w:marRight w:val="0"/>
                  <w:marTop w:val="0"/>
                  <w:marBottom w:val="0"/>
                  <w:divBdr>
                    <w:top w:val="none" w:sz="0" w:space="0" w:color="auto"/>
                    <w:left w:val="none" w:sz="0" w:space="0" w:color="auto"/>
                    <w:bottom w:val="none" w:sz="0" w:space="0" w:color="auto"/>
                    <w:right w:val="none" w:sz="0" w:space="0" w:color="auto"/>
                  </w:divBdr>
                  <w:divsChild>
                    <w:div w:id="264118209">
                      <w:marLeft w:val="0"/>
                      <w:marRight w:val="0"/>
                      <w:marTop w:val="0"/>
                      <w:marBottom w:val="0"/>
                      <w:divBdr>
                        <w:top w:val="none" w:sz="0" w:space="0" w:color="auto"/>
                        <w:left w:val="none" w:sz="0" w:space="0" w:color="auto"/>
                        <w:bottom w:val="none" w:sz="0" w:space="0" w:color="auto"/>
                        <w:right w:val="none" w:sz="0" w:space="0" w:color="auto"/>
                      </w:divBdr>
                      <w:divsChild>
                        <w:div w:id="2078164670">
                          <w:marLeft w:val="75"/>
                          <w:marRight w:val="75"/>
                          <w:marTop w:val="75"/>
                          <w:marBottom w:val="75"/>
                          <w:divBdr>
                            <w:top w:val="single" w:sz="6" w:space="4" w:color="999999"/>
                            <w:left w:val="single" w:sz="6" w:space="4" w:color="999999"/>
                            <w:bottom w:val="single" w:sz="6" w:space="4" w:color="999999"/>
                            <w:right w:val="single" w:sz="6" w:space="4" w:color="999999"/>
                          </w:divBdr>
                          <w:divsChild>
                            <w:div w:id="1781100912">
                              <w:marLeft w:val="0"/>
                              <w:marRight w:val="0"/>
                              <w:marTop w:val="0"/>
                              <w:marBottom w:val="0"/>
                              <w:divBdr>
                                <w:top w:val="none" w:sz="0" w:space="0" w:color="auto"/>
                                <w:left w:val="none" w:sz="0" w:space="0" w:color="auto"/>
                                <w:bottom w:val="none" w:sz="0" w:space="0" w:color="auto"/>
                                <w:right w:val="none" w:sz="0" w:space="0" w:color="auto"/>
                              </w:divBdr>
                              <w:divsChild>
                                <w:div w:id="568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049940">
      <w:bodyDiv w:val="1"/>
      <w:marLeft w:val="0"/>
      <w:marRight w:val="0"/>
      <w:marTop w:val="0"/>
      <w:marBottom w:val="0"/>
      <w:divBdr>
        <w:top w:val="none" w:sz="0" w:space="0" w:color="auto"/>
        <w:left w:val="none" w:sz="0" w:space="0" w:color="auto"/>
        <w:bottom w:val="none" w:sz="0" w:space="0" w:color="auto"/>
        <w:right w:val="none" w:sz="0" w:space="0" w:color="auto"/>
      </w:divBdr>
    </w:div>
    <w:div w:id="966084007">
      <w:bodyDiv w:val="1"/>
      <w:marLeft w:val="0"/>
      <w:marRight w:val="0"/>
      <w:marTop w:val="0"/>
      <w:marBottom w:val="0"/>
      <w:divBdr>
        <w:top w:val="none" w:sz="0" w:space="0" w:color="auto"/>
        <w:left w:val="none" w:sz="0" w:space="0" w:color="auto"/>
        <w:bottom w:val="none" w:sz="0" w:space="0" w:color="auto"/>
        <w:right w:val="none" w:sz="0" w:space="0" w:color="auto"/>
      </w:divBdr>
    </w:div>
    <w:div w:id="1032076874">
      <w:bodyDiv w:val="1"/>
      <w:marLeft w:val="0"/>
      <w:marRight w:val="0"/>
      <w:marTop w:val="0"/>
      <w:marBottom w:val="0"/>
      <w:divBdr>
        <w:top w:val="none" w:sz="0" w:space="0" w:color="auto"/>
        <w:left w:val="none" w:sz="0" w:space="0" w:color="auto"/>
        <w:bottom w:val="none" w:sz="0" w:space="0" w:color="auto"/>
        <w:right w:val="none" w:sz="0" w:space="0" w:color="auto"/>
      </w:divBdr>
      <w:divsChild>
        <w:div w:id="1041981425">
          <w:marLeft w:val="0"/>
          <w:marRight w:val="0"/>
          <w:marTop w:val="180"/>
          <w:marBottom w:val="0"/>
          <w:divBdr>
            <w:top w:val="none" w:sz="0" w:space="0" w:color="auto"/>
            <w:left w:val="none" w:sz="0" w:space="0" w:color="auto"/>
            <w:bottom w:val="none" w:sz="0" w:space="0" w:color="auto"/>
            <w:right w:val="none" w:sz="0" w:space="0" w:color="auto"/>
          </w:divBdr>
          <w:divsChild>
            <w:div w:id="741290883">
              <w:marLeft w:val="0"/>
              <w:marRight w:val="0"/>
              <w:marTop w:val="0"/>
              <w:marBottom w:val="0"/>
              <w:divBdr>
                <w:top w:val="none" w:sz="0" w:space="0" w:color="auto"/>
                <w:left w:val="none" w:sz="0" w:space="0" w:color="auto"/>
                <w:bottom w:val="none" w:sz="0" w:space="0" w:color="auto"/>
                <w:right w:val="none" w:sz="0" w:space="0" w:color="auto"/>
              </w:divBdr>
              <w:divsChild>
                <w:div w:id="267003364">
                  <w:marLeft w:val="0"/>
                  <w:marRight w:val="0"/>
                  <w:marTop w:val="0"/>
                  <w:marBottom w:val="0"/>
                  <w:divBdr>
                    <w:top w:val="none" w:sz="0" w:space="0" w:color="auto"/>
                    <w:left w:val="none" w:sz="0" w:space="0" w:color="auto"/>
                    <w:bottom w:val="none" w:sz="0" w:space="0" w:color="auto"/>
                    <w:right w:val="none" w:sz="0" w:space="0" w:color="auto"/>
                  </w:divBdr>
                  <w:divsChild>
                    <w:div w:id="1473980309">
                      <w:marLeft w:val="0"/>
                      <w:marRight w:val="0"/>
                      <w:marTop w:val="0"/>
                      <w:marBottom w:val="0"/>
                      <w:divBdr>
                        <w:top w:val="none" w:sz="0" w:space="0" w:color="auto"/>
                        <w:left w:val="none" w:sz="0" w:space="0" w:color="auto"/>
                        <w:bottom w:val="none" w:sz="0" w:space="0" w:color="auto"/>
                        <w:right w:val="none" w:sz="0" w:space="0" w:color="auto"/>
                      </w:divBdr>
                      <w:divsChild>
                        <w:div w:id="797452516">
                          <w:marLeft w:val="75"/>
                          <w:marRight w:val="75"/>
                          <w:marTop w:val="75"/>
                          <w:marBottom w:val="75"/>
                          <w:divBdr>
                            <w:top w:val="single" w:sz="6" w:space="4" w:color="999999"/>
                            <w:left w:val="single" w:sz="6" w:space="4" w:color="999999"/>
                            <w:bottom w:val="single" w:sz="6" w:space="4" w:color="999999"/>
                            <w:right w:val="single" w:sz="6" w:space="4" w:color="999999"/>
                          </w:divBdr>
                          <w:divsChild>
                            <w:div w:id="4860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500282">
      <w:bodyDiv w:val="1"/>
      <w:marLeft w:val="0"/>
      <w:marRight w:val="0"/>
      <w:marTop w:val="0"/>
      <w:marBottom w:val="0"/>
      <w:divBdr>
        <w:top w:val="none" w:sz="0" w:space="0" w:color="auto"/>
        <w:left w:val="none" w:sz="0" w:space="0" w:color="auto"/>
        <w:bottom w:val="none" w:sz="0" w:space="0" w:color="auto"/>
        <w:right w:val="none" w:sz="0" w:space="0" w:color="auto"/>
      </w:divBdr>
      <w:divsChild>
        <w:div w:id="306279574">
          <w:marLeft w:val="0"/>
          <w:marRight w:val="0"/>
          <w:marTop w:val="180"/>
          <w:marBottom w:val="0"/>
          <w:divBdr>
            <w:top w:val="none" w:sz="0" w:space="0" w:color="auto"/>
            <w:left w:val="none" w:sz="0" w:space="0" w:color="auto"/>
            <w:bottom w:val="none" w:sz="0" w:space="0" w:color="auto"/>
            <w:right w:val="none" w:sz="0" w:space="0" w:color="auto"/>
          </w:divBdr>
          <w:divsChild>
            <w:div w:id="843086423">
              <w:marLeft w:val="0"/>
              <w:marRight w:val="0"/>
              <w:marTop w:val="0"/>
              <w:marBottom w:val="0"/>
              <w:divBdr>
                <w:top w:val="none" w:sz="0" w:space="0" w:color="auto"/>
                <w:left w:val="none" w:sz="0" w:space="0" w:color="auto"/>
                <w:bottom w:val="none" w:sz="0" w:space="0" w:color="auto"/>
                <w:right w:val="none" w:sz="0" w:space="0" w:color="auto"/>
              </w:divBdr>
              <w:divsChild>
                <w:div w:id="548348291">
                  <w:marLeft w:val="0"/>
                  <w:marRight w:val="0"/>
                  <w:marTop w:val="0"/>
                  <w:marBottom w:val="0"/>
                  <w:divBdr>
                    <w:top w:val="none" w:sz="0" w:space="0" w:color="auto"/>
                    <w:left w:val="none" w:sz="0" w:space="0" w:color="auto"/>
                    <w:bottom w:val="none" w:sz="0" w:space="0" w:color="auto"/>
                    <w:right w:val="none" w:sz="0" w:space="0" w:color="auto"/>
                  </w:divBdr>
                  <w:divsChild>
                    <w:div w:id="629433348">
                      <w:marLeft w:val="0"/>
                      <w:marRight w:val="0"/>
                      <w:marTop w:val="0"/>
                      <w:marBottom w:val="0"/>
                      <w:divBdr>
                        <w:top w:val="none" w:sz="0" w:space="0" w:color="auto"/>
                        <w:left w:val="none" w:sz="0" w:space="0" w:color="auto"/>
                        <w:bottom w:val="none" w:sz="0" w:space="0" w:color="auto"/>
                        <w:right w:val="none" w:sz="0" w:space="0" w:color="auto"/>
                      </w:divBdr>
                      <w:divsChild>
                        <w:div w:id="1978954864">
                          <w:marLeft w:val="75"/>
                          <w:marRight w:val="75"/>
                          <w:marTop w:val="75"/>
                          <w:marBottom w:val="75"/>
                          <w:divBdr>
                            <w:top w:val="single" w:sz="6" w:space="4" w:color="999999"/>
                            <w:left w:val="single" w:sz="6" w:space="4" w:color="999999"/>
                            <w:bottom w:val="single" w:sz="6" w:space="4" w:color="999999"/>
                            <w:right w:val="single" w:sz="6" w:space="4" w:color="999999"/>
                          </w:divBdr>
                          <w:divsChild>
                            <w:div w:id="1259603197">
                              <w:marLeft w:val="0"/>
                              <w:marRight w:val="0"/>
                              <w:marTop w:val="0"/>
                              <w:marBottom w:val="0"/>
                              <w:divBdr>
                                <w:top w:val="none" w:sz="0" w:space="0" w:color="auto"/>
                                <w:left w:val="none" w:sz="0" w:space="0" w:color="auto"/>
                                <w:bottom w:val="none" w:sz="0" w:space="0" w:color="auto"/>
                                <w:right w:val="none" w:sz="0" w:space="0" w:color="auto"/>
                              </w:divBdr>
                              <w:divsChild>
                                <w:div w:id="18980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326407">
      <w:bodyDiv w:val="1"/>
      <w:marLeft w:val="0"/>
      <w:marRight w:val="0"/>
      <w:marTop w:val="0"/>
      <w:marBottom w:val="0"/>
      <w:divBdr>
        <w:top w:val="none" w:sz="0" w:space="0" w:color="auto"/>
        <w:left w:val="none" w:sz="0" w:space="0" w:color="auto"/>
        <w:bottom w:val="none" w:sz="0" w:space="0" w:color="auto"/>
        <w:right w:val="none" w:sz="0" w:space="0" w:color="auto"/>
      </w:divBdr>
    </w:div>
    <w:div w:id="1424916432">
      <w:bodyDiv w:val="1"/>
      <w:marLeft w:val="0"/>
      <w:marRight w:val="0"/>
      <w:marTop w:val="0"/>
      <w:marBottom w:val="0"/>
      <w:divBdr>
        <w:top w:val="none" w:sz="0" w:space="0" w:color="auto"/>
        <w:left w:val="none" w:sz="0" w:space="0" w:color="auto"/>
        <w:bottom w:val="none" w:sz="0" w:space="0" w:color="auto"/>
        <w:right w:val="none" w:sz="0" w:space="0" w:color="auto"/>
      </w:divBdr>
      <w:divsChild>
        <w:div w:id="1222789874">
          <w:marLeft w:val="0"/>
          <w:marRight w:val="0"/>
          <w:marTop w:val="0"/>
          <w:marBottom w:val="113"/>
          <w:divBdr>
            <w:top w:val="single" w:sz="4" w:space="0" w:color="FFFFFF"/>
            <w:left w:val="none" w:sz="0" w:space="0" w:color="auto"/>
            <w:bottom w:val="none" w:sz="0" w:space="0" w:color="auto"/>
            <w:right w:val="none" w:sz="0" w:space="0" w:color="auto"/>
          </w:divBdr>
          <w:divsChild>
            <w:div w:id="999887765">
              <w:marLeft w:val="0"/>
              <w:marRight w:val="0"/>
              <w:marTop w:val="0"/>
              <w:marBottom w:val="0"/>
              <w:divBdr>
                <w:top w:val="none" w:sz="0" w:space="0" w:color="auto"/>
                <w:left w:val="single" w:sz="4" w:space="0" w:color="AAA6C1"/>
                <w:bottom w:val="single" w:sz="4" w:space="0" w:color="AAA6C1"/>
                <w:right w:val="single" w:sz="4" w:space="0" w:color="AAA6C1"/>
              </w:divBdr>
              <w:divsChild>
                <w:div w:id="571424897">
                  <w:marLeft w:val="0"/>
                  <w:marRight w:val="0"/>
                  <w:marTop w:val="0"/>
                  <w:marBottom w:val="0"/>
                  <w:divBdr>
                    <w:top w:val="none" w:sz="0" w:space="0" w:color="auto"/>
                    <w:left w:val="none" w:sz="0" w:space="0" w:color="auto"/>
                    <w:bottom w:val="none" w:sz="0" w:space="0" w:color="auto"/>
                    <w:right w:val="none" w:sz="0" w:space="0" w:color="auto"/>
                  </w:divBdr>
                  <w:divsChild>
                    <w:div w:id="2072002108">
                      <w:marLeft w:val="0"/>
                      <w:marRight w:val="0"/>
                      <w:marTop w:val="0"/>
                      <w:marBottom w:val="0"/>
                      <w:divBdr>
                        <w:top w:val="none" w:sz="0" w:space="0" w:color="auto"/>
                        <w:left w:val="none" w:sz="0" w:space="0" w:color="auto"/>
                        <w:bottom w:val="none" w:sz="0" w:space="0" w:color="auto"/>
                        <w:right w:val="none" w:sz="0" w:space="0" w:color="auto"/>
                      </w:divBdr>
                      <w:divsChild>
                        <w:div w:id="153575184">
                          <w:marLeft w:val="0"/>
                          <w:marRight w:val="0"/>
                          <w:marTop w:val="0"/>
                          <w:marBottom w:val="0"/>
                          <w:divBdr>
                            <w:top w:val="none" w:sz="0" w:space="0" w:color="auto"/>
                            <w:left w:val="none" w:sz="0" w:space="0" w:color="auto"/>
                            <w:bottom w:val="none" w:sz="0" w:space="0" w:color="auto"/>
                            <w:right w:val="none" w:sz="0" w:space="0" w:color="auto"/>
                          </w:divBdr>
                          <w:divsChild>
                            <w:div w:id="1794325929">
                              <w:marLeft w:val="0"/>
                              <w:marRight w:val="0"/>
                              <w:marTop w:val="0"/>
                              <w:marBottom w:val="0"/>
                              <w:divBdr>
                                <w:top w:val="none" w:sz="0" w:space="0" w:color="auto"/>
                                <w:left w:val="none" w:sz="0" w:space="0" w:color="auto"/>
                                <w:bottom w:val="none" w:sz="0" w:space="0" w:color="auto"/>
                                <w:right w:val="none" w:sz="0" w:space="0" w:color="auto"/>
                              </w:divBdr>
                              <w:divsChild>
                                <w:div w:id="16102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874910">
      <w:bodyDiv w:val="1"/>
      <w:marLeft w:val="0"/>
      <w:marRight w:val="0"/>
      <w:marTop w:val="0"/>
      <w:marBottom w:val="0"/>
      <w:divBdr>
        <w:top w:val="none" w:sz="0" w:space="0" w:color="auto"/>
        <w:left w:val="none" w:sz="0" w:space="0" w:color="auto"/>
        <w:bottom w:val="none" w:sz="0" w:space="0" w:color="auto"/>
        <w:right w:val="none" w:sz="0" w:space="0" w:color="auto"/>
      </w:divBdr>
    </w:div>
    <w:div w:id="1563254189">
      <w:bodyDiv w:val="1"/>
      <w:marLeft w:val="0"/>
      <w:marRight w:val="0"/>
      <w:marTop w:val="0"/>
      <w:marBottom w:val="0"/>
      <w:divBdr>
        <w:top w:val="none" w:sz="0" w:space="0" w:color="auto"/>
        <w:left w:val="none" w:sz="0" w:space="0" w:color="auto"/>
        <w:bottom w:val="none" w:sz="0" w:space="0" w:color="auto"/>
        <w:right w:val="none" w:sz="0" w:space="0" w:color="auto"/>
      </w:divBdr>
    </w:div>
    <w:div w:id="1604268598">
      <w:bodyDiv w:val="1"/>
      <w:marLeft w:val="0"/>
      <w:marRight w:val="0"/>
      <w:marTop w:val="0"/>
      <w:marBottom w:val="0"/>
      <w:divBdr>
        <w:top w:val="none" w:sz="0" w:space="0" w:color="auto"/>
        <w:left w:val="none" w:sz="0" w:space="0" w:color="auto"/>
        <w:bottom w:val="none" w:sz="0" w:space="0" w:color="auto"/>
        <w:right w:val="none" w:sz="0" w:space="0" w:color="auto"/>
      </w:divBdr>
      <w:divsChild>
        <w:div w:id="714936437">
          <w:marLeft w:val="0"/>
          <w:marRight w:val="0"/>
          <w:marTop w:val="180"/>
          <w:marBottom w:val="0"/>
          <w:divBdr>
            <w:top w:val="none" w:sz="0" w:space="0" w:color="auto"/>
            <w:left w:val="none" w:sz="0" w:space="0" w:color="auto"/>
            <w:bottom w:val="none" w:sz="0" w:space="0" w:color="auto"/>
            <w:right w:val="none" w:sz="0" w:space="0" w:color="auto"/>
          </w:divBdr>
          <w:divsChild>
            <w:div w:id="1484349635">
              <w:marLeft w:val="0"/>
              <w:marRight w:val="0"/>
              <w:marTop w:val="0"/>
              <w:marBottom w:val="0"/>
              <w:divBdr>
                <w:top w:val="none" w:sz="0" w:space="0" w:color="auto"/>
                <w:left w:val="none" w:sz="0" w:space="0" w:color="auto"/>
                <w:bottom w:val="none" w:sz="0" w:space="0" w:color="auto"/>
                <w:right w:val="none" w:sz="0" w:space="0" w:color="auto"/>
              </w:divBdr>
              <w:divsChild>
                <w:div w:id="1368991022">
                  <w:marLeft w:val="0"/>
                  <w:marRight w:val="0"/>
                  <w:marTop w:val="0"/>
                  <w:marBottom w:val="0"/>
                  <w:divBdr>
                    <w:top w:val="none" w:sz="0" w:space="0" w:color="auto"/>
                    <w:left w:val="none" w:sz="0" w:space="0" w:color="auto"/>
                    <w:bottom w:val="none" w:sz="0" w:space="0" w:color="auto"/>
                    <w:right w:val="none" w:sz="0" w:space="0" w:color="auto"/>
                  </w:divBdr>
                  <w:divsChild>
                    <w:div w:id="362100105">
                      <w:marLeft w:val="0"/>
                      <w:marRight w:val="0"/>
                      <w:marTop w:val="0"/>
                      <w:marBottom w:val="0"/>
                      <w:divBdr>
                        <w:top w:val="none" w:sz="0" w:space="0" w:color="auto"/>
                        <w:left w:val="none" w:sz="0" w:space="0" w:color="auto"/>
                        <w:bottom w:val="none" w:sz="0" w:space="0" w:color="auto"/>
                        <w:right w:val="none" w:sz="0" w:space="0" w:color="auto"/>
                      </w:divBdr>
                      <w:divsChild>
                        <w:div w:id="130445507">
                          <w:marLeft w:val="75"/>
                          <w:marRight w:val="75"/>
                          <w:marTop w:val="75"/>
                          <w:marBottom w:val="75"/>
                          <w:divBdr>
                            <w:top w:val="single" w:sz="6" w:space="4" w:color="999999"/>
                            <w:left w:val="single" w:sz="6" w:space="4" w:color="999999"/>
                            <w:bottom w:val="single" w:sz="6" w:space="4" w:color="999999"/>
                            <w:right w:val="single" w:sz="6" w:space="4" w:color="999999"/>
                          </w:divBdr>
                          <w:divsChild>
                            <w:div w:id="1464301783">
                              <w:marLeft w:val="0"/>
                              <w:marRight w:val="0"/>
                              <w:marTop w:val="0"/>
                              <w:marBottom w:val="0"/>
                              <w:divBdr>
                                <w:top w:val="none" w:sz="0" w:space="0" w:color="auto"/>
                                <w:left w:val="none" w:sz="0" w:space="0" w:color="auto"/>
                                <w:bottom w:val="none" w:sz="0" w:space="0" w:color="auto"/>
                                <w:right w:val="none" w:sz="0" w:space="0" w:color="auto"/>
                              </w:divBdr>
                              <w:divsChild>
                                <w:div w:id="14214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963010">
      <w:bodyDiv w:val="1"/>
      <w:marLeft w:val="0"/>
      <w:marRight w:val="0"/>
      <w:marTop w:val="0"/>
      <w:marBottom w:val="0"/>
      <w:divBdr>
        <w:top w:val="none" w:sz="0" w:space="0" w:color="auto"/>
        <w:left w:val="none" w:sz="0" w:space="0" w:color="auto"/>
        <w:bottom w:val="none" w:sz="0" w:space="0" w:color="auto"/>
        <w:right w:val="none" w:sz="0" w:space="0" w:color="auto"/>
      </w:divBdr>
      <w:divsChild>
        <w:div w:id="1316955798">
          <w:marLeft w:val="0"/>
          <w:marRight w:val="0"/>
          <w:marTop w:val="0"/>
          <w:marBottom w:val="113"/>
          <w:divBdr>
            <w:top w:val="single" w:sz="4" w:space="0" w:color="FFFFFF"/>
            <w:left w:val="none" w:sz="0" w:space="0" w:color="auto"/>
            <w:bottom w:val="none" w:sz="0" w:space="0" w:color="auto"/>
            <w:right w:val="none" w:sz="0" w:space="0" w:color="auto"/>
          </w:divBdr>
          <w:divsChild>
            <w:div w:id="876313627">
              <w:marLeft w:val="0"/>
              <w:marRight w:val="0"/>
              <w:marTop w:val="0"/>
              <w:marBottom w:val="0"/>
              <w:divBdr>
                <w:top w:val="none" w:sz="0" w:space="0" w:color="auto"/>
                <w:left w:val="single" w:sz="4" w:space="0" w:color="AAA6C1"/>
                <w:bottom w:val="single" w:sz="4" w:space="0" w:color="AAA6C1"/>
                <w:right w:val="single" w:sz="4" w:space="0" w:color="AAA6C1"/>
              </w:divBdr>
              <w:divsChild>
                <w:div w:id="1904098590">
                  <w:marLeft w:val="0"/>
                  <w:marRight w:val="0"/>
                  <w:marTop w:val="0"/>
                  <w:marBottom w:val="0"/>
                  <w:divBdr>
                    <w:top w:val="none" w:sz="0" w:space="0" w:color="auto"/>
                    <w:left w:val="none" w:sz="0" w:space="0" w:color="auto"/>
                    <w:bottom w:val="none" w:sz="0" w:space="0" w:color="auto"/>
                    <w:right w:val="none" w:sz="0" w:space="0" w:color="auto"/>
                  </w:divBdr>
                  <w:divsChild>
                    <w:div w:id="1683623189">
                      <w:marLeft w:val="0"/>
                      <w:marRight w:val="0"/>
                      <w:marTop w:val="0"/>
                      <w:marBottom w:val="0"/>
                      <w:divBdr>
                        <w:top w:val="none" w:sz="0" w:space="0" w:color="auto"/>
                        <w:left w:val="none" w:sz="0" w:space="0" w:color="auto"/>
                        <w:bottom w:val="none" w:sz="0" w:space="0" w:color="auto"/>
                        <w:right w:val="none" w:sz="0" w:space="0" w:color="auto"/>
                      </w:divBdr>
                      <w:divsChild>
                        <w:div w:id="175268290">
                          <w:marLeft w:val="0"/>
                          <w:marRight w:val="0"/>
                          <w:marTop w:val="0"/>
                          <w:marBottom w:val="0"/>
                          <w:divBdr>
                            <w:top w:val="none" w:sz="0" w:space="0" w:color="auto"/>
                            <w:left w:val="none" w:sz="0" w:space="0" w:color="auto"/>
                            <w:bottom w:val="none" w:sz="0" w:space="0" w:color="auto"/>
                            <w:right w:val="none" w:sz="0" w:space="0" w:color="auto"/>
                          </w:divBdr>
                          <w:divsChild>
                            <w:div w:id="1423145776">
                              <w:marLeft w:val="0"/>
                              <w:marRight w:val="0"/>
                              <w:marTop w:val="0"/>
                              <w:marBottom w:val="0"/>
                              <w:divBdr>
                                <w:top w:val="none" w:sz="0" w:space="0" w:color="auto"/>
                                <w:left w:val="none" w:sz="0" w:space="0" w:color="auto"/>
                                <w:bottom w:val="none" w:sz="0" w:space="0" w:color="auto"/>
                                <w:right w:val="none" w:sz="0" w:space="0" w:color="auto"/>
                              </w:divBdr>
                              <w:divsChild>
                                <w:div w:id="20490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864550">
      <w:bodyDiv w:val="1"/>
      <w:marLeft w:val="0"/>
      <w:marRight w:val="0"/>
      <w:marTop w:val="0"/>
      <w:marBottom w:val="0"/>
      <w:divBdr>
        <w:top w:val="none" w:sz="0" w:space="0" w:color="auto"/>
        <w:left w:val="none" w:sz="0" w:space="0" w:color="auto"/>
        <w:bottom w:val="none" w:sz="0" w:space="0" w:color="auto"/>
        <w:right w:val="none" w:sz="0" w:space="0" w:color="auto"/>
      </w:divBdr>
    </w:div>
    <w:div w:id="19914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youtube.com/watch?v=HY5Z_pfFUK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mpiApnJnQV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qYkibnuiJU&amp;feature=youtu.be&amp;list=PL8hc9yXSdAa-mqvl1YXxjvvcvWxL2n0x_" TargetMode="External"/><Relationship Id="rId5" Type="http://schemas.openxmlformats.org/officeDocument/2006/relationships/webSettings" Target="webSettings.xml"/><Relationship Id="rId15" Type="http://schemas.openxmlformats.org/officeDocument/2006/relationships/hyperlink" Target="http://www.fs.fed.us/" TargetMode="External"/><Relationship Id="rId10" Type="http://schemas.openxmlformats.org/officeDocument/2006/relationships/hyperlink" Target="http://www.fedshirevets.gov/job/links/Resume%20Writing%20Participant%20Handou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ono.clark@usda.gov" TargetMode="External"/><Relationship Id="rId14" Type="http://schemas.openxmlformats.org/officeDocument/2006/relationships/hyperlink" Target="http://www.usajob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DE5B-39B5-4570-9545-AE72475D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Midewin National Tallgrass Prairie</vt:lpstr>
    </vt:vector>
  </TitlesOfParts>
  <Company>USDA Forest Service</Company>
  <LinksUpToDate>false</LinksUpToDate>
  <CharactersWithSpaces>9563</CharactersWithSpaces>
  <SharedDoc>false</SharedDoc>
  <HLinks>
    <vt:vector size="42" baseType="variant">
      <vt:variant>
        <vt:i4>1769589</vt:i4>
      </vt:variant>
      <vt:variant>
        <vt:i4>65</vt:i4>
      </vt:variant>
      <vt:variant>
        <vt:i4>0</vt:i4>
      </vt:variant>
      <vt:variant>
        <vt:i4>5</vt:i4>
      </vt:variant>
      <vt:variant>
        <vt:lpwstr>mailto:calynch@fs.fed.us</vt:lpwstr>
      </vt:variant>
      <vt:variant>
        <vt:lpwstr/>
      </vt:variant>
      <vt:variant>
        <vt:i4>1769589</vt:i4>
      </vt:variant>
      <vt:variant>
        <vt:i4>62</vt:i4>
      </vt:variant>
      <vt:variant>
        <vt:i4>0</vt:i4>
      </vt:variant>
      <vt:variant>
        <vt:i4>5</vt:i4>
      </vt:variant>
      <vt:variant>
        <vt:lpwstr>mailto:calynch@fs.fed.us</vt:lpwstr>
      </vt:variant>
      <vt:variant>
        <vt:lpwstr/>
      </vt:variant>
      <vt:variant>
        <vt:i4>7602210</vt:i4>
      </vt:variant>
      <vt:variant>
        <vt:i4>12</vt:i4>
      </vt:variant>
      <vt:variant>
        <vt:i4>0</vt:i4>
      </vt:variant>
      <vt:variant>
        <vt:i4>5</vt:i4>
      </vt:variant>
      <vt:variant>
        <vt:lpwstr>http://fsweb.wo.fs.fed.us/aqm/</vt:lpwstr>
      </vt:variant>
      <vt:variant>
        <vt:lpwstr/>
      </vt:variant>
      <vt:variant>
        <vt:i4>1769589</vt:i4>
      </vt:variant>
      <vt:variant>
        <vt:i4>9</vt:i4>
      </vt:variant>
      <vt:variant>
        <vt:i4>0</vt:i4>
      </vt:variant>
      <vt:variant>
        <vt:i4>5</vt:i4>
      </vt:variant>
      <vt:variant>
        <vt:lpwstr>mailto:calynch@fs.fed.us</vt:lpwstr>
      </vt:variant>
      <vt:variant>
        <vt:lpwstr/>
      </vt:variant>
      <vt:variant>
        <vt:i4>7929927</vt:i4>
      </vt:variant>
      <vt:variant>
        <vt:i4>6</vt:i4>
      </vt:variant>
      <vt:variant>
        <vt:i4>0</vt:i4>
      </vt:variant>
      <vt:variant>
        <vt:i4>5</vt:i4>
      </vt:variant>
      <vt:variant>
        <vt:lpwstr>http://www.muninetguide.com/states/new_mexico/municipality/Albuquerque.php</vt:lpwstr>
      </vt:variant>
      <vt:variant>
        <vt:lpwstr/>
      </vt:variant>
      <vt:variant>
        <vt:i4>6226014</vt:i4>
      </vt:variant>
      <vt:variant>
        <vt:i4>3</vt:i4>
      </vt:variant>
      <vt:variant>
        <vt:i4>0</vt:i4>
      </vt:variant>
      <vt:variant>
        <vt:i4>5</vt:i4>
      </vt:variant>
      <vt:variant>
        <vt:lpwstr>http://www.virtualalbuquerque.com/VirtualABQ/</vt:lpwstr>
      </vt:variant>
      <vt:variant>
        <vt:lpwstr/>
      </vt:variant>
      <vt:variant>
        <vt:i4>4456529</vt:i4>
      </vt:variant>
      <vt:variant>
        <vt:i4>0</vt:i4>
      </vt:variant>
      <vt:variant>
        <vt:i4>0</vt:i4>
      </vt:variant>
      <vt:variant>
        <vt:i4>5</vt:i4>
      </vt:variant>
      <vt:variant>
        <vt:lpwstr>http://www.cabq.gov/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Midewin National Tallgrass Prairie</dc:title>
  <dc:creator>FSDefaultUser</dc:creator>
  <cp:lastModifiedBy>Megan</cp:lastModifiedBy>
  <cp:revision>2</cp:revision>
  <cp:lastPrinted>2015-06-18T16:11:00Z</cp:lastPrinted>
  <dcterms:created xsi:type="dcterms:W3CDTF">2020-09-23T23:20:00Z</dcterms:created>
  <dcterms:modified xsi:type="dcterms:W3CDTF">2020-09-23T23:20:00Z</dcterms:modified>
</cp:coreProperties>
</file>