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2F27" w14:textId="3880E794" w:rsidR="00E72B1B" w:rsidRPr="00E45C48" w:rsidRDefault="00204F9E" w:rsidP="00396443">
      <w:pPr>
        <w:pStyle w:val="NormalWeb"/>
        <w:spacing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E45C48">
        <w:rPr>
          <w:rFonts w:ascii="Century Gothic" w:hAnsi="Century Gothic"/>
          <w:noProof/>
        </w:rPr>
        <w:drawing>
          <wp:inline distT="0" distB="0" distL="0" distR="0" wp14:anchorId="24A7D0F3" wp14:editId="5507B35F">
            <wp:extent cx="2424430" cy="893445"/>
            <wp:effectExtent l="0" t="0" r="0" b="0"/>
            <wp:docPr id="1" name="Picture 9" descr="fciuflogo_2x_gray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fciuflogo_2x_gray_lar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8717" w14:textId="4F811BCD" w:rsidR="00167D62" w:rsidRPr="00A4316D" w:rsidRDefault="00C63701" w:rsidP="00F523D3">
      <w:pPr>
        <w:pStyle w:val="NormalWeb"/>
        <w:spacing w:after="0" w:afterAutospacing="0"/>
        <w:jc w:val="center"/>
        <w:rPr>
          <w:rStyle w:val="apple-converted-space"/>
          <w:rFonts w:ascii="Century Gothic" w:hAnsi="Century Gothic"/>
          <w:b/>
          <w:bCs/>
          <w:color w:val="000000" w:themeColor="text1"/>
          <w:u w:val="single"/>
        </w:rPr>
      </w:pPr>
      <w:r w:rsidRPr="00A4316D">
        <w:rPr>
          <w:rFonts w:ascii="Century Gothic" w:hAnsi="Century Gothic"/>
          <w:b/>
          <w:bCs/>
          <w:color w:val="000000" w:themeColor="text1"/>
          <w:u w:val="single"/>
        </w:rPr>
        <w:t>202</w:t>
      </w:r>
      <w:r w:rsidR="00815A42">
        <w:rPr>
          <w:rFonts w:ascii="Century Gothic" w:hAnsi="Century Gothic"/>
          <w:b/>
          <w:bCs/>
          <w:color w:val="000000" w:themeColor="text1"/>
          <w:u w:val="single"/>
        </w:rPr>
        <w:t>2</w:t>
      </w:r>
      <w:r w:rsidRPr="00A4316D">
        <w:rPr>
          <w:rFonts w:ascii="Century Gothic" w:hAnsi="Century Gothic"/>
          <w:b/>
          <w:bCs/>
          <w:color w:val="000000" w:themeColor="text1"/>
          <w:u w:val="single"/>
        </w:rPr>
        <w:t>-202</w:t>
      </w:r>
      <w:r w:rsidR="00815A42">
        <w:rPr>
          <w:rFonts w:ascii="Century Gothic" w:hAnsi="Century Gothic"/>
          <w:b/>
          <w:bCs/>
          <w:color w:val="000000" w:themeColor="text1"/>
          <w:u w:val="single"/>
        </w:rPr>
        <w:t>3</w:t>
      </w:r>
      <w:r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 </w:t>
      </w:r>
      <w:r w:rsidR="00516B96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Florida </w:t>
      </w:r>
      <w:r w:rsidR="00167D62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Student </w:t>
      </w:r>
      <w:r w:rsidR="00BB2A03" w:rsidRPr="00A4316D">
        <w:rPr>
          <w:rFonts w:ascii="Century Gothic" w:hAnsi="Century Gothic"/>
          <w:b/>
          <w:bCs/>
          <w:color w:val="000000" w:themeColor="text1"/>
          <w:u w:val="single"/>
        </w:rPr>
        <w:t xml:space="preserve">Climate </w:t>
      </w:r>
      <w:r w:rsidR="003A7156" w:rsidRPr="00A4316D">
        <w:rPr>
          <w:rStyle w:val="apple-converted-space"/>
          <w:rFonts w:ascii="Century Gothic" w:hAnsi="Century Gothic"/>
          <w:b/>
          <w:bCs/>
          <w:color w:val="000000" w:themeColor="text1"/>
          <w:u w:val="single"/>
        </w:rPr>
        <w:t>Fellows</w:t>
      </w:r>
    </w:p>
    <w:p w14:paraId="6C04001E" w14:textId="44AFBCF3" w:rsidR="00167D62" w:rsidRPr="00A4316D" w:rsidRDefault="00167D62" w:rsidP="00D448C7">
      <w:pPr>
        <w:pStyle w:val="NormalWeb"/>
        <w:spacing w:after="0" w:afterAutospacing="0"/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What:</w:t>
      </w:r>
      <w:r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A new opportunity for undergrad and summer </w:t>
      </w:r>
      <w:proofErr w:type="gramStart"/>
      <w:r w:rsidR="00815A42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masters</w:t>
      </w:r>
      <w:proofErr w:type="gramEnd"/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student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s to earn a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stipend 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for engaging in a</w:t>
      </w:r>
      <w:r w:rsidR="00815A42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n </w:t>
      </w:r>
      <w:r w:rsidR="00815A42" w:rsidRPr="00815A42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original</w:t>
      </w:r>
      <w:r w:rsidR="00815A42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climate-related research project</w:t>
      </w:r>
      <w:r w:rsidR="00207915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with a faculty mentor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CA62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 xml:space="preserve">Each </w:t>
      </w:r>
      <w:r w:rsidR="000727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fellow can earn up to $</w:t>
      </w:r>
      <w:r w:rsidR="00A6078E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25</w:t>
      </w:r>
      <w:r w:rsidR="000727C9"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</w:rPr>
        <w:t>00, $500 of which would go to the faculty mentor to oversee the project</w:t>
      </w:r>
      <w:r w:rsidR="000727C9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.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15A42" w:rsidRPr="007E0520">
        <w:rPr>
          <w:rStyle w:val="apple-converted-space"/>
          <w:rFonts w:ascii="Century Gothic" w:hAnsi="Century Gothic"/>
          <w:color w:val="000000" w:themeColor="text1"/>
          <w:sz w:val="22"/>
          <w:szCs w:val="22"/>
          <w:highlight w:val="yellow"/>
        </w:rPr>
        <w:t>Existing projects or additional hours for ongoing research will not be considered.</w:t>
      </w:r>
      <w:r w:rsidR="0070761B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70256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 </w:t>
      </w:r>
    </w:p>
    <w:p w14:paraId="734978BD" w14:textId="11BD37E8" w:rsidR="00BB2A03" w:rsidRPr="00A4316D" w:rsidRDefault="00C63701" w:rsidP="00D448C7">
      <w:pPr>
        <w:pStyle w:val="NormalWeb"/>
        <w:spacing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Style w:val="apple-converted-space"/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Why:</w:t>
      </w:r>
      <w:r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61422" w:rsidRPr="00A4316D">
        <w:rPr>
          <w:rStyle w:val="apple-converted-space"/>
          <w:rFonts w:ascii="Century Gothic" w:hAnsi="Century Gothic"/>
          <w:color w:val="000000" w:themeColor="text1"/>
          <w:sz w:val="22"/>
          <w:szCs w:val="22"/>
        </w:rPr>
        <w:t>To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engag</w:t>
      </w:r>
      <w:r w:rsidR="00A6078E">
        <w:rPr>
          <w:rFonts w:ascii="Century Gothic" w:hAnsi="Century Gothic"/>
          <w:color w:val="000000" w:themeColor="text1"/>
          <w:sz w:val="22"/>
          <w:szCs w:val="22"/>
        </w:rPr>
        <w:t>e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61422" w:rsidRPr="00A4316D">
        <w:rPr>
          <w:rFonts w:ascii="Century Gothic" w:hAnsi="Century Gothic"/>
          <w:color w:val="000000" w:themeColor="text1"/>
          <w:sz w:val="22"/>
          <w:szCs w:val="22"/>
        </w:rPr>
        <w:t>students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6138E">
        <w:rPr>
          <w:rFonts w:ascii="Century Gothic" w:hAnsi="Century Gothic"/>
          <w:color w:val="000000" w:themeColor="text1"/>
          <w:sz w:val="22"/>
          <w:szCs w:val="22"/>
        </w:rPr>
        <w:t>in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15A42" w:rsidRPr="00815A4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original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>climate</w:t>
      </w:r>
      <w:r w:rsidR="00C613DE" w:rsidRPr="00A4316D">
        <w:rPr>
          <w:rFonts w:ascii="Century Gothic" w:hAnsi="Century Gothic"/>
          <w:color w:val="000000" w:themeColor="text1"/>
          <w:sz w:val="22"/>
          <w:szCs w:val="22"/>
        </w:rPr>
        <w:t>-related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8663F" w:rsidRPr="00A4316D">
        <w:rPr>
          <w:rFonts w:ascii="Century Gothic" w:hAnsi="Century Gothic"/>
          <w:color w:val="000000" w:themeColor="text1"/>
          <w:sz w:val="22"/>
          <w:szCs w:val="22"/>
        </w:rPr>
        <w:t>research, education, communication, outreach, and projects that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help </w:t>
      </w:r>
      <w:r w:rsidR="00761C40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enable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communities </w:t>
      </w:r>
      <w:r w:rsidR="00761C40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to take action </w:t>
      </w:r>
      <w:r w:rsidR="00314CA9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to adapt to the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>impacts of a changing climate.</w:t>
      </w:r>
    </w:p>
    <w:p w14:paraId="03B1F3DF" w14:textId="3830FABC" w:rsidR="00D53A84" w:rsidRPr="00A4316D" w:rsidRDefault="004E70CB" w:rsidP="00F86BDC">
      <w:pPr>
        <w:pStyle w:val="NormalWeb"/>
        <w:numPr>
          <w:ilvl w:val="0"/>
          <w:numId w:val="1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T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o learn climate research </w:t>
      </w:r>
      <w:r w:rsidR="00D53A84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and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action skills through </w:t>
      </w:r>
      <w:r w:rsidR="00D53A84" w:rsidRPr="00A4316D">
        <w:rPr>
          <w:rFonts w:ascii="Century Gothic" w:hAnsi="Century Gothic"/>
          <w:color w:val="000000" w:themeColor="text1"/>
          <w:sz w:val="22"/>
          <w:szCs w:val="22"/>
        </w:rPr>
        <w:t>mentored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projects. </w:t>
      </w:r>
    </w:p>
    <w:p w14:paraId="212C72D3" w14:textId="20FABC61" w:rsidR="000C384D" w:rsidRPr="00A4316D" w:rsidRDefault="004E70CB" w:rsidP="00F86BDC">
      <w:pPr>
        <w:pStyle w:val="NormalWeb"/>
        <w:numPr>
          <w:ilvl w:val="0"/>
          <w:numId w:val="1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To understand how c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limate </w:t>
      </w:r>
      <w:r w:rsidR="00BD1F4A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research can impact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>communit</w:t>
      </w:r>
      <w:r w:rsidR="00BD1F4A" w:rsidRPr="00A4316D">
        <w:rPr>
          <w:rFonts w:ascii="Century Gothic" w:hAnsi="Century Gothic"/>
          <w:color w:val="000000" w:themeColor="text1"/>
          <w:sz w:val="22"/>
          <w:szCs w:val="22"/>
        </w:rPr>
        <w:t>ies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7AAE9567" w14:textId="3C5F833E" w:rsidR="000C384D" w:rsidRPr="00A4316D" w:rsidRDefault="004E70CB" w:rsidP="000C384D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T</w:t>
      </w:r>
      <w:r w:rsidR="00BD1F4A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o forge 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coordinated </w:t>
      </w:r>
      <w:r w:rsidR="00572354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relationships with community 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leadership</w:t>
      </w:r>
      <w:r w:rsidR="001F12D2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  <w:r w:rsidR="000C384D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</w:p>
    <w:p w14:paraId="2E5B7922" w14:textId="373AABDA" w:rsidR="002C6F64" w:rsidRPr="00A4316D" w:rsidRDefault="0070545F" w:rsidP="000C384D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To establish a network of climate leaders at all levels</w:t>
      </w:r>
      <w:r w:rsidR="001F12D2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</w:p>
    <w:p w14:paraId="64A9D103" w14:textId="77777777" w:rsidR="00BB2A03" w:rsidRPr="00A4316D" w:rsidRDefault="00BB2A03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color w:val="000000" w:themeColor="text1"/>
          <w:sz w:val="22"/>
          <w:szCs w:val="22"/>
        </w:rPr>
        <w:t> </w:t>
      </w:r>
    </w:p>
    <w:p w14:paraId="61C43EB9" w14:textId="4B5F7A2D" w:rsidR="00BB2A03" w:rsidRPr="00A4316D" w:rsidRDefault="00606CB4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A4316D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</w:rPr>
        <w:t>Who:</w:t>
      </w:r>
      <w:r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05FF5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Undergrads or summer </w:t>
      </w:r>
      <w:r w:rsidR="00815A42">
        <w:rPr>
          <w:rFonts w:ascii="Century Gothic" w:hAnsi="Century Gothic"/>
          <w:color w:val="000000" w:themeColor="text1"/>
          <w:sz w:val="22"/>
          <w:szCs w:val="22"/>
        </w:rPr>
        <w:t>masters</w:t>
      </w:r>
      <w:r w:rsidR="00D05FF5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students </w:t>
      </w:r>
      <w:r w:rsidR="00603272">
        <w:rPr>
          <w:rFonts w:ascii="Century Gothic" w:hAnsi="Century Gothic"/>
          <w:color w:val="000000" w:themeColor="text1"/>
          <w:sz w:val="22"/>
          <w:szCs w:val="22"/>
        </w:rPr>
        <w:t xml:space="preserve">from any college or program </w:t>
      </w:r>
      <w:r w:rsidR="00D05FF5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who 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will bring energy, commitment, and drive to support communities across </w:t>
      </w:r>
      <w:r w:rsidR="00512B69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Florida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>address climate-related impacts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while gaining </w:t>
      </w:r>
      <w:r w:rsidR="00A4520A" w:rsidRPr="00A4316D">
        <w:rPr>
          <w:rFonts w:ascii="Century Gothic" w:hAnsi="Century Gothic"/>
          <w:color w:val="000000" w:themeColor="text1"/>
          <w:sz w:val="22"/>
          <w:szCs w:val="22"/>
        </w:rPr>
        <w:t>research</w:t>
      </w:r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BB2A03" w:rsidRPr="00A4316D">
        <w:rPr>
          <w:rFonts w:ascii="Century Gothic" w:hAnsi="Century Gothic"/>
          <w:color w:val="000000" w:themeColor="text1"/>
          <w:sz w:val="22"/>
          <w:szCs w:val="22"/>
        </w:rPr>
        <w:t>experience</w:t>
      </w:r>
      <w:r w:rsidR="00A81E7C">
        <w:rPr>
          <w:rFonts w:ascii="Century Gothic" w:hAnsi="Century Gothic"/>
          <w:color w:val="000000" w:themeColor="text1"/>
          <w:sz w:val="22"/>
          <w:szCs w:val="22"/>
        </w:rPr>
        <w:t>.</w:t>
      </w:r>
      <w:proofErr w:type="gramEnd"/>
      <w:r w:rsidR="00A81E7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44EBA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 xml:space="preserve">Undergrads </w:t>
      </w:r>
      <w:r w:rsidR="00A4520A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may not graduate 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>before May of 202</w:t>
      </w:r>
      <w:r w:rsidR="00815A42">
        <w:rPr>
          <w:rFonts w:ascii="Century Gothic" w:hAnsi="Century Gothic"/>
          <w:color w:val="000000" w:themeColor="text1"/>
          <w:sz w:val="22"/>
          <w:szCs w:val="22"/>
        </w:rPr>
        <w:t>3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815A42">
        <w:rPr>
          <w:rFonts w:ascii="Century Gothic" w:hAnsi="Century Gothic"/>
          <w:color w:val="000000" w:themeColor="text1"/>
          <w:sz w:val="22"/>
          <w:szCs w:val="22"/>
        </w:rPr>
        <w:t>Masters</w:t>
      </w:r>
      <w:proofErr w:type="gramEnd"/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students </w:t>
      </w:r>
      <w:r w:rsidR="00881F53">
        <w:rPr>
          <w:rFonts w:ascii="Century Gothic" w:hAnsi="Century Gothic"/>
          <w:color w:val="000000" w:themeColor="text1"/>
          <w:sz w:val="22"/>
          <w:szCs w:val="22"/>
        </w:rPr>
        <w:t>can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propose a</w:t>
      </w:r>
      <w:r w:rsidR="00815A42">
        <w:rPr>
          <w:rFonts w:ascii="Century Gothic" w:hAnsi="Century Gothic"/>
          <w:color w:val="000000" w:themeColor="text1"/>
          <w:sz w:val="22"/>
          <w:szCs w:val="22"/>
        </w:rPr>
        <w:t>n original</w:t>
      </w:r>
      <w:r w:rsidR="000C384D" w:rsidRPr="00A4316D">
        <w:rPr>
          <w:rFonts w:ascii="Century Gothic" w:hAnsi="Century Gothic"/>
          <w:color w:val="000000" w:themeColor="text1"/>
          <w:sz w:val="22"/>
          <w:szCs w:val="22"/>
        </w:rPr>
        <w:t xml:space="preserve"> summer research project.</w:t>
      </w:r>
    </w:p>
    <w:p w14:paraId="6E66EAA7" w14:textId="77777777" w:rsidR="00D05FF5" w:rsidRPr="00A4316D" w:rsidRDefault="00D05FF5" w:rsidP="00BB2A03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14:paraId="7B06FDEC" w14:textId="6FEB46FD" w:rsidR="001C7D6E" w:rsidRPr="00A4316D" w:rsidRDefault="004969C8" w:rsidP="0007091F">
      <w:p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</w:rPr>
        <w:t>How: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Each prospective fellow must submit </w:t>
      </w:r>
      <w:r w:rsidR="002318B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the application, 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a 1</w:t>
      </w:r>
      <w:r w:rsidR="00B4467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to 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2</w:t>
      </w:r>
      <w:r w:rsidR="00B4467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-</w:t>
      </w:r>
      <w:r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page proposal </w:t>
      </w:r>
      <w:r w:rsidR="000F6F87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outlining their plans</w:t>
      </w:r>
      <w:r w:rsidR="002318BC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,</w:t>
      </w:r>
      <w:r w:rsidR="000F6F87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and a letter of commitment from their faculty mentor who will oversee the work</w:t>
      </w:r>
      <w:r w:rsidR="007A0654" w:rsidRPr="00A4316D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that includes:</w:t>
      </w:r>
    </w:p>
    <w:p w14:paraId="5E52F40F" w14:textId="77777777" w:rsidR="00A73BB0" w:rsidRPr="00A4316D" w:rsidRDefault="00A73BB0" w:rsidP="0007091F">
      <w:pPr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1B189679" w14:textId="17C3DA71" w:rsidR="007A0654" w:rsidRPr="00A4316D" w:rsidRDefault="007A0654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A</w:t>
      </w:r>
      <w:r w:rsidR="00E32A47" w:rsidRPr="00A4316D">
        <w:rPr>
          <w:rFonts w:ascii="Century Gothic" w:eastAsia="Times New Roman" w:hAnsi="Century Gothic" w:cs="Times New Roman"/>
          <w:color w:val="000000" w:themeColor="text1"/>
        </w:rPr>
        <w:t xml:space="preserve"> detailed plan for their 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 xml:space="preserve">proposed </w:t>
      </w:r>
      <w:r w:rsidR="00E32A47" w:rsidRPr="00A4316D">
        <w:rPr>
          <w:rFonts w:ascii="Century Gothic" w:eastAsia="Times New Roman" w:hAnsi="Century Gothic" w:cs="Times New Roman"/>
          <w:color w:val="000000" w:themeColor="text1"/>
        </w:rPr>
        <w:t xml:space="preserve">research 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 xml:space="preserve">project including 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>a problem statement</w:t>
      </w:r>
      <w:r w:rsidR="00533E73" w:rsidRPr="00A4316D">
        <w:rPr>
          <w:rFonts w:ascii="Century Gothic" w:eastAsia="Times New Roman" w:hAnsi="Century Gothic" w:cs="Times New Roman"/>
          <w:color w:val="000000" w:themeColor="text1"/>
        </w:rPr>
        <w:t>,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proposed solutions,</w:t>
      </w:r>
      <w:r w:rsidR="0016716E" w:rsidRPr="00A4316D">
        <w:rPr>
          <w:rFonts w:ascii="Century Gothic" w:eastAsia="Times New Roman" w:hAnsi="Century Gothic" w:cs="Times New Roman"/>
          <w:color w:val="000000" w:themeColor="text1"/>
        </w:rPr>
        <w:t xml:space="preserve"> products or tools to be developed,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potential broader impacts,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F44BAB">
        <w:rPr>
          <w:rFonts w:ascii="Century Gothic" w:eastAsia="Times New Roman" w:hAnsi="Century Gothic" w:cs="Times New Roman"/>
          <w:color w:val="000000" w:themeColor="text1"/>
        </w:rPr>
        <w:t xml:space="preserve">and a budget for 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>how the $ would be spent</w:t>
      </w:r>
      <w:r w:rsidRPr="00A4316D">
        <w:rPr>
          <w:rFonts w:ascii="Century Gothic" w:eastAsia="Times New Roman" w:hAnsi="Century Gothic" w:cs="Times New Roman"/>
          <w:color w:val="000000" w:themeColor="text1"/>
        </w:rPr>
        <w:t>.</w:t>
      </w:r>
      <w:r w:rsidR="001C7D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7F266E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</w:p>
    <w:p w14:paraId="7D362F1F" w14:textId="67C51EB8" w:rsidR="001D79BF" w:rsidRDefault="001D79BF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A letter from the supervising faculty mentor stating the merits of the proposal and the student fellow</w:t>
      </w:r>
    </w:p>
    <w:p w14:paraId="103866FE" w14:textId="0E4C9271" w:rsidR="00C12ED2" w:rsidRPr="00A4316D" w:rsidRDefault="00C12ED2" w:rsidP="001C7D6E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>
        <w:rPr>
          <w:rFonts w:ascii="Century Gothic" w:eastAsia="Times New Roman" w:hAnsi="Century Gothic" w:cs="Times New Roman"/>
          <w:color w:val="000000" w:themeColor="text1"/>
        </w:rPr>
        <w:t xml:space="preserve">While each proposed 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project may not be focused </w:t>
      </w:r>
      <w:r w:rsidR="00374A9A">
        <w:rPr>
          <w:rFonts w:ascii="Century Gothic" w:eastAsia="Times New Roman" w:hAnsi="Century Gothic" w:cs="Times New Roman"/>
          <w:color w:val="000000" w:themeColor="text1"/>
        </w:rPr>
        <w:t>on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 Florida, the outputs must address how the work can apply </w:t>
      </w:r>
      <w:r w:rsidR="001B7485">
        <w:rPr>
          <w:rFonts w:ascii="Century Gothic" w:eastAsia="Times New Roman" w:hAnsi="Century Gothic" w:cs="Times New Roman"/>
          <w:color w:val="000000" w:themeColor="text1"/>
        </w:rPr>
        <w:t>to communities in</w:t>
      </w:r>
      <w:r w:rsidR="00D639BD">
        <w:rPr>
          <w:rFonts w:ascii="Century Gothic" w:eastAsia="Times New Roman" w:hAnsi="Century Gothic" w:cs="Times New Roman"/>
          <w:color w:val="000000" w:themeColor="text1"/>
        </w:rPr>
        <w:t xml:space="preserve"> Florida.</w:t>
      </w:r>
    </w:p>
    <w:p w14:paraId="02FD37FE" w14:textId="0B3B2012" w:rsidR="0033614B" w:rsidRPr="00A4316D" w:rsidRDefault="00A73BB0" w:rsidP="00EE17EC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color w:val="000000" w:themeColor="text1"/>
        </w:rPr>
      </w:pPr>
      <w:r w:rsidRPr="00A4316D">
        <w:rPr>
          <w:rFonts w:ascii="Century Gothic" w:eastAsia="Times New Roman" w:hAnsi="Century Gothic" w:cs="Times New Roman"/>
          <w:color w:val="000000" w:themeColor="text1"/>
        </w:rPr>
        <w:t>In addition to the out</w:t>
      </w:r>
      <w:r w:rsidR="0055310B" w:rsidRPr="00A4316D">
        <w:rPr>
          <w:rFonts w:ascii="Century Gothic" w:eastAsia="Times New Roman" w:hAnsi="Century Gothic" w:cs="Times New Roman"/>
          <w:color w:val="000000" w:themeColor="text1"/>
        </w:rPr>
        <w:t>l</w:t>
      </w:r>
      <w:r w:rsidRPr="00A4316D">
        <w:rPr>
          <w:rFonts w:ascii="Century Gothic" w:eastAsia="Times New Roman" w:hAnsi="Century Gothic" w:cs="Times New Roman"/>
          <w:color w:val="000000" w:themeColor="text1"/>
        </w:rPr>
        <w:t xml:space="preserve">ined plans, each fellow </w:t>
      </w:r>
      <w:r w:rsidR="0055310B" w:rsidRPr="00A4316D">
        <w:rPr>
          <w:rFonts w:ascii="Century Gothic" w:eastAsia="Times New Roman" w:hAnsi="Century Gothic" w:cs="Times New Roman"/>
          <w:color w:val="000000" w:themeColor="text1"/>
        </w:rPr>
        <w:t xml:space="preserve">must agree to participate in an event on campus </w:t>
      </w:r>
      <w:r w:rsidR="001B7485">
        <w:rPr>
          <w:rFonts w:ascii="Century Gothic" w:eastAsia="Times New Roman" w:hAnsi="Century Gothic" w:cs="Times New Roman"/>
          <w:color w:val="000000" w:themeColor="text1"/>
        </w:rPr>
        <w:t>in spring 202</w:t>
      </w:r>
      <w:r w:rsidR="00815A42">
        <w:rPr>
          <w:rFonts w:ascii="Century Gothic" w:eastAsia="Times New Roman" w:hAnsi="Century Gothic" w:cs="Times New Roman"/>
          <w:color w:val="000000" w:themeColor="text1"/>
        </w:rPr>
        <w:t>3</w:t>
      </w:r>
      <w:r w:rsidR="001B7485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33614B" w:rsidRPr="00A4316D">
        <w:rPr>
          <w:rFonts w:ascii="Century Gothic" w:eastAsia="Times New Roman" w:hAnsi="Century Gothic" w:cs="Times New Roman"/>
          <w:color w:val="000000" w:themeColor="text1"/>
        </w:rPr>
        <w:t>to</w:t>
      </w:r>
      <w:r w:rsidR="00BB40D6" w:rsidRPr="00A4316D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 xml:space="preserve">share their </w:t>
      </w:r>
      <w:r w:rsidR="001B7485">
        <w:rPr>
          <w:rFonts w:ascii="Century Gothic" w:eastAsia="Times New Roman" w:hAnsi="Century Gothic" w:cs="Times New Roman"/>
          <w:color w:val="000000" w:themeColor="text1"/>
        </w:rPr>
        <w:t xml:space="preserve">experience, 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>findings, summary of work</w:t>
      </w:r>
      <w:r w:rsidR="00BB40D6" w:rsidRPr="00A4316D">
        <w:rPr>
          <w:rFonts w:ascii="Century Gothic" w:eastAsia="Times New Roman" w:hAnsi="Century Gothic" w:cs="Times New Roman"/>
          <w:color w:val="000000" w:themeColor="text1"/>
        </w:rPr>
        <w:t>, potential for future funding,</w:t>
      </w:r>
      <w:r w:rsidR="00BB2A03" w:rsidRPr="00A4316D">
        <w:rPr>
          <w:rFonts w:ascii="Century Gothic" w:eastAsia="Times New Roman" w:hAnsi="Century Gothic" w:cs="Times New Roman"/>
          <w:color w:val="000000" w:themeColor="text1"/>
        </w:rPr>
        <w:t xml:space="preserve"> and next steps. </w:t>
      </w:r>
    </w:p>
    <w:p w14:paraId="58651B04" w14:textId="77777777" w:rsidR="0033614B" w:rsidRPr="00A4316D" w:rsidRDefault="0033614B" w:rsidP="0033614B">
      <w:pPr>
        <w:ind w:left="360"/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</w:pPr>
    </w:p>
    <w:p w14:paraId="1F8C06DA" w14:textId="4BED14AA" w:rsidR="0033614B" w:rsidRPr="009B5E36" w:rsidRDefault="005E7C92" w:rsidP="005E7C92">
      <w:pPr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</w:pPr>
      <w:r w:rsidRPr="00A4316D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  <w:u w:val="single"/>
        </w:rPr>
        <w:lastRenderedPageBreak/>
        <w:t>When</w:t>
      </w:r>
      <w:r w:rsidRP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: </w:t>
      </w:r>
      <w:r w:rsidR="00732D3A" w:rsidRP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Applications </w:t>
      </w:r>
      <w:r w:rsid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will be accepted until May 15, 202</w:t>
      </w:r>
      <w:r w:rsidR="00815A42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2</w:t>
      </w:r>
      <w:r w:rsidR="00732D3A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  <w:r w:rsidR="00DC7A3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Decisions will be sent by June 1 and work can start immediately </w:t>
      </w:r>
      <w:r w:rsidR="00416484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or commence in Fall</w:t>
      </w:r>
      <w:r w:rsidR="00DC7A3B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>.</w:t>
      </w:r>
      <w:r w:rsidR="00416484">
        <w:rPr>
          <w:rFonts w:ascii="Century Gothic" w:eastAsia="Times New Roman" w:hAnsi="Century Gothic" w:cs="Times New Roman"/>
          <w:color w:val="000000" w:themeColor="text1"/>
          <w:sz w:val="22"/>
          <w:szCs w:val="22"/>
        </w:rPr>
        <w:t xml:space="preserve"> </w:t>
      </w:r>
      <w:r w:rsidR="009B5E36" w:rsidRPr="009B5E36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Send application, research plan, and faculty mentor letter to </w:t>
      </w:r>
      <w:hyperlink r:id="rId6" w:history="1">
        <w:r w:rsidR="009B5E36" w:rsidRPr="009B5E36">
          <w:rPr>
            <w:rStyle w:val="Hyperlink"/>
            <w:rFonts w:ascii="Century Gothic" w:eastAsia="Times New Roman" w:hAnsi="Century Gothic" w:cs="Times New Roman"/>
            <w:b/>
            <w:bCs/>
            <w:sz w:val="22"/>
            <w:szCs w:val="22"/>
          </w:rPr>
          <w:t>crcox@ufl.edu</w:t>
        </w:r>
      </w:hyperlink>
      <w:r w:rsidR="009B5E36" w:rsidRPr="009B5E36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 xml:space="preserve"> by May 15, 202</w:t>
      </w:r>
      <w:r w:rsidR="00815A42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>2</w:t>
      </w:r>
      <w:r w:rsidR="009B5E36" w:rsidRPr="009B5E36">
        <w:rPr>
          <w:rFonts w:ascii="Century Gothic" w:eastAsia="Times New Roman" w:hAnsi="Century Gothic" w:cs="Times New Roman"/>
          <w:b/>
          <w:bCs/>
          <w:color w:val="000000" w:themeColor="text1"/>
          <w:sz w:val="22"/>
          <w:szCs w:val="22"/>
        </w:rPr>
        <w:t>.</w:t>
      </w:r>
    </w:p>
    <w:p w14:paraId="20625590" w14:textId="300F5425" w:rsidR="00F523D3" w:rsidRDefault="00F523D3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1BE023" w14:textId="6372909B" w:rsidR="002318BC" w:rsidRDefault="002318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2267BF" w14:textId="6BF2D144" w:rsidR="002318BC" w:rsidRDefault="002318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3CF6E5D" w14:textId="57C9BAAE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10B7754" wp14:editId="5FEDD4B7">
            <wp:extent cx="2424430" cy="893445"/>
            <wp:effectExtent l="0" t="0" r="0" b="0"/>
            <wp:docPr id="2" name="Picture 9" descr="fciuflogo_2x_gray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fciuflogo_2x_gray_lar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1776" w14:textId="42064C6B" w:rsidR="002318BC" w:rsidRDefault="002318BC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Application for Florida </w:t>
      </w:r>
      <w:r w:rsidR="00367D24"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Student </w:t>
      </w:r>
      <w:r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Climate</w:t>
      </w:r>
      <w:r w:rsidR="00367D24" w:rsidRPr="00367D24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 xml:space="preserve"> Fellows</w:t>
      </w:r>
    </w:p>
    <w:p w14:paraId="06AE79D8" w14:textId="6E850631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004B84E2" w14:textId="6C3587F9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E3D9D" w14:paraId="545CE9CA" w14:textId="77777777" w:rsidTr="005E32B5">
        <w:tc>
          <w:tcPr>
            <w:tcW w:w="3235" w:type="dxa"/>
          </w:tcPr>
          <w:p w14:paraId="4E0E1CA2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E3D9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Name </w:t>
            </w:r>
          </w:p>
          <w:p w14:paraId="5C097DB0" w14:textId="03C8EBE3" w:rsidR="002E3D9D" w:rsidRP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7327AE76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611E5581" w14:textId="77777777" w:rsidTr="005E32B5">
        <w:tc>
          <w:tcPr>
            <w:tcW w:w="3235" w:type="dxa"/>
          </w:tcPr>
          <w:p w14:paraId="01B74C58" w14:textId="77777777" w:rsidR="002E3D9D" w:rsidRDefault="00465056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65056">
              <w:rPr>
                <w:rFonts w:ascii="Century Gothic" w:eastAsia="Times New Roman" w:hAnsi="Century Gothic" w:cs="Times New Roman"/>
                <w:sz w:val="20"/>
                <w:szCs w:val="20"/>
              </w:rPr>
              <w:t>UFID</w:t>
            </w:r>
          </w:p>
          <w:p w14:paraId="0B81CD37" w14:textId="07346FF2" w:rsidR="00465056" w:rsidRPr="00465056" w:rsidRDefault="00465056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DAA80DD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1845D68D" w14:textId="77777777" w:rsidTr="005E32B5">
        <w:tc>
          <w:tcPr>
            <w:tcW w:w="3235" w:type="dxa"/>
          </w:tcPr>
          <w:p w14:paraId="2DD8062E" w14:textId="77777777" w:rsidR="002E3D9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r w:rsidRPr="000B542D">
              <w:rPr>
                <w:rFonts w:ascii="Century Gothic" w:eastAsia="Times New Roman" w:hAnsi="Century Gothic" w:cs="Times New Roman"/>
                <w:sz w:val="20"/>
                <w:szCs w:val="20"/>
              </w:rPr>
              <w:t>Gatorlink</w:t>
            </w:r>
            <w:proofErr w:type="spellEnd"/>
            <w:r w:rsidRPr="000B542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email address</w:t>
            </w:r>
          </w:p>
          <w:p w14:paraId="63C3310B" w14:textId="4214AA5A" w:rsidR="000B542D" w:rsidRPr="000B542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523D648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3293FC03" w14:textId="77777777" w:rsidTr="005E32B5">
        <w:tc>
          <w:tcPr>
            <w:tcW w:w="3235" w:type="dxa"/>
          </w:tcPr>
          <w:p w14:paraId="2BBBF97C" w14:textId="77777777" w:rsidR="002E3D9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Phone</w:t>
            </w:r>
          </w:p>
          <w:p w14:paraId="4A449459" w14:textId="5A2DD7C8" w:rsidR="000B542D" w:rsidRPr="000B542D" w:rsidRDefault="000B542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43FBEBDB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5C06F8BC" w14:textId="77777777" w:rsidTr="005E32B5">
        <w:tc>
          <w:tcPr>
            <w:tcW w:w="3235" w:type="dxa"/>
          </w:tcPr>
          <w:p w14:paraId="4B48662C" w14:textId="77777777" w:rsidR="002E3D9D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26D35">
              <w:rPr>
                <w:rFonts w:ascii="Century Gothic" w:eastAsia="Times New Roman" w:hAnsi="Century Gothic" w:cs="Times New Roman"/>
                <w:sz w:val="20"/>
                <w:szCs w:val="20"/>
              </w:rPr>
              <w:t>Major</w:t>
            </w:r>
          </w:p>
          <w:p w14:paraId="7237D58E" w14:textId="08EB7085" w:rsidR="00C26D35" w:rsidRPr="00C26D35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630899F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47751EC1" w14:textId="77777777" w:rsidTr="005E32B5">
        <w:tc>
          <w:tcPr>
            <w:tcW w:w="3235" w:type="dxa"/>
          </w:tcPr>
          <w:p w14:paraId="53A8797D" w14:textId="77777777" w:rsidR="002E3D9D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Expected graduation date</w:t>
            </w:r>
          </w:p>
          <w:p w14:paraId="12812EFF" w14:textId="177A8E0E" w:rsidR="00C26D35" w:rsidRPr="00C26D35" w:rsidRDefault="00C26D3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0F4B94B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536929A5" w14:textId="77777777" w:rsidTr="005E32B5">
        <w:tc>
          <w:tcPr>
            <w:tcW w:w="3235" w:type="dxa"/>
          </w:tcPr>
          <w:p w14:paraId="05D4430C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E32B5">
              <w:rPr>
                <w:rFonts w:ascii="Century Gothic" w:eastAsia="Times New Roman" w:hAnsi="Century Gothic" w:cs="Times New Roman"/>
                <w:sz w:val="20"/>
                <w:szCs w:val="20"/>
              </w:rPr>
              <w:t>Are you a foreign national?</w:t>
            </w:r>
          </w:p>
          <w:p w14:paraId="7329A7E8" w14:textId="1C9E73FC" w:rsidR="005E32B5" w:rsidRPr="005E32B5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201B53C3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1CEA409C" w14:textId="77777777" w:rsidTr="005E32B5">
        <w:tc>
          <w:tcPr>
            <w:tcW w:w="3235" w:type="dxa"/>
          </w:tcPr>
          <w:p w14:paraId="1BE01E75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Are you a Florida Opportunity Scholar?</w:t>
            </w:r>
          </w:p>
          <w:p w14:paraId="046F7590" w14:textId="0A167DAD" w:rsidR="005E32B5" w:rsidRPr="005E32B5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42FDC7E4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0C046930" w14:textId="77777777" w:rsidTr="00010164">
        <w:trPr>
          <w:trHeight w:val="899"/>
        </w:trPr>
        <w:tc>
          <w:tcPr>
            <w:tcW w:w="3235" w:type="dxa"/>
          </w:tcPr>
          <w:p w14:paraId="53D7AB6E" w14:textId="77777777" w:rsidR="002E3D9D" w:rsidRDefault="005E32B5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Are you on Financial aid</w:t>
            </w:r>
            <w:r w:rsidR="0001016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(do not include Bright Futures)?</w:t>
            </w:r>
          </w:p>
          <w:p w14:paraId="61BD5EC9" w14:textId="7CA7FE67" w:rsidR="00010164" w:rsidRPr="005E32B5" w:rsidRDefault="00010164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38EA351D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E3D9D" w14:paraId="63FBE0E6" w14:textId="77777777" w:rsidTr="00010164">
        <w:tc>
          <w:tcPr>
            <w:tcW w:w="3235" w:type="dxa"/>
            <w:shd w:val="clear" w:color="auto" w:fill="4472C4" w:themeFill="accent1"/>
          </w:tcPr>
          <w:p w14:paraId="20440D23" w14:textId="13D8781A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15" w:type="dxa"/>
            <w:shd w:val="clear" w:color="auto" w:fill="4472C4" w:themeFill="accent1"/>
          </w:tcPr>
          <w:p w14:paraId="6DB8C21E" w14:textId="77777777" w:rsidR="002E3D9D" w:rsidRDefault="002E3D9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303B5744" w14:textId="77777777" w:rsidTr="005E32B5">
        <w:tc>
          <w:tcPr>
            <w:tcW w:w="3235" w:type="dxa"/>
          </w:tcPr>
          <w:p w14:paraId="525AC3F8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1016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Faculty </w:t>
            </w:r>
            <w:r w:rsidR="00BA5A5D">
              <w:rPr>
                <w:rFonts w:ascii="Century Gothic" w:eastAsia="Times New Roman" w:hAnsi="Century Gothic" w:cs="Times New Roman"/>
                <w:sz w:val="20"/>
                <w:szCs w:val="20"/>
              </w:rPr>
              <w:t>mentor</w:t>
            </w:r>
          </w:p>
          <w:p w14:paraId="46D2092B" w14:textId="6DD9A9FA" w:rsidR="00BA5A5D" w:rsidRP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02B68C91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1E2592EC" w14:textId="77777777" w:rsidTr="005E32B5">
        <w:tc>
          <w:tcPr>
            <w:tcW w:w="3235" w:type="dxa"/>
          </w:tcPr>
          <w:p w14:paraId="030D6EA2" w14:textId="56293AE8" w:rsid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Email</w:t>
            </w:r>
          </w:p>
          <w:p w14:paraId="5ADEEF44" w14:textId="62F59978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358DDB5F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010164" w14:paraId="3CEB73C0" w14:textId="77777777" w:rsidTr="005E32B5">
        <w:tc>
          <w:tcPr>
            <w:tcW w:w="3235" w:type="dxa"/>
          </w:tcPr>
          <w:p w14:paraId="00473127" w14:textId="77777777" w:rsidR="00010164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Department</w:t>
            </w:r>
          </w:p>
          <w:p w14:paraId="50067238" w14:textId="3DB267DC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22589F7E" w14:textId="77777777" w:rsidR="00010164" w:rsidRDefault="00010164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A5A5D" w14:paraId="1AB2437D" w14:textId="77777777" w:rsidTr="005E32B5">
        <w:tc>
          <w:tcPr>
            <w:tcW w:w="3235" w:type="dxa"/>
          </w:tcPr>
          <w:p w14:paraId="5019F7CE" w14:textId="77777777" w:rsid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College</w:t>
            </w:r>
          </w:p>
          <w:p w14:paraId="2632A0F6" w14:textId="7F5A8E81" w:rsidR="00BA5A5D" w:rsidRP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115" w:type="dxa"/>
          </w:tcPr>
          <w:p w14:paraId="7F55D3FB" w14:textId="77777777" w:rsidR="00BA5A5D" w:rsidRDefault="00BA5A5D" w:rsidP="00367D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CAE4C4D" w14:textId="3F125535" w:rsidR="00367D24" w:rsidRDefault="00367D24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3D5BAA12" w14:textId="009849E3" w:rsidR="004A5FCB" w:rsidRDefault="004A5FCB" w:rsidP="00367D24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</w:p>
    <w:p w14:paraId="6D5738AB" w14:textId="392DDB8C" w:rsidR="004A5FCB" w:rsidRPr="004A5FCB" w:rsidRDefault="004A5FCB" w:rsidP="004A5FCB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4A5FC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Submit this application, project summary, and letter from faculty mentor to </w:t>
      </w:r>
      <w:hyperlink r:id="rId7" w:history="1">
        <w:r w:rsidRPr="004A5FCB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crcox@ufl.edu</w:t>
        </w:r>
      </w:hyperlink>
      <w:r w:rsidRPr="004A5FC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no later than May 15, 202</w:t>
      </w:r>
      <w:r w:rsidR="00815A42">
        <w:rPr>
          <w:rFonts w:ascii="Century Gothic" w:eastAsia="Times New Roman" w:hAnsi="Century Gothic" w:cs="Times New Roman"/>
          <w:b/>
          <w:bCs/>
          <w:sz w:val="20"/>
          <w:szCs w:val="20"/>
        </w:rPr>
        <w:t>2</w:t>
      </w:r>
      <w:r w:rsidRPr="004A5FC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.  </w:t>
      </w:r>
    </w:p>
    <w:sectPr w:rsidR="004A5FCB" w:rsidRPr="004A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B8"/>
    <w:multiLevelType w:val="multilevel"/>
    <w:tmpl w:val="3AE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13818"/>
    <w:multiLevelType w:val="multilevel"/>
    <w:tmpl w:val="4532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61012"/>
    <w:multiLevelType w:val="hybridMultilevel"/>
    <w:tmpl w:val="512C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35D7"/>
    <w:multiLevelType w:val="hybridMultilevel"/>
    <w:tmpl w:val="6F5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202"/>
    <w:multiLevelType w:val="multilevel"/>
    <w:tmpl w:val="7D54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D4084B"/>
    <w:multiLevelType w:val="multilevel"/>
    <w:tmpl w:val="A40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F7BE8"/>
    <w:multiLevelType w:val="hybridMultilevel"/>
    <w:tmpl w:val="22A6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03"/>
    <w:rsid w:val="00010164"/>
    <w:rsid w:val="00034F62"/>
    <w:rsid w:val="0007091F"/>
    <w:rsid w:val="000727C9"/>
    <w:rsid w:val="0008663F"/>
    <w:rsid w:val="000B542D"/>
    <w:rsid w:val="000C384D"/>
    <w:rsid w:val="000F6F87"/>
    <w:rsid w:val="00157C5C"/>
    <w:rsid w:val="0016716E"/>
    <w:rsid w:val="00167D62"/>
    <w:rsid w:val="001B7485"/>
    <w:rsid w:val="001C7D6E"/>
    <w:rsid w:val="001D79BF"/>
    <w:rsid w:val="001F12D2"/>
    <w:rsid w:val="00204F9E"/>
    <w:rsid w:val="00207915"/>
    <w:rsid w:val="002318BC"/>
    <w:rsid w:val="0026138E"/>
    <w:rsid w:val="002772DC"/>
    <w:rsid w:val="002934CF"/>
    <w:rsid w:val="002C6F64"/>
    <w:rsid w:val="002E3D9D"/>
    <w:rsid w:val="00314CA9"/>
    <w:rsid w:val="0033614B"/>
    <w:rsid w:val="00367D24"/>
    <w:rsid w:val="00374A9A"/>
    <w:rsid w:val="00396443"/>
    <w:rsid w:val="003A3152"/>
    <w:rsid w:val="003A7156"/>
    <w:rsid w:val="003C2944"/>
    <w:rsid w:val="00416484"/>
    <w:rsid w:val="00465056"/>
    <w:rsid w:val="004969C8"/>
    <w:rsid w:val="004A5FCB"/>
    <w:rsid w:val="004E70CB"/>
    <w:rsid w:val="00512B69"/>
    <w:rsid w:val="00516B96"/>
    <w:rsid w:val="00533E73"/>
    <w:rsid w:val="0055310B"/>
    <w:rsid w:val="00555714"/>
    <w:rsid w:val="00572354"/>
    <w:rsid w:val="005E1E88"/>
    <w:rsid w:val="005E32B5"/>
    <w:rsid w:val="005E7C92"/>
    <w:rsid w:val="00603272"/>
    <w:rsid w:val="00606CB4"/>
    <w:rsid w:val="0070545F"/>
    <w:rsid w:val="0070761B"/>
    <w:rsid w:val="00732D3A"/>
    <w:rsid w:val="00761C40"/>
    <w:rsid w:val="007A0654"/>
    <w:rsid w:val="007A2D61"/>
    <w:rsid w:val="007E0520"/>
    <w:rsid w:val="007F266E"/>
    <w:rsid w:val="00815A42"/>
    <w:rsid w:val="00881F53"/>
    <w:rsid w:val="00934E17"/>
    <w:rsid w:val="009B5E36"/>
    <w:rsid w:val="00A4316D"/>
    <w:rsid w:val="00A44EBA"/>
    <w:rsid w:val="00A4520A"/>
    <w:rsid w:val="00A6078E"/>
    <w:rsid w:val="00A73BB0"/>
    <w:rsid w:val="00A81E7C"/>
    <w:rsid w:val="00B4467C"/>
    <w:rsid w:val="00BA5A5D"/>
    <w:rsid w:val="00BB2A03"/>
    <w:rsid w:val="00BB40D6"/>
    <w:rsid w:val="00BD1F4A"/>
    <w:rsid w:val="00C12ED2"/>
    <w:rsid w:val="00C26D35"/>
    <w:rsid w:val="00C613DE"/>
    <w:rsid w:val="00C63701"/>
    <w:rsid w:val="00C70256"/>
    <w:rsid w:val="00CA1ED6"/>
    <w:rsid w:val="00CA62C9"/>
    <w:rsid w:val="00D05FF5"/>
    <w:rsid w:val="00D448C7"/>
    <w:rsid w:val="00D53A84"/>
    <w:rsid w:val="00D55888"/>
    <w:rsid w:val="00D639BD"/>
    <w:rsid w:val="00DC7A3B"/>
    <w:rsid w:val="00E0346D"/>
    <w:rsid w:val="00E12EC7"/>
    <w:rsid w:val="00E32A47"/>
    <w:rsid w:val="00E4398B"/>
    <w:rsid w:val="00E45C48"/>
    <w:rsid w:val="00E72B1B"/>
    <w:rsid w:val="00F44BAB"/>
    <w:rsid w:val="00F523D3"/>
    <w:rsid w:val="00F61422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3940"/>
  <w15:chartTrackingRefBased/>
  <w15:docId w15:val="{6332DBF0-AEDA-1B4C-97BA-4ECBB57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A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B2A03"/>
  </w:style>
  <w:style w:type="character" w:styleId="Hyperlink">
    <w:name w:val="Hyperlink"/>
    <w:basedOn w:val="DefaultParagraphFont"/>
    <w:uiPriority w:val="99"/>
    <w:unhideWhenUsed/>
    <w:rsid w:val="00BB2A03"/>
    <w:rPr>
      <w:color w:val="0000FF"/>
      <w:u w:val="single"/>
    </w:rPr>
  </w:style>
  <w:style w:type="character" w:customStyle="1" w:styleId="uavc-list-desc">
    <w:name w:val="uavc-list-desc"/>
    <w:basedOn w:val="DefaultParagraphFont"/>
    <w:rsid w:val="00BB2A03"/>
  </w:style>
  <w:style w:type="character" w:styleId="Strong">
    <w:name w:val="Strong"/>
    <w:basedOn w:val="DefaultParagraphFont"/>
    <w:uiPriority w:val="22"/>
    <w:qFormat/>
    <w:rsid w:val="00BB2A03"/>
    <w:rPr>
      <w:b/>
      <w:bCs/>
    </w:rPr>
  </w:style>
  <w:style w:type="paragraph" w:styleId="ListParagraph">
    <w:name w:val="List Paragraph"/>
    <w:basedOn w:val="Normal"/>
    <w:uiPriority w:val="34"/>
    <w:qFormat/>
    <w:rsid w:val="00BB2A0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2E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7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63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44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36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833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27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23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7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cox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cox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Cox,Carolyn</dc:creator>
  <cp:keywords/>
  <dc:description/>
  <cp:lastModifiedBy>Peskin,Jocelyn D</cp:lastModifiedBy>
  <cp:revision>2</cp:revision>
  <dcterms:created xsi:type="dcterms:W3CDTF">2022-04-05T02:18:00Z</dcterms:created>
  <dcterms:modified xsi:type="dcterms:W3CDTF">2022-04-05T02:18:00Z</dcterms:modified>
</cp:coreProperties>
</file>