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EC2E" w14:textId="29630B9F" w:rsidR="00FC5FC5" w:rsidRPr="00462CD3" w:rsidRDefault="00FC5FC5" w:rsidP="00FC5FC5">
      <w:pPr>
        <w:rPr>
          <w:rFonts w:ascii="Montserrat" w:hAnsi="Montserrat" w:cs="Arial"/>
          <w:sz w:val="22"/>
          <w:szCs w:val="22"/>
        </w:rPr>
      </w:pPr>
      <w:r w:rsidRPr="00462CD3">
        <w:rPr>
          <w:rFonts w:ascii="Montserrat" w:hAnsi="Montserrat" w:cs="Arial"/>
          <w:sz w:val="22"/>
          <w:szCs w:val="22"/>
        </w:rPr>
        <w:t xml:space="preserve">Dear </w:t>
      </w:r>
      <w:r w:rsidR="0095705E" w:rsidRPr="00462CD3">
        <w:rPr>
          <w:rFonts w:ascii="Montserrat" w:hAnsi="Montserrat" w:cs="Arial"/>
          <w:sz w:val="22"/>
          <w:szCs w:val="22"/>
          <w:highlight w:val="yellow"/>
        </w:rPr>
        <w:t>[NAME]</w:t>
      </w:r>
      <w:r w:rsidR="0095705E" w:rsidRPr="00462CD3">
        <w:rPr>
          <w:rFonts w:ascii="Montserrat" w:hAnsi="Montserrat" w:cs="Arial"/>
          <w:sz w:val="22"/>
          <w:szCs w:val="22"/>
        </w:rPr>
        <w:t>,</w:t>
      </w:r>
    </w:p>
    <w:p w14:paraId="347F52EA" w14:textId="77777777" w:rsidR="00FC5FC5" w:rsidRPr="00462CD3" w:rsidRDefault="00FC5FC5" w:rsidP="00FC5FC5">
      <w:pPr>
        <w:rPr>
          <w:rFonts w:ascii="Montserrat" w:hAnsi="Montserrat" w:cs="Arial"/>
          <w:sz w:val="22"/>
          <w:szCs w:val="22"/>
        </w:rPr>
      </w:pPr>
    </w:p>
    <w:p w14:paraId="11AF40D4" w14:textId="7DA4859B" w:rsidR="00D95353" w:rsidRPr="00462CD3" w:rsidRDefault="00780330" w:rsidP="00FC5FC5">
      <w:pPr>
        <w:rPr>
          <w:rFonts w:ascii="Montserrat" w:hAnsi="Montserrat" w:cs="Arial"/>
          <w:sz w:val="22"/>
          <w:szCs w:val="22"/>
        </w:rPr>
      </w:pPr>
      <w:r w:rsidRPr="00462CD3">
        <w:rPr>
          <w:rFonts w:ascii="Montserrat" w:hAnsi="Montserrat" w:cs="Arial"/>
          <w:sz w:val="22"/>
          <w:szCs w:val="22"/>
        </w:rPr>
        <w:t xml:space="preserve">As the </w:t>
      </w:r>
      <w:r w:rsidR="00837797" w:rsidRPr="00462CD3">
        <w:rPr>
          <w:rFonts w:ascii="Montserrat" w:hAnsi="Montserrat" w:cs="Arial"/>
          <w:sz w:val="22"/>
          <w:szCs w:val="22"/>
        </w:rPr>
        <w:t>COVID-19 pandemic</w:t>
      </w:r>
      <w:r w:rsidRPr="00462CD3">
        <w:rPr>
          <w:rFonts w:ascii="Montserrat" w:hAnsi="Montserrat" w:cs="Arial"/>
          <w:sz w:val="22"/>
          <w:szCs w:val="22"/>
        </w:rPr>
        <w:t xml:space="preserve"> continues</w:t>
      </w:r>
      <w:r w:rsidR="00837797" w:rsidRPr="00462CD3">
        <w:rPr>
          <w:rFonts w:ascii="Montserrat" w:hAnsi="Montserrat" w:cs="Arial"/>
          <w:sz w:val="22"/>
          <w:szCs w:val="22"/>
        </w:rPr>
        <w:t xml:space="preserve">, </w:t>
      </w:r>
      <w:r w:rsidR="00FA42D0" w:rsidRPr="00462CD3">
        <w:rPr>
          <w:rFonts w:ascii="Montserrat" w:hAnsi="Montserrat" w:cs="Arial"/>
          <w:sz w:val="22"/>
          <w:szCs w:val="22"/>
        </w:rPr>
        <w:t>we thank you for your incredible work and dedication to this organization</w:t>
      </w:r>
      <w:r w:rsidR="00FD0945" w:rsidRPr="00462CD3">
        <w:rPr>
          <w:rFonts w:ascii="Montserrat" w:hAnsi="Montserrat" w:cs="Arial"/>
          <w:sz w:val="22"/>
          <w:szCs w:val="22"/>
        </w:rPr>
        <w:t>.</w:t>
      </w:r>
      <w:r w:rsidR="00FA42D0" w:rsidRPr="00462CD3">
        <w:rPr>
          <w:rFonts w:ascii="Montserrat" w:hAnsi="Montserrat" w:cs="Arial"/>
          <w:sz w:val="22"/>
          <w:szCs w:val="22"/>
        </w:rPr>
        <w:t xml:space="preserve"> </w:t>
      </w:r>
      <w:r w:rsidR="00565177" w:rsidRPr="00462CD3">
        <w:rPr>
          <w:rFonts w:ascii="Montserrat" w:hAnsi="Montserrat" w:cs="Arial"/>
          <w:sz w:val="22"/>
          <w:szCs w:val="22"/>
        </w:rPr>
        <w:t xml:space="preserve">Your work has made such a difference to our residents and our organization. </w:t>
      </w:r>
      <w:r w:rsidR="00FD0945" w:rsidRPr="00462CD3">
        <w:rPr>
          <w:rFonts w:ascii="Montserrat" w:hAnsi="Montserrat" w:cs="Arial"/>
          <w:sz w:val="22"/>
          <w:szCs w:val="22"/>
        </w:rPr>
        <w:t xml:space="preserve"> </w:t>
      </w:r>
    </w:p>
    <w:p w14:paraId="1AA577CA" w14:textId="5A46AEB5" w:rsidR="00D95353" w:rsidRPr="00462CD3" w:rsidRDefault="00D95353" w:rsidP="00FC5FC5">
      <w:pPr>
        <w:rPr>
          <w:rFonts w:ascii="Montserrat" w:hAnsi="Montserrat" w:cs="Arial"/>
          <w:sz w:val="22"/>
          <w:szCs w:val="22"/>
        </w:rPr>
      </w:pPr>
    </w:p>
    <w:p w14:paraId="445C0633" w14:textId="258CF0A6" w:rsidR="00FA686F" w:rsidRPr="00462CD3" w:rsidRDefault="00780330" w:rsidP="00FA686F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462CD3">
        <w:rPr>
          <w:rFonts w:ascii="Montserrat" w:hAnsi="Montserrat" w:cs="Arial"/>
          <w:sz w:val="22"/>
          <w:szCs w:val="22"/>
        </w:rPr>
        <w:t>Recently,</w:t>
      </w:r>
      <w:r w:rsidR="00FA686F" w:rsidRPr="00462CD3">
        <w:rPr>
          <w:rFonts w:ascii="Montserrat" w:hAnsi="Montserrat" w:cs="Arial"/>
          <w:sz w:val="22"/>
          <w:szCs w:val="22"/>
        </w:rPr>
        <w:t xml:space="preserve"> FDA and CDC approved </w:t>
      </w:r>
      <w:r w:rsidR="007832A4" w:rsidRPr="00462CD3">
        <w:rPr>
          <w:rFonts w:ascii="Montserrat" w:hAnsi="Montserrat" w:cs="Arial"/>
          <w:sz w:val="22"/>
          <w:szCs w:val="22"/>
        </w:rPr>
        <w:t>a booster shot for</w:t>
      </w:r>
      <w:r w:rsidR="007832A4" w:rsidRPr="00462CD3">
        <w:rPr>
          <w:rStyle w:val="normaltextrun"/>
          <w:rFonts w:ascii="Montserrat" w:hAnsi="Montserrat" w:cs="Segoe UI"/>
          <w:sz w:val="22"/>
          <w:szCs w:val="22"/>
        </w:rPr>
        <w:t xml:space="preserve"> i</w:t>
      </w:r>
      <w:r w:rsidR="00FA686F" w:rsidRPr="00462CD3">
        <w:rPr>
          <w:rStyle w:val="normaltextrun"/>
          <w:rFonts w:ascii="Montserrat" w:hAnsi="Montserrat" w:cs="Segoe UI"/>
          <w:sz w:val="22"/>
          <w:szCs w:val="22"/>
        </w:rPr>
        <w:t>ndividuals that received their primary series of</w:t>
      </w:r>
      <w:r w:rsidR="007832A4" w:rsidRPr="00462CD3">
        <w:rPr>
          <w:rStyle w:val="normaltextrun"/>
          <w:rFonts w:ascii="Montserrat" w:hAnsi="Montserrat" w:cs="Segoe UI"/>
          <w:sz w:val="22"/>
          <w:szCs w:val="22"/>
        </w:rPr>
        <w:t xml:space="preserve"> the</w:t>
      </w:r>
      <w:r w:rsidR="00DB3C44" w:rsidRPr="00462CD3">
        <w:rPr>
          <w:rStyle w:val="normaltextrun"/>
          <w:rFonts w:ascii="Montserrat" w:hAnsi="Montserrat" w:cs="Segoe UI"/>
          <w:b/>
          <w:bCs/>
          <w:sz w:val="22"/>
          <w:szCs w:val="22"/>
        </w:rPr>
        <w:t xml:space="preserve"> Pfizer-BioNTech</w:t>
      </w:r>
      <w:r w:rsidR="00FA686F" w:rsidRPr="00462CD3">
        <w:rPr>
          <w:rStyle w:val="normaltextrun"/>
          <w:rFonts w:ascii="Montserrat" w:hAnsi="Montserrat" w:cs="Segoe UI"/>
          <w:b/>
          <w:bCs/>
          <w:sz w:val="22"/>
          <w:szCs w:val="22"/>
        </w:rPr>
        <w:t xml:space="preserve"> </w:t>
      </w:r>
      <w:r w:rsidR="00DB3C44" w:rsidRPr="00462CD3">
        <w:rPr>
          <w:rStyle w:val="normaltextrun"/>
          <w:rFonts w:ascii="Montserrat" w:hAnsi="Montserrat" w:cs="Segoe UI"/>
          <w:sz w:val="22"/>
          <w:szCs w:val="22"/>
        </w:rPr>
        <w:t xml:space="preserve">or </w:t>
      </w:r>
      <w:r w:rsidR="00FA686F" w:rsidRPr="00462CD3">
        <w:rPr>
          <w:rStyle w:val="normaltextrun"/>
          <w:rFonts w:ascii="Montserrat" w:hAnsi="Montserrat" w:cs="Segoe UI"/>
          <w:b/>
          <w:bCs/>
          <w:sz w:val="22"/>
          <w:szCs w:val="22"/>
        </w:rPr>
        <w:t>Moderna COVID-19 vaccine</w:t>
      </w:r>
      <w:r w:rsidR="00FA686F" w:rsidRPr="00462CD3">
        <w:rPr>
          <w:rStyle w:val="normaltextrun"/>
          <w:rFonts w:ascii="Montserrat" w:hAnsi="Montserrat" w:cs="Segoe UI"/>
          <w:sz w:val="22"/>
          <w:szCs w:val="22"/>
        </w:rPr>
        <w:t> six or more months ago and fall into one of the categories below: </w:t>
      </w:r>
      <w:r w:rsidR="00FA686F" w:rsidRPr="00462CD3">
        <w:rPr>
          <w:rStyle w:val="eop"/>
          <w:rFonts w:ascii="Montserrat" w:hAnsi="Montserrat" w:cs="Segoe UI"/>
          <w:sz w:val="22"/>
          <w:szCs w:val="22"/>
        </w:rPr>
        <w:t> </w:t>
      </w:r>
    </w:p>
    <w:p w14:paraId="19669F68" w14:textId="77777777" w:rsidR="00FA686F" w:rsidRPr="00462CD3" w:rsidRDefault="00FA686F" w:rsidP="00462CD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Montserrat" w:hAnsi="Montserrat" w:cs="Calibri"/>
          <w:sz w:val="22"/>
          <w:szCs w:val="22"/>
        </w:rPr>
      </w:pPr>
      <w:r w:rsidRPr="00462CD3">
        <w:rPr>
          <w:rStyle w:val="normaltextrun"/>
          <w:rFonts w:ascii="Montserrat" w:hAnsi="Montserrat" w:cs="Calibri"/>
          <w:sz w:val="22"/>
          <w:szCs w:val="22"/>
        </w:rPr>
        <w:t>65 years and older </w:t>
      </w:r>
      <w:r w:rsidRPr="00462CD3">
        <w:rPr>
          <w:rStyle w:val="eop"/>
          <w:rFonts w:ascii="Montserrat" w:hAnsi="Montserrat" w:cs="Calibri"/>
          <w:sz w:val="22"/>
          <w:szCs w:val="22"/>
        </w:rPr>
        <w:t> </w:t>
      </w:r>
    </w:p>
    <w:p w14:paraId="10FE1A32" w14:textId="55269F11" w:rsidR="00FA686F" w:rsidRPr="00462CD3" w:rsidRDefault="00FA686F" w:rsidP="00462CD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Montserrat" w:hAnsi="Montserrat" w:cs="Calibri"/>
          <w:sz w:val="22"/>
          <w:szCs w:val="22"/>
        </w:rPr>
      </w:pPr>
      <w:r w:rsidRPr="00462CD3">
        <w:rPr>
          <w:rStyle w:val="normaltextrun"/>
          <w:rFonts w:ascii="Montserrat" w:hAnsi="Montserrat" w:cs="Calibri"/>
          <w:sz w:val="22"/>
          <w:szCs w:val="22"/>
        </w:rPr>
        <w:t xml:space="preserve">Age 18+ who </w:t>
      </w:r>
      <w:r w:rsidR="00462CD3">
        <w:rPr>
          <w:rStyle w:val="normaltextrun"/>
          <w:rFonts w:ascii="Montserrat" w:hAnsi="Montserrat" w:cs="Calibri"/>
          <w:sz w:val="22"/>
          <w:szCs w:val="22"/>
        </w:rPr>
        <w:t>live</w:t>
      </w:r>
      <w:r w:rsidRPr="00462CD3">
        <w:rPr>
          <w:rStyle w:val="normaltextrun"/>
          <w:rFonts w:ascii="Montserrat" w:hAnsi="Montserrat" w:cs="Calibri"/>
          <w:sz w:val="22"/>
          <w:szCs w:val="22"/>
        </w:rPr>
        <w:t xml:space="preserve"> in </w:t>
      </w:r>
      <w:hyperlink r:id="rId8" w:anchor="long-term-care" w:tgtFrame="_blank" w:history="1">
        <w:r w:rsidRPr="00462CD3">
          <w:rPr>
            <w:rStyle w:val="normaltextrun"/>
            <w:rFonts w:ascii="Montserrat" w:hAnsi="Montserrat" w:cs="Calibri"/>
            <w:color w:val="0563C1"/>
            <w:sz w:val="22"/>
            <w:szCs w:val="22"/>
            <w:u w:val="single"/>
          </w:rPr>
          <w:t>long term care settings</w:t>
        </w:r>
      </w:hyperlink>
      <w:r w:rsidRPr="00462CD3">
        <w:rPr>
          <w:rStyle w:val="normaltextrun"/>
          <w:rFonts w:ascii="Montserrat" w:hAnsi="Montserrat" w:cs="Calibri"/>
          <w:sz w:val="22"/>
          <w:szCs w:val="22"/>
        </w:rPr>
        <w:t> </w:t>
      </w:r>
      <w:r w:rsidRPr="00462CD3">
        <w:rPr>
          <w:rStyle w:val="eop"/>
          <w:rFonts w:ascii="Montserrat" w:hAnsi="Montserrat" w:cs="Calibri"/>
          <w:sz w:val="22"/>
          <w:szCs w:val="22"/>
        </w:rPr>
        <w:t> </w:t>
      </w:r>
    </w:p>
    <w:p w14:paraId="7F3FB997" w14:textId="77777777" w:rsidR="00FA686F" w:rsidRPr="00462CD3" w:rsidRDefault="00FA686F" w:rsidP="00462CD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Montserrat" w:hAnsi="Montserrat" w:cs="Calibri"/>
          <w:sz w:val="22"/>
          <w:szCs w:val="22"/>
        </w:rPr>
      </w:pPr>
      <w:r w:rsidRPr="00462CD3">
        <w:rPr>
          <w:rStyle w:val="normaltextrun"/>
          <w:rFonts w:ascii="Montserrat" w:hAnsi="Montserrat" w:cs="Calibri"/>
          <w:sz w:val="22"/>
          <w:szCs w:val="22"/>
        </w:rPr>
        <w:t>Age 18+ who have </w:t>
      </w:r>
      <w:hyperlink r:id="rId9" w:tgtFrame="_blank" w:history="1">
        <w:r w:rsidRPr="00462CD3">
          <w:rPr>
            <w:rStyle w:val="normaltextrun"/>
            <w:rFonts w:ascii="Montserrat" w:hAnsi="Montserrat" w:cs="Calibri"/>
            <w:color w:val="0563C1"/>
            <w:sz w:val="22"/>
            <w:szCs w:val="22"/>
            <w:u w:val="single"/>
          </w:rPr>
          <w:t>underlying medical conditions</w:t>
        </w:r>
      </w:hyperlink>
      <w:r w:rsidRPr="00462CD3">
        <w:rPr>
          <w:rStyle w:val="normaltextrun"/>
          <w:rFonts w:ascii="Montserrat" w:hAnsi="Montserrat" w:cs="Calibri"/>
          <w:sz w:val="22"/>
          <w:szCs w:val="22"/>
        </w:rPr>
        <w:t> </w:t>
      </w:r>
      <w:r w:rsidRPr="00462CD3">
        <w:rPr>
          <w:rStyle w:val="eop"/>
          <w:rFonts w:ascii="Montserrat" w:hAnsi="Montserrat" w:cs="Calibri"/>
          <w:sz w:val="22"/>
          <w:szCs w:val="22"/>
        </w:rPr>
        <w:t> </w:t>
      </w:r>
    </w:p>
    <w:p w14:paraId="4ABFD65B" w14:textId="77777777" w:rsidR="00FA686F" w:rsidRPr="00462CD3" w:rsidRDefault="00FA686F" w:rsidP="00462CD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Montserrat" w:hAnsi="Montserrat" w:cs="Calibri"/>
          <w:sz w:val="22"/>
          <w:szCs w:val="22"/>
        </w:rPr>
      </w:pPr>
      <w:r w:rsidRPr="00462CD3">
        <w:rPr>
          <w:rStyle w:val="normaltextrun"/>
          <w:rFonts w:ascii="Montserrat" w:hAnsi="Montserrat" w:cs="Calibri"/>
          <w:sz w:val="22"/>
          <w:szCs w:val="22"/>
        </w:rPr>
        <w:t>Age 18+ who work or live in </w:t>
      </w:r>
      <w:hyperlink r:id="rId10" w:anchor="HighRisk" w:tgtFrame="_blank" w:history="1">
        <w:r w:rsidRPr="00462CD3">
          <w:rPr>
            <w:rStyle w:val="normaltextrun"/>
            <w:rFonts w:ascii="Montserrat" w:hAnsi="Montserrat" w:cs="Calibri"/>
            <w:color w:val="0563C1"/>
            <w:sz w:val="22"/>
            <w:szCs w:val="22"/>
            <w:u w:val="single"/>
          </w:rPr>
          <w:t>high-risk settings</w:t>
        </w:r>
      </w:hyperlink>
      <w:r w:rsidRPr="00462CD3">
        <w:rPr>
          <w:rStyle w:val="normaltextrun"/>
          <w:rFonts w:ascii="Montserrat" w:hAnsi="Montserrat" w:cs="Calibri"/>
          <w:sz w:val="22"/>
          <w:szCs w:val="22"/>
        </w:rPr>
        <w:t> </w:t>
      </w:r>
      <w:r w:rsidRPr="00462CD3">
        <w:rPr>
          <w:rStyle w:val="eop"/>
          <w:rFonts w:ascii="Montserrat" w:hAnsi="Montserrat" w:cs="Calibri"/>
          <w:sz w:val="22"/>
          <w:szCs w:val="22"/>
        </w:rPr>
        <w:t> </w:t>
      </w:r>
    </w:p>
    <w:p w14:paraId="5E75BDF5" w14:textId="77777777" w:rsidR="00FA686F" w:rsidRPr="00462CD3" w:rsidRDefault="00FA686F" w:rsidP="00FA68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C8F4EAE" w14:textId="54DDCE4D" w:rsidR="00FA686F" w:rsidRPr="00462CD3" w:rsidRDefault="00DB3C44" w:rsidP="00FA686F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Calibri"/>
          <w:sz w:val="22"/>
          <w:szCs w:val="22"/>
        </w:rPr>
      </w:pPr>
      <w:r w:rsidRPr="00462CD3">
        <w:rPr>
          <w:rStyle w:val="normaltextrun"/>
          <w:rFonts w:ascii="Montserrat" w:hAnsi="Montserrat" w:cs="Segoe UI"/>
          <w:sz w:val="22"/>
          <w:szCs w:val="22"/>
        </w:rPr>
        <w:t xml:space="preserve">Additionally, </w:t>
      </w:r>
      <w:r w:rsidR="007832A4" w:rsidRPr="00462CD3">
        <w:rPr>
          <w:rStyle w:val="normaltextrun"/>
          <w:rFonts w:ascii="Montserrat" w:hAnsi="Montserrat" w:cs="Segoe UI"/>
          <w:sz w:val="22"/>
          <w:szCs w:val="22"/>
        </w:rPr>
        <w:t>i</w:t>
      </w:r>
      <w:r w:rsidR="00FA686F" w:rsidRPr="00462CD3">
        <w:rPr>
          <w:rStyle w:val="normaltextrun"/>
          <w:rFonts w:ascii="Montserrat" w:hAnsi="Montserrat" w:cs="Segoe UI"/>
          <w:sz w:val="22"/>
          <w:szCs w:val="22"/>
        </w:rPr>
        <w:t>ndividuals that are 18 and older who received the primary series of the</w:t>
      </w:r>
      <w:r w:rsidR="00FA686F" w:rsidRPr="00462CD3">
        <w:rPr>
          <w:rStyle w:val="normaltextrun"/>
          <w:rFonts w:ascii="Montserrat" w:hAnsi="Montserrat" w:cs="Segoe UI"/>
          <w:b/>
          <w:bCs/>
          <w:sz w:val="22"/>
          <w:szCs w:val="22"/>
        </w:rPr>
        <w:t> Johnson &amp; Johnson vaccine </w:t>
      </w:r>
      <w:r w:rsidR="00FA686F" w:rsidRPr="00462CD3">
        <w:rPr>
          <w:rStyle w:val="normaltextrun"/>
          <w:rFonts w:ascii="Montserrat" w:hAnsi="Montserrat" w:cs="Segoe UI"/>
          <w:sz w:val="22"/>
          <w:szCs w:val="22"/>
        </w:rPr>
        <w:t>two or more months ago</w:t>
      </w:r>
      <w:r w:rsidRPr="00462CD3">
        <w:rPr>
          <w:rStyle w:val="normaltextrun"/>
          <w:rFonts w:ascii="Montserrat" w:hAnsi="Montserrat" w:cs="Segoe UI"/>
          <w:sz w:val="22"/>
          <w:szCs w:val="22"/>
        </w:rPr>
        <w:t xml:space="preserve"> are also eligible for a booster. </w:t>
      </w:r>
    </w:p>
    <w:p w14:paraId="73A54CD3" w14:textId="77777777" w:rsidR="00FA686F" w:rsidRPr="00462CD3" w:rsidRDefault="00FA686F" w:rsidP="00FA686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4A93E47" w14:textId="60CA3915" w:rsidR="00780330" w:rsidRPr="00462CD3" w:rsidRDefault="00780330" w:rsidP="00FC5FC5">
      <w:pPr>
        <w:rPr>
          <w:rFonts w:ascii="Montserrat" w:hAnsi="Montserrat" w:cs="Arial"/>
          <w:sz w:val="22"/>
          <w:szCs w:val="22"/>
        </w:rPr>
      </w:pPr>
      <w:r w:rsidRPr="00462CD3">
        <w:rPr>
          <w:rFonts w:ascii="Montserrat" w:hAnsi="Montserrat" w:cs="Arial"/>
          <w:sz w:val="22"/>
          <w:szCs w:val="22"/>
        </w:rPr>
        <w:t xml:space="preserve">This booster shot helps to maintain protection against the virus. </w:t>
      </w:r>
    </w:p>
    <w:p w14:paraId="17D62068" w14:textId="77777777" w:rsidR="00780330" w:rsidRPr="00462CD3" w:rsidRDefault="00780330" w:rsidP="00FC5FC5">
      <w:pPr>
        <w:rPr>
          <w:rFonts w:ascii="Montserrat" w:hAnsi="Montserrat" w:cs="Arial"/>
          <w:sz w:val="22"/>
          <w:szCs w:val="22"/>
        </w:rPr>
      </w:pPr>
    </w:p>
    <w:p w14:paraId="2C3353D8" w14:textId="7A2F3031" w:rsidR="00663720" w:rsidRPr="00462CD3" w:rsidRDefault="0029027D" w:rsidP="00CA55A5">
      <w:pPr>
        <w:rPr>
          <w:rFonts w:ascii="Montserrat" w:hAnsi="Montserrat" w:cs="Arial"/>
          <w:sz w:val="22"/>
          <w:szCs w:val="22"/>
        </w:rPr>
      </w:pPr>
      <w:r w:rsidRPr="00462CD3">
        <w:rPr>
          <w:rFonts w:ascii="Montserrat" w:hAnsi="Montserrat" w:cs="Arial"/>
          <w:sz w:val="22"/>
          <w:szCs w:val="22"/>
        </w:rPr>
        <w:t xml:space="preserve">We </w:t>
      </w:r>
      <w:r w:rsidR="00175180" w:rsidRPr="00462CD3">
        <w:rPr>
          <w:rFonts w:ascii="Montserrat" w:hAnsi="Montserrat" w:cs="Arial"/>
          <w:sz w:val="22"/>
          <w:szCs w:val="22"/>
        </w:rPr>
        <w:t xml:space="preserve">have an upcoming COVID-19 </w:t>
      </w:r>
      <w:r w:rsidR="00780330" w:rsidRPr="00462CD3">
        <w:rPr>
          <w:rFonts w:ascii="Montserrat" w:hAnsi="Montserrat" w:cs="Arial"/>
          <w:sz w:val="22"/>
          <w:szCs w:val="22"/>
        </w:rPr>
        <w:t xml:space="preserve">booster </w:t>
      </w:r>
      <w:r w:rsidR="00175180" w:rsidRPr="00462CD3">
        <w:rPr>
          <w:rFonts w:ascii="Montserrat" w:hAnsi="Montserrat" w:cs="Arial"/>
          <w:sz w:val="22"/>
          <w:szCs w:val="22"/>
        </w:rPr>
        <w:t xml:space="preserve">vaccination clinic scheduled for </w:t>
      </w:r>
      <w:r w:rsidR="006E7A8C" w:rsidRPr="00462CD3">
        <w:rPr>
          <w:rFonts w:ascii="Montserrat" w:hAnsi="Montserrat" w:cs="Arial"/>
          <w:sz w:val="22"/>
          <w:szCs w:val="22"/>
        </w:rPr>
        <w:t>[</w:t>
      </w:r>
      <w:r w:rsidR="00FC5FC5" w:rsidRPr="00462CD3">
        <w:rPr>
          <w:rFonts w:ascii="Montserrat" w:hAnsi="Montserrat" w:cs="Arial"/>
          <w:sz w:val="22"/>
          <w:szCs w:val="22"/>
          <w:highlight w:val="yellow"/>
        </w:rPr>
        <w:t>Insert details on vaccine clinic – date, time, location]</w:t>
      </w:r>
      <w:r w:rsidRPr="00462CD3">
        <w:rPr>
          <w:rFonts w:ascii="Montserrat" w:hAnsi="Montserrat" w:cs="Arial"/>
          <w:sz w:val="22"/>
          <w:szCs w:val="22"/>
        </w:rPr>
        <w:t>.</w:t>
      </w:r>
      <w:r w:rsidR="00780330" w:rsidRPr="00462CD3">
        <w:rPr>
          <w:rFonts w:ascii="Montserrat" w:hAnsi="Montserrat" w:cs="Arial"/>
          <w:sz w:val="22"/>
          <w:szCs w:val="22"/>
        </w:rPr>
        <w:t xml:space="preserve"> </w:t>
      </w:r>
      <w:r w:rsidR="00663720" w:rsidRPr="00462CD3">
        <w:rPr>
          <w:rFonts w:ascii="Montserrat" w:hAnsi="Montserrat" w:cs="Arial"/>
          <w:sz w:val="22"/>
          <w:szCs w:val="22"/>
        </w:rPr>
        <w:t xml:space="preserve">We are very excited to offer you the opportunity to receive this vaccine in a convenient location and at no cost. </w:t>
      </w:r>
    </w:p>
    <w:p w14:paraId="36F8E4E8" w14:textId="77777777" w:rsidR="00663720" w:rsidRPr="00462CD3" w:rsidRDefault="00663720" w:rsidP="00CA55A5">
      <w:pPr>
        <w:rPr>
          <w:rFonts w:ascii="Montserrat" w:hAnsi="Montserrat" w:cs="Arial"/>
          <w:sz w:val="22"/>
          <w:szCs w:val="22"/>
        </w:rPr>
      </w:pPr>
    </w:p>
    <w:p w14:paraId="4B708F4A" w14:textId="13F517DD" w:rsidR="00282CF6" w:rsidRPr="00462CD3" w:rsidRDefault="00282CF6" w:rsidP="00282CF6">
      <w:pPr>
        <w:rPr>
          <w:rFonts w:ascii="Montserrat" w:hAnsi="Montserrat" w:cs="Arial"/>
          <w:sz w:val="22"/>
          <w:szCs w:val="22"/>
        </w:rPr>
      </w:pPr>
      <w:r w:rsidRPr="00462CD3">
        <w:rPr>
          <w:rFonts w:ascii="Montserrat" w:hAnsi="Montserrat" w:cs="Arial"/>
          <w:b/>
          <w:bCs/>
          <w:sz w:val="22"/>
          <w:szCs w:val="22"/>
        </w:rPr>
        <w:t>We are encouraging all staff to receive the vaccine</w:t>
      </w:r>
      <w:r w:rsidR="00780330" w:rsidRPr="00462CD3">
        <w:rPr>
          <w:rFonts w:ascii="Montserrat" w:hAnsi="Montserrat" w:cs="Arial"/>
          <w:b/>
          <w:bCs/>
          <w:sz w:val="22"/>
          <w:szCs w:val="22"/>
        </w:rPr>
        <w:t xml:space="preserve"> booster</w:t>
      </w:r>
      <w:r w:rsidRPr="00462CD3">
        <w:rPr>
          <w:rFonts w:ascii="Montserrat" w:hAnsi="Montserrat" w:cs="Arial"/>
          <w:b/>
          <w:bCs/>
          <w:sz w:val="22"/>
          <w:szCs w:val="22"/>
        </w:rPr>
        <w:t xml:space="preserve"> given the danger COVID-19 poses to our residents.</w:t>
      </w:r>
      <w:r w:rsidRPr="00462CD3">
        <w:rPr>
          <w:rFonts w:ascii="Montserrat" w:hAnsi="Montserrat" w:cs="Arial"/>
          <w:sz w:val="22"/>
          <w:szCs w:val="22"/>
        </w:rPr>
        <w:t xml:space="preserve"> </w:t>
      </w:r>
      <w:r w:rsidR="00E23039" w:rsidRPr="00462CD3">
        <w:rPr>
          <w:rFonts w:ascii="Montserrat" w:hAnsi="Montserrat" w:cs="Arial"/>
          <w:sz w:val="22"/>
          <w:szCs w:val="22"/>
        </w:rPr>
        <w:t xml:space="preserve">Note, you can get a booster shot of any brand per the FDA and CDC. </w:t>
      </w:r>
      <w:r w:rsidRPr="00462CD3">
        <w:rPr>
          <w:rFonts w:ascii="Montserrat" w:hAnsi="Montserrat" w:cs="Arial"/>
          <w:sz w:val="22"/>
          <w:szCs w:val="22"/>
        </w:rPr>
        <w:t xml:space="preserve">Long term care residents and staff are particularly vulnerable to COVID-19 infection, especially when the virus is spreading in the surrounding community. </w:t>
      </w:r>
    </w:p>
    <w:p w14:paraId="3835EB5E" w14:textId="77777777" w:rsidR="00282CF6" w:rsidRPr="00462CD3" w:rsidRDefault="00282CF6" w:rsidP="00282CF6">
      <w:pPr>
        <w:rPr>
          <w:rFonts w:ascii="Montserrat" w:hAnsi="Montserrat" w:cs="Arial"/>
          <w:sz w:val="22"/>
          <w:szCs w:val="22"/>
        </w:rPr>
      </w:pPr>
    </w:p>
    <w:p w14:paraId="079334B1" w14:textId="56862811" w:rsidR="00282CF6" w:rsidRPr="00462CD3" w:rsidRDefault="00282CF6" w:rsidP="00282CF6">
      <w:pPr>
        <w:rPr>
          <w:rFonts w:ascii="Montserrat" w:hAnsi="Montserrat" w:cs="Arial"/>
          <w:sz w:val="22"/>
          <w:szCs w:val="22"/>
        </w:rPr>
      </w:pPr>
      <w:r w:rsidRPr="00462CD3">
        <w:rPr>
          <w:rFonts w:ascii="Montserrat" w:hAnsi="Montserrat" w:cs="Arial"/>
          <w:b/>
          <w:bCs/>
          <w:sz w:val="22"/>
          <w:szCs w:val="22"/>
        </w:rPr>
        <w:t xml:space="preserve">This vaccine </w:t>
      </w:r>
      <w:r w:rsidR="00780330" w:rsidRPr="00462CD3">
        <w:rPr>
          <w:rFonts w:ascii="Montserrat" w:hAnsi="Montserrat" w:cs="Arial"/>
          <w:b/>
          <w:bCs/>
          <w:sz w:val="22"/>
          <w:szCs w:val="22"/>
        </w:rPr>
        <w:t xml:space="preserve">booster </w:t>
      </w:r>
      <w:r w:rsidRPr="00462CD3">
        <w:rPr>
          <w:rFonts w:ascii="Montserrat" w:hAnsi="Montserrat" w:cs="Arial"/>
          <w:b/>
          <w:bCs/>
          <w:sz w:val="22"/>
          <w:szCs w:val="22"/>
        </w:rPr>
        <w:t xml:space="preserve">has gone through testing and clinical trials to ensure it meets the highest safety standards. </w:t>
      </w:r>
      <w:r w:rsidRPr="00462CD3">
        <w:rPr>
          <w:rFonts w:ascii="Montserrat" w:hAnsi="Montserrat" w:cs="Arial"/>
          <w:sz w:val="22"/>
          <w:szCs w:val="22"/>
        </w:rPr>
        <w:t xml:space="preserve">The health and safety of our residents and staff is always our top priority, and we are confident this vaccine is safe </w:t>
      </w:r>
      <w:r w:rsidR="009627FE" w:rsidRPr="00462CD3">
        <w:rPr>
          <w:rFonts w:ascii="Montserrat" w:hAnsi="Montserrat" w:cs="Arial"/>
          <w:sz w:val="22"/>
          <w:szCs w:val="22"/>
        </w:rPr>
        <w:t>and effective</w:t>
      </w:r>
      <w:r w:rsidRPr="00462CD3">
        <w:rPr>
          <w:rFonts w:ascii="Montserrat" w:hAnsi="Montserrat" w:cs="Arial"/>
          <w:sz w:val="22"/>
          <w:szCs w:val="22"/>
        </w:rPr>
        <w:t xml:space="preserve">. </w:t>
      </w:r>
      <w:r w:rsidRPr="00462CD3">
        <w:rPr>
          <w:rFonts w:ascii="Montserrat" w:hAnsi="Montserrat" w:cs="Arial"/>
          <w:b/>
          <w:bCs/>
          <w:sz w:val="22"/>
          <w:szCs w:val="22"/>
        </w:rPr>
        <w:t xml:space="preserve">The more residents and staff we get vaccinated, </w:t>
      </w:r>
      <w:r w:rsidRPr="00462CD3">
        <w:rPr>
          <w:rFonts w:ascii="Montserrat" w:eastAsia="Arial" w:hAnsi="Montserrat" w:cs="Arial"/>
          <w:b/>
          <w:bCs/>
          <w:sz w:val="22"/>
          <w:szCs w:val="22"/>
        </w:rPr>
        <w:t>the better we can protect our community against potential outbreaks and save lives.</w:t>
      </w:r>
    </w:p>
    <w:p w14:paraId="37062AE5" w14:textId="77777777" w:rsidR="00282CF6" w:rsidRPr="00462CD3" w:rsidRDefault="00282CF6" w:rsidP="00CA55A5">
      <w:pPr>
        <w:rPr>
          <w:rFonts w:ascii="Montserrat" w:hAnsi="Montserrat" w:cs="Arial"/>
          <w:sz w:val="22"/>
          <w:szCs w:val="22"/>
        </w:rPr>
      </w:pPr>
    </w:p>
    <w:p w14:paraId="45C4AEE8" w14:textId="2E251D1C" w:rsidR="00400520" w:rsidRPr="00462CD3" w:rsidRDefault="00F80116" w:rsidP="00CA55A5">
      <w:pPr>
        <w:rPr>
          <w:rFonts w:ascii="Montserrat" w:hAnsi="Montserrat" w:cs="Arial"/>
          <w:sz w:val="22"/>
          <w:szCs w:val="22"/>
        </w:rPr>
      </w:pPr>
      <w:r w:rsidRPr="00462CD3">
        <w:rPr>
          <w:rFonts w:ascii="Montserrat" w:hAnsi="Montserrat" w:cs="Arial"/>
          <w:sz w:val="22"/>
          <w:szCs w:val="22"/>
        </w:rPr>
        <w:t xml:space="preserve">To </w:t>
      </w:r>
      <w:r w:rsidR="00400520" w:rsidRPr="00462CD3">
        <w:rPr>
          <w:rFonts w:ascii="Montserrat" w:hAnsi="Montserrat" w:cs="Arial"/>
          <w:sz w:val="22"/>
          <w:szCs w:val="22"/>
        </w:rPr>
        <w:t>ensure you have the information you need to make an informed decision, we are offering the following opportunities to learn more about</w:t>
      </w:r>
      <w:r w:rsidR="001C44C7" w:rsidRPr="00462CD3">
        <w:rPr>
          <w:rFonts w:ascii="Montserrat" w:hAnsi="Montserrat" w:cs="Arial"/>
          <w:sz w:val="22"/>
          <w:szCs w:val="22"/>
        </w:rPr>
        <w:t xml:space="preserve"> COVID-19</w:t>
      </w:r>
      <w:r w:rsidR="00400520" w:rsidRPr="00462CD3">
        <w:rPr>
          <w:rFonts w:ascii="Montserrat" w:hAnsi="Montserrat" w:cs="Arial"/>
          <w:sz w:val="22"/>
          <w:szCs w:val="22"/>
        </w:rPr>
        <w:t xml:space="preserve"> </w:t>
      </w:r>
      <w:r w:rsidR="00780330" w:rsidRPr="00462CD3">
        <w:rPr>
          <w:rFonts w:ascii="Montserrat" w:hAnsi="Montserrat" w:cs="Arial"/>
          <w:sz w:val="22"/>
          <w:szCs w:val="22"/>
        </w:rPr>
        <w:t>booster</w:t>
      </w:r>
      <w:r w:rsidR="00400520" w:rsidRPr="00462CD3">
        <w:rPr>
          <w:rFonts w:ascii="Montserrat" w:hAnsi="Montserrat" w:cs="Arial"/>
          <w:sz w:val="22"/>
          <w:szCs w:val="22"/>
        </w:rPr>
        <w:t>:</w:t>
      </w:r>
    </w:p>
    <w:p w14:paraId="5A0242F3" w14:textId="27A13230" w:rsidR="00400520" w:rsidRPr="00462CD3" w:rsidRDefault="00DF3C1B" w:rsidP="00400520">
      <w:pPr>
        <w:pStyle w:val="ListParagraph"/>
        <w:numPr>
          <w:ilvl w:val="0"/>
          <w:numId w:val="3"/>
        </w:numPr>
        <w:rPr>
          <w:rFonts w:ascii="Montserrat" w:hAnsi="Montserrat" w:cs="Arial"/>
          <w:sz w:val="22"/>
          <w:szCs w:val="22"/>
          <w:highlight w:val="yellow"/>
        </w:rPr>
      </w:pPr>
      <w:r w:rsidRPr="00462CD3">
        <w:rPr>
          <w:rFonts w:ascii="Montserrat" w:hAnsi="Montserrat" w:cs="Arial"/>
          <w:sz w:val="22"/>
          <w:szCs w:val="22"/>
          <w:highlight w:val="yellow"/>
        </w:rPr>
        <w:t xml:space="preserve">(insert </w:t>
      </w:r>
      <w:r w:rsidR="00DC0D5D" w:rsidRPr="00462CD3">
        <w:rPr>
          <w:rFonts w:ascii="Montserrat" w:hAnsi="Montserrat" w:cs="Arial"/>
          <w:sz w:val="22"/>
          <w:szCs w:val="22"/>
          <w:highlight w:val="yellow"/>
        </w:rPr>
        <w:t xml:space="preserve">facility specific </w:t>
      </w:r>
      <w:r w:rsidRPr="00462CD3">
        <w:rPr>
          <w:rFonts w:ascii="Montserrat" w:hAnsi="Montserrat" w:cs="Arial"/>
          <w:sz w:val="22"/>
          <w:szCs w:val="22"/>
          <w:highlight w:val="yellow"/>
        </w:rPr>
        <w:t xml:space="preserve">strategies, e.g. town halls, one-on-one conversations with senior leaders – for more ideas, see </w:t>
      </w:r>
      <w:hyperlink r:id="rId11" w:history="1">
        <w:r w:rsidR="00DC0D5D" w:rsidRPr="00462CD3">
          <w:rPr>
            <w:rStyle w:val="Hyperlink"/>
            <w:rFonts w:ascii="Montserrat" w:hAnsi="Montserrat" w:cs="Arial"/>
            <w:sz w:val="22"/>
            <w:szCs w:val="22"/>
            <w:highlight w:val="yellow"/>
          </w:rPr>
          <w:t>Top Strategies to Improve Staff Vaccination Rates</w:t>
        </w:r>
      </w:hyperlink>
      <w:r w:rsidR="00DC0D5D" w:rsidRPr="00462CD3">
        <w:rPr>
          <w:rFonts w:ascii="Montserrat" w:hAnsi="Montserrat" w:cs="Arial"/>
          <w:sz w:val="22"/>
          <w:szCs w:val="22"/>
          <w:highlight w:val="yellow"/>
        </w:rPr>
        <w:t>)</w:t>
      </w:r>
    </w:p>
    <w:p w14:paraId="64492BA2" w14:textId="64FAA68E" w:rsidR="00400520" w:rsidRPr="00462CD3" w:rsidRDefault="00400520" w:rsidP="00CA55A5">
      <w:pPr>
        <w:rPr>
          <w:rFonts w:ascii="Montserrat" w:hAnsi="Montserrat" w:cs="Arial"/>
          <w:sz w:val="22"/>
          <w:szCs w:val="22"/>
        </w:rPr>
      </w:pPr>
    </w:p>
    <w:p w14:paraId="7ED4750B" w14:textId="62D856EF" w:rsidR="00400520" w:rsidRPr="00462CD3" w:rsidRDefault="00400520" w:rsidP="00CA55A5">
      <w:pPr>
        <w:rPr>
          <w:rFonts w:ascii="Montserrat" w:hAnsi="Montserrat" w:cs="Arial"/>
          <w:sz w:val="22"/>
          <w:szCs w:val="22"/>
        </w:rPr>
      </w:pPr>
      <w:r w:rsidRPr="00462CD3">
        <w:rPr>
          <w:rFonts w:ascii="Montserrat" w:hAnsi="Montserrat" w:cs="Arial"/>
          <w:sz w:val="22"/>
          <w:szCs w:val="22"/>
        </w:rPr>
        <w:t>We also want to share some links to additional information from</w:t>
      </w:r>
      <w:r w:rsidR="001C44C7" w:rsidRPr="00462CD3">
        <w:rPr>
          <w:rFonts w:ascii="Montserrat" w:hAnsi="Montserrat" w:cs="Arial"/>
          <w:sz w:val="22"/>
          <w:szCs w:val="22"/>
        </w:rPr>
        <w:t xml:space="preserve"> trusted and</w:t>
      </w:r>
      <w:r w:rsidRPr="00462CD3">
        <w:rPr>
          <w:rFonts w:ascii="Montserrat" w:hAnsi="Montserrat" w:cs="Arial"/>
          <w:sz w:val="22"/>
          <w:szCs w:val="22"/>
        </w:rPr>
        <w:t xml:space="preserve"> credible sources:</w:t>
      </w:r>
    </w:p>
    <w:p w14:paraId="5BF54659" w14:textId="14DD2C8D" w:rsidR="00400520" w:rsidRPr="00462CD3" w:rsidRDefault="00034C3A" w:rsidP="00400520">
      <w:pPr>
        <w:pStyle w:val="ListParagraph"/>
        <w:numPr>
          <w:ilvl w:val="0"/>
          <w:numId w:val="3"/>
        </w:numPr>
        <w:rPr>
          <w:rFonts w:ascii="Montserrat" w:hAnsi="Montserrat" w:cs="Arial"/>
          <w:sz w:val="22"/>
          <w:szCs w:val="22"/>
        </w:rPr>
      </w:pPr>
      <w:hyperlink r:id="rId12" w:history="1">
        <w:r w:rsidR="00400520" w:rsidRPr="00462CD3">
          <w:rPr>
            <w:rStyle w:val="Hyperlink"/>
            <w:rFonts w:ascii="Montserrat" w:hAnsi="Montserrat" w:cs="Arial"/>
            <w:sz w:val="22"/>
            <w:szCs w:val="22"/>
          </w:rPr>
          <w:t xml:space="preserve">CDC </w:t>
        </w:r>
        <w:r w:rsidR="00BC28DE" w:rsidRPr="00462CD3">
          <w:rPr>
            <w:rStyle w:val="Hyperlink"/>
            <w:rFonts w:ascii="Montserrat" w:hAnsi="Montserrat" w:cs="Arial"/>
            <w:sz w:val="22"/>
            <w:szCs w:val="22"/>
          </w:rPr>
          <w:t>COVID-19 Vaccine Guidance</w:t>
        </w:r>
      </w:hyperlink>
    </w:p>
    <w:p w14:paraId="3D11AEEA" w14:textId="3DAFB141" w:rsidR="00400520" w:rsidRPr="00462CD3" w:rsidRDefault="00034C3A" w:rsidP="00400520">
      <w:pPr>
        <w:pStyle w:val="ListParagraph"/>
        <w:numPr>
          <w:ilvl w:val="0"/>
          <w:numId w:val="3"/>
        </w:numPr>
        <w:rPr>
          <w:rFonts w:ascii="Montserrat" w:hAnsi="Montserrat" w:cs="Arial"/>
          <w:sz w:val="22"/>
          <w:szCs w:val="22"/>
        </w:rPr>
      </w:pPr>
      <w:hyperlink r:id="rId13" w:history="1">
        <w:r>
          <w:rPr>
            <w:rStyle w:val="Hyperlink"/>
            <w:rFonts w:ascii="Montserrat" w:hAnsi="Montserrat" w:cs="Arial"/>
            <w:sz w:val="22"/>
            <w:szCs w:val="22"/>
          </w:rPr>
          <w:t>GetVaccinated.us</w:t>
        </w:r>
      </w:hyperlink>
    </w:p>
    <w:p w14:paraId="05ADDB61" w14:textId="672106C1" w:rsidR="00400520" w:rsidRPr="00462CD3" w:rsidRDefault="00DF3C1B" w:rsidP="00400520">
      <w:pPr>
        <w:pStyle w:val="ListParagraph"/>
        <w:numPr>
          <w:ilvl w:val="0"/>
          <w:numId w:val="3"/>
        </w:numPr>
        <w:rPr>
          <w:rFonts w:ascii="Montserrat" w:hAnsi="Montserrat" w:cs="Arial"/>
          <w:sz w:val="22"/>
          <w:szCs w:val="22"/>
        </w:rPr>
      </w:pPr>
      <w:r w:rsidRPr="00462CD3">
        <w:rPr>
          <w:rFonts w:ascii="Montserrat" w:hAnsi="Montserrat" w:cs="Arial"/>
          <w:sz w:val="22"/>
          <w:szCs w:val="22"/>
        </w:rPr>
        <w:t>EUA fact sheet</w:t>
      </w:r>
      <w:r w:rsidR="00780330" w:rsidRPr="00462CD3">
        <w:rPr>
          <w:rFonts w:ascii="Montserrat" w:hAnsi="Montserrat" w:cs="Arial"/>
          <w:b/>
          <w:bCs/>
          <w:sz w:val="22"/>
          <w:szCs w:val="22"/>
        </w:rPr>
        <w:t xml:space="preserve">: </w:t>
      </w:r>
      <w:r w:rsidR="00F46894" w:rsidRPr="00462CD3">
        <w:rPr>
          <w:rFonts w:ascii="Montserrat" w:hAnsi="Montserrat" w:cs="Arial"/>
          <w:sz w:val="22"/>
          <w:szCs w:val="22"/>
        </w:rPr>
        <w:t xml:space="preserve">[Enter relevant one: </w:t>
      </w:r>
      <w:hyperlink r:id="rId14" w:history="1">
        <w:r w:rsidRPr="00462CD3">
          <w:rPr>
            <w:rStyle w:val="Hyperlink"/>
            <w:rFonts w:ascii="Montserrat" w:hAnsi="Montserrat" w:cs="Arial"/>
            <w:sz w:val="22"/>
            <w:szCs w:val="22"/>
            <w:highlight w:val="yellow"/>
          </w:rPr>
          <w:t>Pfizer-</w:t>
        </w:r>
        <w:proofErr w:type="spellStart"/>
        <w:r w:rsidRPr="00462CD3">
          <w:rPr>
            <w:rStyle w:val="Hyperlink"/>
            <w:rFonts w:ascii="Montserrat" w:hAnsi="Montserrat" w:cs="Arial"/>
            <w:sz w:val="22"/>
            <w:szCs w:val="22"/>
            <w:highlight w:val="yellow"/>
          </w:rPr>
          <w:t>Biontech</w:t>
        </w:r>
        <w:proofErr w:type="spellEnd"/>
      </w:hyperlink>
      <w:r w:rsidR="00ED00DB" w:rsidRPr="00462CD3">
        <w:rPr>
          <w:rStyle w:val="Hyperlink"/>
          <w:rFonts w:ascii="Montserrat" w:hAnsi="Montserrat" w:cs="Arial"/>
          <w:sz w:val="22"/>
          <w:szCs w:val="22"/>
          <w:highlight w:val="yellow"/>
        </w:rPr>
        <w:t xml:space="preserve">, </w:t>
      </w:r>
      <w:hyperlink r:id="rId15" w:history="1">
        <w:r w:rsidR="00ED00DB" w:rsidRPr="00462CD3">
          <w:rPr>
            <w:rStyle w:val="Hyperlink"/>
            <w:rFonts w:ascii="Montserrat" w:hAnsi="Montserrat" w:cs="Arial"/>
            <w:sz w:val="22"/>
            <w:szCs w:val="22"/>
            <w:highlight w:val="yellow"/>
          </w:rPr>
          <w:t>Moderna</w:t>
        </w:r>
      </w:hyperlink>
      <w:r w:rsidR="00ED00DB" w:rsidRPr="00462CD3">
        <w:rPr>
          <w:rFonts w:ascii="Montserrat" w:hAnsi="Montserrat" w:cs="Arial"/>
          <w:sz w:val="22"/>
          <w:szCs w:val="22"/>
          <w:highlight w:val="yellow"/>
        </w:rPr>
        <w:t xml:space="preserve">, </w:t>
      </w:r>
      <w:hyperlink r:id="rId16" w:history="1">
        <w:r w:rsidR="00ED00DB" w:rsidRPr="00462CD3">
          <w:rPr>
            <w:rStyle w:val="Hyperlink"/>
            <w:rFonts w:ascii="Montserrat" w:hAnsi="Montserrat" w:cs="Arial"/>
            <w:sz w:val="22"/>
            <w:szCs w:val="22"/>
            <w:highlight w:val="yellow"/>
          </w:rPr>
          <w:t>Johnson &amp; Johnson</w:t>
        </w:r>
      </w:hyperlink>
      <w:r w:rsidR="00F46894" w:rsidRPr="00462CD3">
        <w:rPr>
          <w:rStyle w:val="Hyperlink"/>
          <w:rFonts w:ascii="Montserrat" w:hAnsi="Montserrat" w:cs="Arial"/>
          <w:sz w:val="22"/>
          <w:szCs w:val="22"/>
          <w:highlight w:val="yellow"/>
        </w:rPr>
        <w:t>]</w:t>
      </w:r>
      <w:r w:rsidR="00F46894" w:rsidRPr="00462CD3">
        <w:rPr>
          <w:rStyle w:val="Hyperlink"/>
          <w:rFonts w:ascii="Montserrat" w:hAnsi="Montserrat" w:cs="Arial"/>
          <w:sz w:val="22"/>
          <w:szCs w:val="22"/>
        </w:rPr>
        <w:t xml:space="preserve"> </w:t>
      </w:r>
    </w:p>
    <w:p w14:paraId="5E4CCB6B" w14:textId="56AD1F6C" w:rsidR="00FC5FC5" w:rsidRPr="00462CD3" w:rsidRDefault="00FC5FC5" w:rsidP="00FC5FC5">
      <w:pPr>
        <w:rPr>
          <w:rFonts w:ascii="Montserrat" w:hAnsi="Montserrat" w:cs="Arial"/>
          <w:sz w:val="22"/>
          <w:szCs w:val="22"/>
        </w:rPr>
      </w:pPr>
    </w:p>
    <w:p w14:paraId="0E1FDEEB" w14:textId="21A2A0F9" w:rsidR="00A071B1" w:rsidRPr="00462CD3" w:rsidRDefault="00780330" w:rsidP="00FC5FC5">
      <w:pPr>
        <w:rPr>
          <w:rFonts w:ascii="Montserrat" w:hAnsi="Montserrat" w:cs="Arial"/>
          <w:sz w:val="22"/>
          <w:szCs w:val="22"/>
        </w:rPr>
      </w:pPr>
      <w:r w:rsidRPr="00462CD3">
        <w:rPr>
          <w:rFonts w:ascii="Montserrat" w:hAnsi="Montserrat" w:cs="Arial"/>
          <w:sz w:val="22"/>
          <w:szCs w:val="22"/>
          <w:highlight w:val="yellow"/>
        </w:rPr>
        <w:t>[Insert information if you will also be conducting a joint flu clinic]</w:t>
      </w:r>
      <w:r w:rsidRPr="00462CD3">
        <w:rPr>
          <w:rFonts w:ascii="Montserrat" w:hAnsi="Montserrat" w:cs="Arial"/>
          <w:sz w:val="22"/>
          <w:szCs w:val="22"/>
        </w:rPr>
        <w:t xml:space="preserve"> </w:t>
      </w:r>
    </w:p>
    <w:p w14:paraId="4DE46B47" w14:textId="77777777" w:rsidR="00780330" w:rsidRPr="00462CD3" w:rsidRDefault="00780330" w:rsidP="00FC5FC5">
      <w:pPr>
        <w:rPr>
          <w:rFonts w:ascii="Montserrat" w:hAnsi="Montserrat" w:cs="Arial"/>
          <w:sz w:val="22"/>
          <w:szCs w:val="22"/>
        </w:rPr>
      </w:pPr>
    </w:p>
    <w:p w14:paraId="416D2926" w14:textId="350849CA" w:rsidR="00FC5FC5" w:rsidRPr="00462CD3" w:rsidRDefault="0029027D" w:rsidP="00FC5FC5">
      <w:pPr>
        <w:rPr>
          <w:rFonts w:ascii="Montserrat" w:hAnsi="Montserrat" w:cs="Arial"/>
          <w:sz w:val="22"/>
          <w:szCs w:val="22"/>
        </w:rPr>
      </w:pPr>
      <w:r w:rsidRPr="00462CD3">
        <w:rPr>
          <w:rFonts w:ascii="Montserrat" w:hAnsi="Montserrat" w:cs="Arial"/>
          <w:sz w:val="22"/>
          <w:szCs w:val="22"/>
        </w:rPr>
        <w:t xml:space="preserve">We will continue to take </w:t>
      </w:r>
      <w:r w:rsidR="006F302D" w:rsidRPr="00462CD3">
        <w:rPr>
          <w:rFonts w:ascii="Montserrat" w:hAnsi="Montserrat" w:cs="Arial"/>
          <w:sz w:val="22"/>
          <w:szCs w:val="22"/>
        </w:rPr>
        <w:t>all necessary</w:t>
      </w:r>
      <w:r w:rsidRPr="00462CD3">
        <w:rPr>
          <w:rFonts w:ascii="Montserrat" w:hAnsi="Montserrat" w:cs="Arial"/>
          <w:sz w:val="22"/>
          <w:szCs w:val="22"/>
        </w:rPr>
        <w:t xml:space="preserve"> precautions after the vaccine is administered, including wearing personal protective equipment </w:t>
      </w:r>
      <w:r w:rsidR="00FD3762" w:rsidRPr="00462CD3">
        <w:rPr>
          <w:rFonts w:ascii="Montserrat" w:hAnsi="Montserrat" w:cs="Arial"/>
          <w:sz w:val="22"/>
          <w:szCs w:val="22"/>
        </w:rPr>
        <w:t>and conducting regular testing</w:t>
      </w:r>
      <w:r w:rsidRPr="00462CD3">
        <w:rPr>
          <w:rFonts w:ascii="Montserrat" w:hAnsi="Montserrat" w:cs="Arial"/>
          <w:sz w:val="22"/>
          <w:szCs w:val="22"/>
        </w:rPr>
        <w:t>, to ensure the safety</w:t>
      </w:r>
      <w:r w:rsidR="7BB12FB9" w:rsidRPr="00462CD3">
        <w:rPr>
          <w:rFonts w:ascii="Montserrat" w:hAnsi="Montserrat" w:cs="Arial"/>
          <w:sz w:val="22"/>
          <w:szCs w:val="22"/>
        </w:rPr>
        <w:t xml:space="preserve"> of our residents and staff</w:t>
      </w:r>
      <w:r w:rsidR="00563F81" w:rsidRPr="00462CD3">
        <w:rPr>
          <w:rFonts w:ascii="Montserrat" w:hAnsi="Montserrat" w:cs="Arial"/>
          <w:sz w:val="22"/>
          <w:szCs w:val="22"/>
        </w:rPr>
        <w:t>.</w:t>
      </w:r>
      <w:r w:rsidR="0004215C" w:rsidRPr="00462CD3">
        <w:rPr>
          <w:rFonts w:ascii="Montserrat" w:hAnsi="Montserrat" w:cs="Arial"/>
          <w:sz w:val="22"/>
          <w:szCs w:val="22"/>
        </w:rPr>
        <w:t xml:space="preserve"> </w:t>
      </w:r>
    </w:p>
    <w:p w14:paraId="0C4FACD5" w14:textId="77777777" w:rsidR="0029027D" w:rsidRPr="00462CD3" w:rsidRDefault="0029027D" w:rsidP="00FC5FC5">
      <w:pPr>
        <w:rPr>
          <w:rFonts w:ascii="Montserrat" w:hAnsi="Montserrat" w:cs="Arial"/>
          <w:sz w:val="22"/>
          <w:szCs w:val="22"/>
        </w:rPr>
      </w:pPr>
    </w:p>
    <w:p w14:paraId="6CBBEC18" w14:textId="3E7A31DF" w:rsidR="00AB3B73" w:rsidRPr="00462CD3" w:rsidRDefault="0029027D" w:rsidP="00FC5FC5">
      <w:pPr>
        <w:rPr>
          <w:rFonts w:ascii="Montserrat" w:hAnsi="Montserrat" w:cs="Arial"/>
          <w:sz w:val="22"/>
          <w:szCs w:val="22"/>
        </w:rPr>
      </w:pPr>
      <w:r w:rsidRPr="00462CD3">
        <w:rPr>
          <w:rFonts w:ascii="Montserrat" w:hAnsi="Montserrat" w:cs="Arial"/>
          <w:sz w:val="22"/>
          <w:szCs w:val="22"/>
        </w:rPr>
        <w:t>Please</w:t>
      </w:r>
      <w:r w:rsidR="00F21D44" w:rsidRPr="00462CD3">
        <w:rPr>
          <w:rFonts w:ascii="Montserrat" w:hAnsi="Montserrat" w:cs="Arial"/>
          <w:sz w:val="22"/>
          <w:szCs w:val="22"/>
        </w:rPr>
        <w:t xml:space="preserve"> </w:t>
      </w:r>
      <w:r w:rsidRPr="00462CD3">
        <w:rPr>
          <w:rFonts w:ascii="Montserrat" w:hAnsi="Montserrat" w:cs="Arial"/>
          <w:sz w:val="22"/>
          <w:szCs w:val="22"/>
        </w:rPr>
        <w:t xml:space="preserve">do not hesitate </w:t>
      </w:r>
      <w:r w:rsidR="00B4235B" w:rsidRPr="00462CD3">
        <w:rPr>
          <w:rFonts w:ascii="Montserrat" w:hAnsi="Montserrat" w:cs="Arial"/>
          <w:sz w:val="22"/>
          <w:szCs w:val="22"/>
        </w:rPr>
        <w:t xml:space="preserve">to </w:t>
      </w:r>
      <w:r w:rsidR="00F21D44" w:rsidRPr="00462CD3">
        <w:rPr>
          <w:rFonts w:ascii="Montserrat" w:hAnsi="Montserrat" w:cs="Arial"/>
          <w:sz w:val="22"/>
          <w:szCs w:val="22"/>
        </w:rPr>
        <w:t xml:space="preserve">reach out to us with </w:t>
      </w:r>
      <w:r w:rsidRPr="00462CD3">
        <w:rPr>
          <w:rFonts w:ascii="Montserrat" w:hAnsi="Montserrat" w:cs="Arial"/>
          <w:sz w:val="22"/>
          <w:szCs w:val="22"/>
        </w:rPr>
        <w:t xml:space="preserve">any </w:t>
      </w:r>
      <w:r w:rsidR="00F21D44" w:rsidRPr="00462CD3">
        <w:rPr>
          <w:rFonts w:ascii="Montserrat" w:hAnsi="Montserrat" w:cs="Arial"/>
          <w:sz w:val="22"/>
          <w:szCs w:val="22"/>
        </w:rPr>
        <w:t>questions</w:t>
      </w:r>
      <w:r w:rsidR="003C30A4" w:rsidRPr="00462CD3">
        <w:rPr>
          <w:rFonts w:ascii="Montserrat" w:hAnsi="Montserrat" w:cs="Arial"/>
          <w:sz w:val="22"/>
          <w:szCs w:val="22"/>
        </w:rPr>
        <w:t>.</w:t>
      </w:r>
      <w:r w:rsidR="002F29B2" w:rsidRPr="00462CD3">
        <w:rPr>
          <w:rFonts w:ascii="Montserrat" w:hAnsi="Montserrat" w:cs="Arial"/>
          <w:sz w:val="22"/>
          <w:szCs w:val="22"/>
        </w:rPr>
        <w:t xml:space="preserve"> </w:t>
      </w:r>
    </w:p>
    <w:p w14:paraId="40166940" w14:textId="77777777" w:rsidR="00FC5FC5" w:rsidRPr="00462CD3" w:rsidRDefault="00FC5FC5" w:rsidP="00FC5FC5">
      <w:pPr>
        <w:rPr>
          <w:rFonts w:ascii="Montserrat" w:hAnsi="Montserrat" w:cs="Arial"/>
          <w:sz w:val="22"/>
          <w:szCs w:val="22"/>
        </w:rPr>
      </w:pPr>
    </w:p>
    <w:p w14:paraId="36D08BE6" w14:textId="77777777" w:rsidR="00FC5FC5" w:rsidRPr="00462CD3" w:rsidRDefault="00FC5FC5" w:rsidP="00FC5FC5">
      <w:pPr>
        <w:rPr>
          <w:rFonts w:ascii="Montserrat" w:hAnsi="Montserrat" w:cs="Arial"/>
          <w:sz w:val="22"/>
          <w:szCs w:val="22"/>
        </w:rPr>
      </w:pPr>
      <w:r w:rsidRPr="00462CD3">
        <w:rPr>
          <w:rFonts w:ascii="Montserrat" w:hAnsi="Montserrat" w:cs="Arial"/>
          <w:sz w:val="22"/>
          <w:szCs w:val="22"/>
        </w:rPr>
        <w:t>Best,</w:t>
      </w:r>
    </w:p>
    <w:p w14:paraId="79AEC264" w14:textId="77777777" w:rsidR="0061110B" w:rsidRPr="00462CD3" w:rsidRDefault="0061110B" w:rsidP="00FC5FC5">
      <w:pPr>
        <w:rPr>
          <w:rFonts w:ascii="Montserrat" w:hAnsi="Montserrat" w:cs="Arial"/>
          <w:sz w:val="22"/>
          <w:szCs w:val="22"/>
        </w:rPr>
      </w:pPr>
    </w:p>
    <w:p w14:paraId="18167928" w14:textId="32D2BC16" w:rsidR="007D3D0A" w:rsidRPr="00462CD3" w:rsidRDefault="0095705E">
      <w:pPr>
        <w:rPr>
          <w:rFonts w:ascii="Montserrat" w:hAnsi="Montserrat" w:cs="Arial"/>
          <w:sz w:val="22"/>
          <w:szCs w:val="22"/>
        </w:rPr>
      </w:pPr>
      <w:r w:rsidRPr="00462CD3">
        <w:rPr>
          <w:rFonts w:ascii="Montserrat" w:hAnsi="Montserrat" w:cs="Arial"/>
          <w:sz w:val="22"/>
          <w:szCs w:val="22"/>
          <w:highlight w:val="yellow"/>
        </w:rPr>
        <w:t>[NAME]</w:t>
      </w:r>
    </w:p>
    <w:sectPr w:rsidR="007D3D0A" w:rsidRPr="00462CD3" w:rsidSect="00F56187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3F25"/>
    <w:multiLevelType w:val="multilevel"/>
    <w:tmpl w:val="6784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7C333A"/>
    <w:multiLevelType w:val="hybridMultilevel"/>
    <w:tmpl w:val="5512E9E2"/>
    <w:lvl w:ilvl="0" w:tplc="0F52122A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71054"/>
    <w:multiLevelType w:val="hybridMultilevel"/>
    <w:tmpl w:val="239430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272D27"/>
    <w:multiLevelType w:val="hybridMultilevel"/>
    <w:tmpl w:val="D21A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50E69"/>
    <w:multiLevelType w:val="multilevel"/>
    <w:tmpl w:val="10A2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465F5B"/>
    <w:multiLevelType w:val="hybridMultilevel"/>
    <w:tmpl w:val="FCF8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A5372"/>
    <w:multiLevelType w:val="hybridMultilevel"/>
    <w:tmpl w:val="D4DE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8E"/>
    <w:rsid w:val="000147D7"/>
    <w:rsid w:val="00034C3A"/>
    <w:rsid w:val="0004215C"/>
    <w:rsid w:val="00071EC3"/>
    <w:rsid w:val="0008411E"/>
    <w:rsid w:val="000D5B8E"/>
    <w:rsid w:val="000F6F54"/>
    <w:rsid w:val="001076C9"/>
    <w:rsid w:val="00110560"/>
    <w:rsid w:val="0011227B"/>
    <w:rsid w:val="001637E1"/>
    <w:rsid w:val="00175180"/>
    <w:rsid w:val="001B226E"/>
    <w:rsid w:val="001B57F1"/>
    <w:rsid w:val="001C44C7"/>
    <w:rsid w:val="001D6CD0"/>
    <w:rsid w:val="0026323F"/>
    <w:rsid w:val="00282CF6"/>
    <w:rsid w:val="0029027D"/>
    <w:rsid w:val="00297CF9"/>
    <w:rsid w:val="002A1796"/>
    <w:rsid w:val="002A1D20"/>
    <w:rsid w:val="002F29B2"/>
    <w:rsid w:val="00362875"/>
    <w:rsid w:val="00382AED"/>
    <w:rsid w:val="003A0665"/>
    <w:rsid w:val="003A1C1B"/>
    <w:rsid w:val="003C088C"/>
    <w:rsid w:val="003C30A4"/>
    <w:rsid w:val="003F21EE"/>
    <w:rsid w:val="00400520"/>
    <w:rsid w:val="004043C3"/>
    <w:rsid w:val="0042513E"/>
    <w:rsid w:val="00457727"/>
    <w:rsid w:val="00462CD3"/>
    <w:rsid w:val="0048638E"/>
    <w:rsid w:val="004B78D5"/>
    <w:rsid w:val="004D5552"/>
    <w:rsid w:val="004E742B"/>
    <w:rsid w:val="004F4479"/>
    <w:rsid w:val="00507939"/>
    <w:rsid w:val="00512976"/>
    <w:rsid w:val="00563F81"/>
    <w:rsid w:val="00564069"/>
    <w:rsid w:val="00565177"/>
    <w:rsid w:val="00590A94"/>
    <w:rsid w:val="005F70AA"/>
    <w:rsid w:val="0061110B"/>
    <w:rsid w:val="00634CE8"/>
    <w:rsid w:val="00656001"/>
    <w:rsid w:val="00656D7B"/>
    <w:rsid w:val="00663720"/>
    <w:rsid w:val="006D23E2"/>
    <w:rsid w:val="006D6198"/>
    <w:rsid w:val="006E1A53"/>
    <w:rsid w:val="006E7A8C"/>
    <w:rsid w:val="006F302D"/>
    <w:rsid w:val="006F4697"/>
    <w:rsid w:val="00731C93"/>
    <w:rsid w:val="00732934"/>
    <w:rsid w:val="0073419C"/>
    <w:rsid w:val="007433E3"/>
    <w:rsid w:val="00780330"/>
    <w:rsid w:val="007832A4"/>
    <w:rsid w:val="007D3D0A"/>
    <w:rsid w:val="007E6E4E"/>
    <w:rsid w:val="0082474C"/>
    <w:rsid w:val="00837797"/>
    <w:rsid w:val="00844ACD"/>
    <w:rsid w:val="00891A24"/>
    <w:rsid w:val="0089381A"/>
    <w:rsid w:val="008A4741"/>
    <w:rsid w:val="008F0116"/>
    <w:rsid w:val="009063F9"/>
    <w:rsid w:val="00912B53"/>
    <w:rsid w:val="0093123B"/>
    <w:rsid w:val="00944C19"/>
    <w:rsid w:val="00955E3D"/>
    <w:rsid w:val="0095705E"/>
    <w:rsid w:val="009627FE"/>
    <w:rsid w:val="00980069"/>
    <w:rsid w:val="00A06EE6"/>
    <w:rsid w:val="00A071B1"/>
    <w:rsid w:val="00A10E25"/>
    <w:rsid w:val="00A1581E"/>
    <w:rsid w:val="00A210DA"/>
    <w:rsid w:val="00A6450E"/>
    <w:rsid w:val="00A77C26"/>
    <w:rsid w:val="00A93DBD"/>
    <w:rsid w:val="00A96448"/>
    <w:rsid w:val="00AA30D6"/>
    <w:rsid w:val="00AA32BC"/>
    <w:rsid w:val="00AA3A42"/>
    <w:rsid w:val="00AA710E"/>
    <w:rsid w:val="00AB06C8"/>
    <w:rsid w:val="00AB3B73"/>
    <w:rsid w:val="00B1789C"/>
    <w:rsid w:val="00B37CE4"/>
    <w:rsid w:val="00B4235B"/>
    <w:rsid w:val="00BB00A8"/>
    <w:rsid w:val="00BB3779"/>
    <w:rsid w:val="00BC28DE"/>
    <w:rsid w:val="00BD548E"/>
    <w:rsid w:val="00C04E57"/>
    <w:rsid w:val="00C1223B"/>
    <w:rsid w:val="00C227C0"/>
    <w:rsid w:val="00C2679D"/>
    <w:rsid w:val="00C76E54"/>
    <w:rsid w:val="00C863A3"/>
    <w:rsid w:val="00C93F37"/>
    <w:rsid w:val="00CA55A5"/>
    <w:rsid w:val="00D8525B"/>
    <w:rsid w:val="00D926C7"/>
    <w:rsid w:val="00D95353"/>
    <w:rsid w:val="00DA1C2B"/>
    <w:rsid w:val="00DB1907"/>
    <w:rsid w:val="00DB3C44"/>
    <w:rsid w:val="00DC0D5D"/>
    <w:rsid w:val="00DF3C1B"/>
    <w:rsid w:val="00DF639A"/>
    <w:rsid w:val="00E11D7D"/>
    <w:rsid w:val="00E16AFE"/>
    <w:rsid w:val="00E22B5F"/>
    <w:rsid w:val="00E23039"/>
    <w:rsid w:val="00E315CE"/>
    <w:rsid w:val="00E51224"/>
    <w:rsid w:val="00E6275D"/>
    <w:rsid w:val="00E81D61"/>
    <w:rsid w:val="00E864AA"/>
    <w:rsid w:val="00EC2CE3"/>
    <w:rsid w:val="00ED00DB"/>
    <w:rsid w:val="00EF207A"/>
    <w:rsid w:val="00F12B87"/>
    <w:rsid w:val="00F1407F"/>
    <w:rsid w:val="00F21D44"/>
    <w:rsid w:val="00F46894"/>
    <w:rsid w:val="00F4748A"/>
    <w:rsid w:val="00F56187"/>
    <w:rsid w:val="00F64110"/>
    <w:rsid w:val="00F80116"/>
    <w:rsid w:val="00F80425"/>
    <w:rsid w:val="00F852AD"/>
    <w:rsid w:val="00FA42D0"/>
    <w:rsid w:val="00FA686F"/>
    <w:rsid w:val="00FC5FC5"/>
    <w:rsid w:val="00FD0945"/>
    <w:rsid w:val="00FD3762"/>
    <w:rsid w:val="00FE2580"/>
    <w:rsid w:val="01BF9805"/>
    <w:rsid w:val="022FC60E"/>
    <w:rsid w:val="03FAA19E"/>
    <w:rsid w:val="0657BFF2"/>
    <w:rsid w:val="0760278D"/>
    <w:rsid w:val="084EFEC2"/>
    <w:rsid w:val="0C2B2DB5"/>
    <w:rsid w:val="0DD0374D"/>
    <w:rsid w:val="102A2945"/>
    <w:rsid w:val="1219F2A0"/>
    <w:rsid w:val="1325D7A6"/>
    <w:rsid w:val="1339ACCB"/>
    <w:rsid w:val="13E9D5F2"/>
    <w:rsid w:val="1858539D"/>
    <w:rsid w:val="18C60BB7"/>
    <w:rsid w:val="18E64AF0"/>
    <w:rsid w:val="191F97E9"/>
    <w:rsid w:val="1D4D97C4"/>
    <w:rsid w:val="1F25E03E"/>
    <w:rsid w:val="217B56DA"/>
    <w:rsid w:val="21FFBD06"/>
    <w:rsid w:val="22A7C327"/>
    <w:rsid w:val="23438FC4"/>
    <w:rsid w:val="24DF6025"/>
    <w:rsid w:val="2999A8EB"/>
    <w:rsid w:val="299AC6C2"/>
    <w:rsid w:val="2DE45F7E"/>
    <w:rsid w:val="2FEE13F5"/>
    <w:rsid w:val="30015D26"/>
    <w:rsid w:val="301322DB"/>
    <w:rsid w:val="35943228"/>
    <w:rsid w:val="386BF2AA"/>
    <w:rsid w:val="3C724568"/>
    <w:rsid w:val="3FBAC8CA"/>
    <w:rsid w:val="43BC2669"/>
    <w:rsid w:val="449E06FE"/>
    <w:rsid w:val="44A66026"/>
    <w:rsid w:val="44AC4018"/>
    <w:rsid w:val="45024884"/>
    <w:rsid w:val="451B08C2"/>
    <w:rsid w:val="45711A40"/>
    <w:rsid w:val="45FA70A6"/>
    <w:rsid w:val="4636BB16"/>
    <w:rsid w:val="465475FF"/>
    <w:rsid w:val="469E18E5"/>
    <w:rsid w:val="472CFED5"/>
    <w:rsid w:val="4F5925BE"/>
    <w:rsid w:val="5489E117"/>
    <w:rsid w:val="55D572A5"/>
    <w:rsid w:val="5A206349"/>
    <w:rsid w:val="67DA8C3C"/>
    <w:rsid w:val="6B7DA04D"/>
    <w:rsid w:val="73BA6CAA"/>
    <w:rsid w:val="765640CF"/>
    <w:rsid w:val="7776F34D"/>
    <w:rsid w:val="7BB12FB9"/>
    <w:rsid w:val="7D28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A0FD"/>
  <w15:chartTrackingRefBased/>
  <w15:docId w15:val="{B158D983-CAE9-4C41-AC1E-EF91F9B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C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F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D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0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9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2CF6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FA68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A686F"/>
  </w:style>
  <w:style w:type="character" w:customStyle="1" w:styleId="eop">
    <w:name w:val="eop"/>
    <w:basedOn w:val="DefaultParagraphFont"/>
    <w:rsid w:val="00FA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vaccines/booster-shot.html" TargetMode="External"/><Relationship Id="rId13" Type="http://schemas.openxmlformats.org/officeDocument/2006/relationships/hyperlink" Target="https://getvaccinated.u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dc.gov/coronavirus/2019-ncov/vaccin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da.gov/media/146305/downloa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hcancal.org/News-and-Communications/Documents/GetVaccinated/GetVaccinated-Strategies-Improve-Vacc-Rates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da.gov/media/144637/download" TargetMode="External"/><Relationship Id="rId10" Type="http://schemas.openxmlformats.org/officeDocument/2006/relationships/hyperlink" Target="https://www.cdc.gov/coronavirus/2019-ncov/vaccines/booster-shot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dc.gov/coronavirus/2019-ncov/need-extra-precautions/people-with-medical-conditions.html" TargetMode="External"/><Relationship Id="rId14" Type="http://schemas.openxmlformats.org/officeDocument/2006/relationships/hyperlink" Target="https://www.fda.gov/media/144414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escription xmlns="b60453f6-37f1-4bd9-8cae-8b7b32d16260" xsi:nil="true"/>
    <StudyOutcomes xmlns="b60453f6-37f1-4bd9-8cae-8b7b32d162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5E2BEE13B174A94B38D10C8FB3C40" ma:contentTypeVersion="14" ma:contentTypeDescription="Create a new document." ma:contentTypeScope="" ma:versionID="6b93a27e4b9fe6f79f529e812c575f56">
  <xsd:schema xmlns:xsd="http://www.w3.org/2001/XMLSchema" xmlns:xs="http://www.w3.org/2001/XMLSchema" xmlns:p="http://schemas.microsoft.com/office/2006/metadata/properties" xmlns:ns2="b60453f6-37f1-4bd9-8cae-8b7b32d16260" xmlns:ns3="26632674-6d4e-4596-a10d-5057f3c1be69" targetNamespace="http://schemas.microsoft.com/office/2006/metadata/properties" ma:root="true" ma:fieldsID="4b5d17028b45d3d06a39c9d184eec0a0" ns2:_="" ns3:_="">
    <xsd:import namespace="b60453f6-37f1-4bd9-8cae-8b7b32d16260"/>
    <xsd:import namespace="26632674-6d4e-4596-a10d-5057f3c1b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StudyDescription" minOccurs="0"/>
                <xsd:element ref="ns2:StudyOutcom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453f6-37f1-4bd9-8cae-8b7b32d16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udyDescription" ma:index="19" nillable="true" ma:displayName="Study Objectives" ma:format="Dropdown" ma:internalName="StudyDescription">
      <xsd:simpleType>
        <xsd:restriction base="dms:Note">
          <xsd:maxLength value="255"/>
        </xsd:restriction>
      </xsd:simpleType>
    </xsd:element>
    <xsd:element name="StudyOutcomes" ma:index="20" nillable="true" ma:displayName="Study Outcomes" ma:format="Dropdown" ma:internalName="StudyOutcome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32674-6d4e-4596-a10d-5057f3c1b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B5B53-A525-4AED-ADC2-D79E589CA42E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632674-6d4e-4596-a10d-5057f3c1be69"/>
    <ds:schemaRef ds:uri="b60453f6-37f1-4bd9-8cae-8b7b32d16260"/>
  </ds:schemaRefs>
</ds:datastoreItem>
</file>

<file path=customXml/itemProps2.xml><?xml version="1.0" encoding="utf-8"?>
<ds:datastoreItem xmlns:ds="http://schemas.openxmlformats.org/officeDocument/2006/customXml" ds:itemID="{5D3B16CC-C14B-4EAC-98C5-17912880A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453f6-37f1-4bd9-8cae-8b7b32d16260"/>
    <ds:schemaRef ds:uri="26632674-6d4e-4596-a10d-5057f3c1b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5866EA-60CE-4F51-9CD4-FC9A212314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520</Words>
  <Characters>2964</Characters>
  <Application>Microsoft Office Word</Application>
  <DocSecurity>4</DocSecurity>
  <Lines>24</Lines>
  <Paragraphs>6</Paragraphs>
  <ScaleCrop>false</ScaleCrop>
  <Company/>
  <LinksUpToDate>false</LinksUpToDate>
  <CharactersWithSpaces>3478</CharactersWithSpaces>
  <SharedDoc>false</SharedDoc>
  <HLinks>
    <vt:vector size="54" baseType="variant">
      <vt:variant>
        <vt:i4>5046344</vt:i4>
      </vt:variant>
      <vt:variant>
        <vt:i4>24</vt:i4>
      </vt:variant>
      <vt:variant>
        <vt:i4>0</vt:i4>
      </vt:variant>
      <vt:variant>
        <vt:i4>5</vt:i4>
      </vt:variant>
      <vt:variant>
        <vt:lpwstr>https://www.fda.gov/media/146305/download</vt:lpwstr>
      </vt:variant>
      <vt:variant>
        <vt:lpwstr/>
      </vt:variant>
      <vt:variant>
        <vt:i4>4849737</vt:i4>
      </vt:variant>
      <vt:variant>
        <vt:i4>21</vt:i4>
      </vt:variant>
      <vt:variant>
        <vt:i4>0</vt:i4>
      </vt:variant>
      <vt:variant>
        <vt:i4>5</vt:i4>
      </vt:variant>
      <vt:variant>
        <vt:lpwstr>https://www.fda.gov/media/144637/download</vt:lpwstr>
      </vt:variant>
      <vt:variant>
        <vt:lpwstr/>
      </vt:variant>
      <vt:variant>
        <vt:i4>4915275</vt:i4>
      </vt:variant>
      <vt:variant>
        <vt:i4>18</vt:i4>
      </vt:variant>
      <vt:variant>
        <vt:i4>0</vt:i4>
      </vt:variant>
      <vt:variant>
        <vt:i4>5</vt:i4>
      </vt:variant>
      <vt:variant>
        <vt:lpwstr>https://www.fda.gov/media/144414/download</vt:lpwstr>
      </vt:variant>
      <vt:variant>
        <vt:lpwstr/>
      </vt:variant>
      <vt:variant>
        <vt:i4>5308506</vt:i4>
      </vt:variant>
      <vt:variant>
        <vt:i4>15</vt:i4>
      </vt:variant>
      <vt:variant>
        <vt:i4>0</vt:i4>
      </vt:variant>
      <vt:variant>
        <vt:i4>5</vt:i4>
      </vt:variant>
      <vt:variant>
        <vt:lpwstr>https://getvaccinated.us/</vt:lpwstr>
      </vt:variant>
      <vt:variant>
        <vt:lpwstr/>
      </vt:variant>
      <vt:variant>
        <vt:i4>1048643</vt:i4>
      </vt:variant>
      <vt:variant>
        <vt:i4>12</vt:i4>
      </vt:variant>
      <vt:variant>
        <vt:i4>0</vt:i4>
      </vt:variant>
      <vt:variant>
        <vt:i4>5</vt:i4>
      </vt:variant>
      <vt:variant>
        <vt:lpwstr>http://www.cdc.gov/coronavirus/2019-ncov/vaccines</vt:lpwstr>
      </vt:variant>
      <vt:variant>
        <vt:lpwstr/>
      </vt:variant>
      <vt:variant>
        <vt:i4>6160479</vt:i4>
      </vt:variant>
      <vt:variant>
        <vt:i4>9</vt:i4>
      </vt:variant>
      <vt:variant>
        <vt:i4>0</vt:i4>
      </vt:variant>
      <vt:variant>
        <vt:i4>5</vt:i4>
      </vt:variant>
      <vt:variant>
        <vt:lpwstr>https://www.ahcancal.org/News-and-Communications/Documents/GetVaccinated/GetVaccinated-Strategies-Improve-Vacc-Rates.pdf</vt:lpwstr>
      </vt:variant>
      <vt:variant>
        <vt:lpwstr/>
      </vt:variant>
      <vt:variant>
        <vt:i4>655383</vt:i4>
      </vt:variant>
      <vt:variant>
        <vt:i4>6</vt:i4>
      </vt:variant>
      <vt:variant>
        <vt:i4>0</vt:i4>
      </vt:variant>
      <vt:variant>
        <vt:i4>5</vt:i4>
      </vt:variant>
      <vt:variant>
        <vt:lpwstr>https://www.cdc.gov/coronavirus/2019-ncov/vaccines/booster-shot.html</vt:lpwstr>
      </vt:variant>
      <vt:variant>
        <vt:lpwstr>HighRisk</vt:lpwstr>
      </vt:variant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https://www.cdc.gov/coronavirus/2019-ncov/need-extra-precautions/people-with-medical-conditions.html</vt:lpwstr>
      </vt:variant>
      <vt:variant>
        <vt:lpwstr/>
      </vt:variant>
      <vt:variant>
        <vt:i4>3014703</vt:i4>
      </vt:variant>
      <vt:variant>
        <vt:i4>0</vt:i4>
      </vt:variant>
      <vt:variant>
        <vt:i4>0</vt:i4>
      </vt:variant>
      <vt:variant>
        <vt:i4>5</vt:i4>
      </vt:variant>
      <vt:variant>
        <vt:lpwstr>https://www.cdc.gov/coronavirus/2019-ncov/vaccines/booster-shot.html</vt:lpwstr>
      </vt:variant>
      <vt:variant>
        <vt:lpwstr>long-term-care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Talenti</dc:creator>
  <cp:keywords/>
  <dc:description/>
  <cp:lastModifiedBy>Urvi Patel</cp:lastModifiedBy>
  <cp:revision>17</cp:revision>
  <dcterms:created xsi:type="dcterms:W3CDTF">2021-10-06T16:41:00Z</dcterms:created>
  <dcterms:modified xsi:type="dcterms:W3CDTF">2021-10-22T22:45:00Z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0x0101002325E2BEE13B174A94B38D10C8FB3C40</vt:lpwstr>
  </property>
</Properties>
</file>