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1FC" w:rsidRDefault="001A69C4" w:rsidP="00C751FC">
      <w:pPr>
        <w:spacing w:before="120" w:after="120"/>
        <w:rPr>
          <w:rFonts w:ascii="Times New Roman" w:hAnsi="Times New Roman" w:cs="Times New Roman"/>
          <w:b/>
          <w:bCs/>
          <w:sz w:val="28"/>
          <w:szCs w:val="28"/>
        </w:rPr>
      </w:pPr>
      <w:bookmarkStart w:id="0" w:name="_GoBack"/>
      <w:bookmarkEnd w:id="0"/>
      <w:r w:rsidRPr="00FF3659">
        <w:rPr>
          <w:noProof/>
          <w:color w:val="000000"/>
        </w:rPr>
        <w:drawing>
          <wp:anchor distT="0" distB="0" distL="114300" distR="114300" simplePos="0" relativeHeight="251659264" behindDoc="0" locked="0" layoutInCell="1" allowOverlap="1" wp14:anchorId="5FED51A9" wp14:editId="2E629870">
            <wp:simplePos x="0" y="0"/>
            <wp:positionH relativeFrom="margin">
              <wp:posOffset>-15240</wp:posOffset>
            </wp:positionH>
            <wp:positionV relativeFrom="paragraph">
              <wp:posOffset>0</wp:posOffset>
            </wp:positionV>
            <wp:extent cx="2583180" cy="895350"/>
            <wp:effectExtent l="0" t="0" r="762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3180" cy="895350"/>
                    </a:xfrm>
                    <a:prstGeom prst="rect">
                      <a:avLst/>
                    </a:prstGeom>
                  </pic:spPr>
                </pic:pic>
              </a:graphicData>
            </a:graphic>
            <wp14:sizeRelH relativeFrom="margin">
              <wp14:pctWidth>0</wp14:pctWidth>
            </wp14:sizeRelH>
            <wp14:sizeRelV relativeFrom="margin">
              <wp14:pctHeight>0</wp14:pctHeight>
            </wp14:sizeRelV>
          </wp:anchor>
        </w:drawing>
      </w:r>
      <w:r w:rsidR="00064F41">
        <w:rPr>
          <w:rFonts w:ascii="Times New Roman" w:hAnsi="Times New Roman" w:cs="Times New Roman"/>
          <w:b/>
          <w:bCs/>
          <w:sz w:val="28"/>
          <w:szCs w:val="28"/>
        </w:rPr>
        <w:tab/>
      </w:r>
      <w:r w:rsidR="00064F41">
        <w:rPr>
          <w:rFonts w:ascii="Times New Roman" w:hAnsi="Times New Roman" w:cs="Times New Roman"/>
          <w:b/>
          <w:bCs/>
          <w:sz w:val="28"/>
          <w:szCs w:val="28"/>
        </w:rPr>
        <w:tab/>
      </w:r>
      <w:r w:rsidR="00064F41">
        <w:rPr>
          <w:rFonts w:ascii="Times New Roman" w:hAnsi="Times New Roman" w:cs="Times New Roman"/>
          <w:b/>
          <w:bCs/>
          <w:sz w:val="28"/>
          <w:szCs w:val="28"/>
        </w:rPr>
        <w:tab/>
      </w:r>
      <w:r w:rsidR="00064F41">
        <w:rPr>
          <w:rFonts w:ascii="Times New Roman" w:hAnsi="Times New Roman" w:cs="Times New Roman"/>
          <w:b/>
          <w:bCs/>
          <w:sz w:val="28"/>
          <w:szCs w:val="28"/>
        </w:rPr>
        <w:tab/>
      </w:r>
      <w:r w:rsidR="00064F41">
        <w:rPr>
          <w:rFonts w:ascii="Times New Roman" w:hAnsi="Times New Roman" w:cs="Times New Roman"/>
          <w:b/>
          <w:bCs/>
          <w:sz w:val="28"/>
          <w:szCs w:val="28"/>
        </w:rPr>
        <w:tab/>
      </w:r>
      <w:r w:rsidR="00064F41">
        <w:rPr>
          <w:rFonts w:ascii="Times New Roman" w:hAnsi="Times New Roman" w:cs="Times New Roman"/>
          <w:b/>
          <w:bCs/>
          <w:sz w:val="28"/>
          <w:szCs w:val="28"/>
        </w:rPr>
        <w:tab/>
      </w:r>
      <w:r w:rsidR="00064F41">
        <w:rPr>
          <w:rFonts w:ascii="Times New Roman" w:hAnsi="Times New Roman" w:cs="Times New Roman"/>
          <w:b/>
          <w:bCs/>
          <w:sz w:val="28"/>
          <w:szCs w:val="28"/>
        </w:rPr>
        <w:tab/>
      </w:r>
      <w:r w:rsidR="00064F41">
        <w:rPr>
          <w:rFonts w:ascii="Times New Roman" w:hAnsi="Times New Roman" w:cs="Times New Roman"/>
          <w:b/>
          <w:bCs/>
          <w:sz w:val="28"/>
          <w:szCs w:val="28"/>
        </w:rPr>
        <w:tab/>
      </w:r>
      <w:r w:rsidR="00064F41">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rsidR="00064F41" w:rsidRDefault="00064F41" w:rsidP="00C100B9">
      <w:pPr>
        <w:spacing w:before="120" w:after="120"/>
        <w:rPr>
          <w:rFonts w:ascii="Times New Roman" w:hAnsi="Times New Roman" w:cs="Times New Roman"/>
          <w:b/>
          <w:bCs/>
          <w:sz w:val="28"/>
          <w:szCs w:val="28"/>
        </w:rPr>
      </w:pPr>
    </w:p>
    <w:p w:rsidR="00051ACD" w:rsidRDefault="00051ACD" w:rsidP="00C100B9">
      <w:pPr>
        <w:spacing w:before="120" w:after="120"/>
        <w:rPr>
          <w:rFonts w:ascii="Times New Roman" w:hAnsi="Times New Roman" w:cs="Times New Roman"/>
          <w:b/>
          <w:bCs/>
          <w:sz w:val="28"/>
          <w:szCs w:val="28"/>
        </w:rPr>
      </w:pPr>
    </w:p>
    <w:p w:rsidR="00051ACD" w:rsidRDefault="00051ACD" w:rsidP="00C100B9">
      <w:pPr>
        <w:spacing w:before="120" w:after="120"/>
        <w:rPr>
          <w:rFonts w:ascii="Times New Roman" w:hAnsi="Times New Roman" w:cs="Times New Roman"/>
          <w:b/>
          <w:bCs/>
          <w:sz w:val="28"/>
          <w:szCs w:val="28"/>
        </w:rPr>
      </w:pPr>
    </w:p>
    <w:p w:rsidR="00C751FC" w:rsidRDefault="00C100B9" w:rsidP="00C100B9">
      <w:pPr>
        <w:spacing w:before="120" w:after="120"/>
        <w:rPr>
          <w:rFonts w:ascii="Times New Roman" w:hAnsi="Times New Roman" w:cs="Times New Roman"/>
          <w:i/>
          <w:iCs/>
          <w:sz w:val="32"/>
          <w:szCs w:val="32"/>
        </w:rPr>
      </w:pPr>
      <w:r>
        <w:rPr>
          <w:rFonts w:ascii="Times New Roman" w:hAnsi="Times New Roman" w:cs="Times New Roman"/>
          <w:b/>
          <w:bCs/>
          <w:sz w:val="28"/>
          <w:szCs w:val="28"/>
        </w:rPr>
        <w:t xml:space="preserve">Valley Health </w:t>
      </w:r>
      <w:r w:rsidR="004F29ED">
        <w:rPr>
          <w:rFonts w:ascii="Times New Roman" w:hAnsi="Times New Roman" w:cs="Times New Roman"/>
          <w:b/>
          <w:bCs/>
          <w:sz w:val="28"/>
          <w:szCs w:val="28"/>
        </w:rPr>
        <w:t>and Ensemble Health Partners Announce</w:t>
      </w:r>
      <w:r>
        <w:rPr>
          <w:rFonts w:ascii="Times New Roman" w:hAnsi="Times New Roman" w:cs="Times New Roman"/>
          <w:b/>
          <w:bCs/>
          <w:sz w:val="28"/>
          <w:szCs w:val="28"/>
        </w:rPr>
        <w:t xml:space="preserve"> Strategic Revenue Cycle Partnership </w:t>
      </w:r>
    </w:p>
    <w:p w:rsidR="001320E7" w:rsidRPr="001320E7" w:rsidRDefault="00C751FC" w:rsidP="00A15B6D">
      <w:pPr>
        <w:spacing w:before="100" w:beforeAutospacing="1" w:after="100" w:afterAutospacing="1"/>
        <w:jc w:val="both"/>
        <w:rPr>
          <w:rFonts w:ascii="Times New Roman" w:hAnsi="Times New Roman" w:cs="Times New Roman"/>
        </w:rPr>
      </w:pPr>
      <w:r w:rsidRPr="00E75ACE">
        <w:rPr>
          <w:rFonts w:ascii="Times New Roman" w:hAnsi="Times New Roman" w:cs="Times New Roman"/>
          <w:i/>
          <w:iCs/>
        </w:rPr>
        <w:t xml:space="preserve">Winchester, </w:t>
      </w:r>
      <w:r w:rsidR="00C100B9" w:rsidRPr="00E75ACE">
        <w:rPr>
          <w:rFonts w:ascii="Times New Roman" w:hAnsi="Times New Roman" w:cs="Times New Roman"/>
          <w:i/>
          <w:iCs/>
        </w:rPr>
        <w:t xml:space="preserve">VA, </w:t>
      </w:r>
      <w:r w:rsidRPr="00E75ACE">
        <w:rPr>
          <w:rFonts w:ascii="Times New Roman" w:hAnsi="Times New Roman" w:cs="Times New Roman"/>
          <w:i/>
          <w:iCs/>
        </w:rPr>
        <w:t>November 2, 2022</w:t>
      </w:r>
      <w:r w:rsidRPr="00E75ACE">
        <w:rPr>
          <w:rFonts w:ascii="Times New Roman" w:hAnsi="Times New Roman" w:cs="Times New Roman"/>
        </w:rPr>
        <w:t xml:space="preserve"> – Valley Health System </w:t>
      </w:r>
      <w:r w:rsidR="004F29ED">
        <w:rPr>
          <w:rFonts w:ascii="Times New Roman" w:hAnsi="Times New Roman" w:cs="Times New Roman"/>
        </w:rPr>
        <w:t xml:space="preserve">and </w:t>
      </w:r>
      <w:r w:rsidR="001320E7" w:rsidRPr="001320E7">
        <w:rPr>
          <w:rFonts w:ascii="Times New Roman" w:hAnsi="Times New Roman" w:cs="Times New Roman"/>
        </w:rPr>
        <w:t>Ensemb</w:t>
      </w:r>
      <w:r w:rsidR="00BA789A">
        <w:rPr>
          <w:rFonts w:ascii="Times New Roman" w:hAnsi="Times New Roman" w:cs="Times New Roman"/>
        </w:rPr>
        <w:t>le Health Partners (“Ensemble”)</w:t>
      </w:r>
      <w:r w:rsidR="00E75ACE" w:rsidRPr="00E75ACE">
        <w:rPr>
          <w:rFonts w:ascii="Times New Roman" w:hAnsi="Times New Roman" w:cs="Times New Roman"/>
        </w:rPr>
        <w:t xml:space="preserve"> </w:t>
      </w:r>
      <w:r w:rsidR="004F29ED" w:rsidRPr="00E75ACE">
        <w:rPr>
          <w:rFonts w:ascii="Times New Roman" w:hAnsi="Times New Roman" w:cs="Times New Roman"/>
        </w:rPr>
        <w:t xml:space="preserve">announced today that </w:t>
      </w:r>
      <w:r w:rsidR="004F29ED">
        <w:rPr>
          <w:rFonts w:ascii="Times New Roman" w:hAnsi="Times New Roman" w:cs="Times New Roman"/>
        </w:rPr>
        <w:t>they are partnering to optimize the nonprofit health system’s</w:t>
      </w:r>
      <w:r w:rsidR="00E75ACE" w:rsidRPr="00E75ACE">
        <w:rPr>
          <w:rFonts w:ascii="Times New Roman" w:hAnsi="Times New Roman" w:cs="Times New Roman"/>
        </w:rPr>
        <w:t xml:space="preserve"> </w:t>
      </w:r>
      <w:r w:rsidR="001320E7" w:rsidRPr="001320E7">
        <w:rPr>
          <w:rFonts w:ascii="Times New Roman" w:hAnsi="Times New Roman" w:cs="Times New Roman"/>
        </w:rPr>
        <w:t xml:space="preserve">revenue cycle </w:t>
      </w:r>
      <w:r w:rsidR="00E75ACE" w:rsidRPr="00E75ACE">
        <w:rPr>
          <w:rFonts w:ascii="Times New Roman" w:hAnsi="Times New Roman" w:cs="Times New Roman"/>
        </w:rPr>
        <w:t>operations</w:t>
      </w:r>
      <w:r w:rsidR="001320E7" w:rsidRPr="001320E7">
        <w:rPr>
          <w:rFonts w:ascii="Times New Roman" w:hAnsi="Times New Roman" w:cs="Times New Roman"/>
        </w:rPr>
        <w:t xml:space="preserve">. </w:t>
      </w:r>
      <w:r w:rsidR="00A15B6D">
        <w:rPr>
          <w:rFonts w:ascii="Times New Roman" w:hAnsi="Times New Roman" w:cs="Times New Roman"/>
        </w:rPr>
        <w:t xml:space="preserve">Ensemble is the industry leader in revenue cycle management, bringing </w:t>
      </w:r>
      <w:r w:rsidR="001320E7" w:rsidRPr="001320E7">
        <w:rPr>
          <w:rFonts w:ascii="Times New Roman" w:hAnsi="Times New Roman" w:cs="Times New Roman"/>
        </w:rPr>
        <w:t>a combination of innovative technologies and exceptional operators</w:t>
      </w:r>
      <w:r w:rsidR="00A15B6D">
        <w:rPr>
          <w:rFonts w:ascii="Times New Roman" w:hAnsi="Times New Roman" w:cs="Times New Roman"/>
        </w:rPr>
        <w:t xml:space="preserve"> to </w:t>
      </w:r>
      <w:r w:rsidR="001320E7" w:rsidRPr="001320E7">
        <w:rPr>
          <w:rFonts w:ascii="Times New Roman" w:hAnsi="Times New Roman" w:cs="Times New Roman"/>
        </w:rPr>
        <w:t>drive financial performance improvement and world-class patient experiences.</w:t>
      </w:r>
    </w:p>
    <w:p w:rsidR="00340FF5" w:rsidRPr="001320E7" w:rsidRDefault="00340FF5" w:rsidP="00340FF5">
      <w:pPr>
        <w:rPr>
          <w:rFonts w:ascii="Times New Roman" w:hAnsi="Times New Roman" w:cs="Times New Roman"/>
        </w:rPr>
      </w:pPr>
      <w:r w:rsidRPr="001320E7">
        <w:rPr>
          <w:rFonts w:ascii="Times New Roman" w:hAnsi="Times New Roman" w:cs="Times New Roman"/>
        </w:rPr>
        <w:t>“An innovative, technology-enabled approach to revenue cycle paired with our people is a proven model that has consistently delivered significant financial improvement for the health systems we serve,” said Judson Ivy, Founder, President and CEO of Ensemble. “We are thrilled to partner with a trusted name in healthcare that shares in our mission of redefining the possible and our vision of creating excellence and innovation in patient care.”</w:t>
      </w:r>
    </w:p>
    <w:p w:rsidR="005C6927" w:rsidRDefault="00DE01A0" w:rsidP="00340FF5">
      <w:pPr>
        <w:spacing w:before="100" w:beforeAutospacing="1" w:after="100" w:afterAutospacing="1"/>
        <w:jc w:val="both"/>
        <w:rPr>
          <w:rFonts w:ascii="Times New Roman" w:hAnsi="Times New Roman" w:cs="Times New Roman"/>
        </w:rPr>
      </w:pPr>
      <w:r w:rsidRPr="001320E7">
        <w:rPr>
          <w:rFonts w:ascii="Times New Roman" w:hAnsi="Times New Roman" w:cs="Times New Roman"/>
        </w:rPr>
        <w:t xml:space="preserve">“We are excited to </w:t>
      </w:r>
      <w:r w:rsidR="00340FF5">
        <w:rPr>
          <w:rFonts w:ascii="Times New Roman" w:hAnsi="Times New Roman" w:cs="Times New Roman"/>
        </w:rPr>
        <w:t xml:space="preserve">welcome </w:t>
      </w:r>
      <w:r w:rsidRPr="001320E7">
        <w:rPr>
          <w:rFonts w:ascii="Times New Roman" w:hAnsi="Times New Roman" w:cs="Times New Roman"/>
        </w:rPr>
        <w:t>Ensemble and leverage their experti</w:t>
      </w:r>
      <w:r w:rsidR="00BA789A">
        <w:rPr>
          <w:rFonts w:ascii="Times New Roman" w:hAnsi="Times New Roman" w:cs="Times New Roman"/>
        </w:rPr>
        <w:t>se and technological innovation</w:t>
      </w:r>
      <w:r w:rsidR="00684B01">
        <w:rPr>
          <w:rFonts w:ascii="Times New Roman" w:hAnsi="Times New Roman" w:cs="Times New Roman"/>
        </w:rPr>
        <w:t xml:space="preserve"> in revenue cycle management</w:t>
      </w:r>
      <w:r w:rsidR="00064F41">
        <w:rPr>
          <w:rFonts w:ascii="Times New Roman" w:hAnsi="Times New Roman" w:cs="Times New Roman"/>
        </w:rPr>
        <w:t xml:space="preserve">, a critical part </w:t>
      </w:r>
      <w:r w:rsidR="00485E51">
        <w:rPr>
          <w:rFonts w:ascii="Times New Roman" w:hAnsi="Times New Roman" w:cs="Times New Roman"/>
        </w:rPr>
        <w:t>of our operation</w:t>
      </w:r>
      <w:r w:rsidRPr="001320E7">
        <w:rPr>
          <w:rFonts w:ascii="Times New Roman" w:hAnsi="Times New Roman" w:cs="Times New Roman"/>
        </w:rPr>
        <w:t xml:space="preserve">,” said </w:t>
      </w:r>
      <w:r w:rsidRPr="00E75ACE">
        <w:rPr>
          <w:rFonts w:ascii="Times New Roman" w:hAnsi="Times New Roman" w:cs="Times New Roman"/>
        </w:rPr>
        <w:t>Valley Health President and CEO Mark Nantz.</w:t>
      </w:r>
      <w:r>
        <w:rPr>
          <w:rFonts w:ascii="Times New Roman" w:hAnsi="Times New Roman" w:cs="Times New Roman"/>
        </w:rPr>
        <w:t xml:space="preserve"> </w:t>
      </w:r>
      <w:r w:rsidRPr="001320E7">
        <w:rPr>
          <w:rFonts w:ascii="Times New Roman" w:hAnsi="Times New Roman" w:cs="Times New Roman"/>
        </w:rPr>
        <w:t xml:space="preserve">“Our strategic partnership supports </w:t>
      </w:r>
      <w:r w:rsidR="00D803D4">
        <w:rPr>
          <w:rFonts w:ascii="Times New Roman" w:hAnsi="Times New Roman" w:cs="Times New Roman"/>
        </w:rPr>
        <w:t xml:space="preserve">Valley Health’s </w:t>
      </w:r>
      <w:r w:rsidRPr="001320E7">
        <w:rPr>
          <w:rFonts w:ascii="Times New Roman" w:hAnsi="Times New Roman" w:cs="Times New Roman"/>
        </w:rPr>
        <w:t xml:space="preserve">mission </w:t>
      </w:r>
      <w:r w:rsidR="00E544EB">
        <w:rPr>
          <w:rFonts w:ascii="Times New Roman" w:hAnsi="Times New Roman" w:cs="Times New Roman"/>
        </w:rPr>
        <w:t xml:space="preserve">to serve our community by improving </w:t>
      </w:r>
      <w:r w:rsidRPr="001320E7">
        <w:rPr>
          <w:rFonts w:ascii="Times New Roman" w:hAnsi="Times New Roman" w:cs="Times New Roman"/>
        </w:rPr>
        <w:t xml:space="preserve">health </w:t>
      </w:r>
      <w:r w:rsidR="00E544EB">
        <w:rPr>
          <w:rFonts w:ascii="Times New Roman" w:hAnsi="Times New Roman" w:cs="Times New Roman"/>
        </w:rPr>
        <w:t>through high quality, accessible, a</w:t>
      </w:r>
      <w:r w:rsidR="00485E51">
        <w:rPr>
          <w:rFonts w:ascii="Times New Roman" w:hAnsi="Times New Roman" w:cs="Times New Roman"/>
        </w:rPr>
        <w:t>ffordable health care</w:t>
      </w:r>
      <w:r w:rsidR="00E544EB">
        <w:rPr>
          <w:rFonts w:ascii="Times New Roman" w:hAnsi="Times New Roman" w:cs="Times New Roman"/>
        </w:rPr>
        <w:t xml:space="preserve">.” </w:t>
      </w:r>
    </w:p>
    <w:p w:rsidR="003C0408" w:rsidRPr="001320E7" w:rsidRDefault="00236EFC" w:rsidP="00DE01A0">
      <w:pPr>
        <w:spacing w:before="100" w:beforeAutospacing="1" w:after="100" w:afterAutospacing="1"/>
        <w:jc w:val="both"/>
        <w:rPr>
          <w:rFonts w:ascii="Times New Roman" w:hAnsi="Times New Roman" w:cs="Times New Roman"/>
        </w:rPr>
      </w:pPr>
      <w:r>
        <w:rPr>
          <w:rFonts w:ascii="Times New Roman" w:hAnsi="Times New Roman" w:cs="Times New Roman"/>
        </w:rPr>
        <w:t xml:space="preserve">Valley Health, like </w:t>
      </w:r>
      <w:r w:rsidR="00485E51">
        <w:rPr>
          <w:rFonts w:ascii="Times New Roman" w:hAnsi="Times New Roman" w:cs="Times New Roman"/>
        </w:rPr>
        <w:t xml:space="preserve">hospitals and </w:t>
      </w:r>
      <w:r w:rsidR="00D46E7A">
        <w:rPr>
          <w:rFonts w:ascii="Times New Roman" w:hAnsi="Times New Roman" w:cs="Times New Roman"/>
        </w:rPr>
        <w:t>health systems nationwide</w:t>
      </w:r>
      <w:r w:rsidR="00485E51">
        <w:rPr>
          <w:rFonts w:ascii="Times New Roman" w:hAnsi="Times New Roman" w:cs="Times New Roman"/>
        </w:rPr>
        <w:t>,</w:t>
      </w:r>
      <w:r w:rsidR="00D46E7A">
        <w:rPr>
          <w:rFonts w:ascii="Times New Roman" w:hAnsi="Times New Roman" w:cs="Times New Roman"/>
        </w:rPr>
        <w:t xml:space="preserve"> </w:t>
      </w:r>
      <w:r w:rsidR="00485E51">
        <w:rPr>
          <w:rFonts w:ascii="Times New Roman" w:hAnsi="Times New Roman" w:cs="Times New Roman"/>
        </w:rPr>
        <w:t xml:space="preserve">is </w:t>
      </w:r>
      <w:r w:rsidR="002D361B">
        <w:rPr>
          <w:rFonts w:ascii="Times New Roman" w:hAnsi="Times New Roman" w:cs="Times New Roman"/>
        </w:rPr>
        <w:t xml:space="preserve">working to </w:t>
      </w:r>
      <w:r w:rsidR="00684B01">
        <w:rPr>
          <w:rFonts w:ascii="Times New Roman" w:hAnsi="Times New Roman" w:cs="Times New Roman"/>
        </w:rPr>
        <w:t>re</w:t>
      </w:r>
      <w:r>
        <w:rPr>
          <w:rFonts w:ascii="Times New Roman" w:hAnsi="Times New Roman" w:cs="Times New Roman"/>
        </w:rPr>
        <w:t>bound from</w:t>
      </w:r>
      <w:r w:rsidR="003A137B">
        <w:rPr>
          <w:rFonts w:ascii="Times New Roman" w:hAnsi="Times New Roman" w:cs="Times New Roman"/>
        </w:rPr>
        <w:t xml:space="preserve"> COVID-related financial losses due to lower procedural volumes,</w:t>
      </w:r>
      <w:r w:rsidR="00485E51">
        <w:rPr>
          <w:rFonts w:ascii="Times New Roman" w:hAnsi="Times New Roman" w:cs="Times New Roman"/>
        </w:rPr>
        <w:t xml:space="preserve"> </w:t>
      </w:r>
      <w:r w:rsidR="003A137B">
        <w:rPr>
          <w:rFonts w:ascii="Times New Roman" w:hAnsi="Times New Roman" w:cs="Times New Roman"/>
        </w:rPr>
        <w:t xml:space="preserve">supply chain issues, and </w:t>
      </w:r>
      <w:r w:rsidR="00485E51">
        <w:rPr>
          <w:rFonts w:ascii="Times New Roman" w:hAnsi="Times New Roman" w:cs="Times New Roman"/>
        </w:rPr>
        <w:t xml:space="preserve">staffing </w:t>
      </w:r>
      <w:r w:rsidR="003A137B">
        <w:rPr>
          <w:rFonts w:ascii="Times New Roman" w:hAnsi="Times New Roman" w:cs="Times New Roman"/>
        </w:rPr>
        <w:t>challenges</w:t>
      </w:r>
      <w:r w:rsidR="002D361B">
        <w:rPr>
          <w:rFonts w:ascii="Times New Roman" w:hAnsi="Times New Roman" w:cs="Times New Roman"/>
        </w:rPr>
        <w:t xml:space="preserve"> from the pandemic</w:t>
      </w:r>
      <w:r w:rsidR="003A137B">
        <w:rPr>
          <w:rFonts w:ascii="Times New Roman" w:hAnsi="Times New Roman" w:cs="Times New Roman"/>
        </w:rPr>
        <w:t xml:space="preserve">. </w:t>
      </w:r>
      <w:r w:rsidR="006E189B">
        <w:rPr>
          <w:rFonts w:ascii="Times New Roman" w:hAnsi="Times New Roman" w:cs="Times New Roman"/>
        </w:rPr>
        <w:t xml:space="preserve">“We </w:t>
      </w:r>
      <w:r w:rsidR="00580A20">
        <w:rPr>
          <w:rFonts w:ascii="Times New Roman" w:hAnsi="Times New Roman" w:cs="Times New Roman"/>
        </w:rPr>
        <w:t xml:space="preserve">are confident that </w:t>
      </w:r>
      <w:r w:rsidR="006E189B">
        <w:rPr>
          <w:rFonts w:ascii="Times New Roman" w:hAnsi="Times New Roman" w:cs="Times New Roman"/>
        </w:rPr>
        <w:t>Ensemble</w:t>
      </w:r>
      <w:r w:rsidR="00580A20">
        <w:rPr>
          <w:rFonts w:ascii="Times New Roman" w:hAnsi="Times New Roman" w:cs="Times New Roman"/>
        </w:rPr>
        <w:t xml:space="preserve">’s </w:t>
      </w:r>
      <w:r w:rsidR="000E0130">
        <w:rPr>
          <w:rFonts w:ascii="Times New Roman" w:hAnsi="Times New Roman" w:cs="Times New Roman"/>
        </w:rPr>
        <w:t xml:space="preserve">infusion of new </w:t>
      </w:r>
      <w:r w:rsidR="00580A20">
        <w:rPr>
          <w:rFonts w:ascii="Times New Roman" w:hAnsi="Times New Roman" w:cs="Times New Roman"/>
        </w:rPr>
        <w:t>technology and customer service will</w:t>
      </w:r>
      <w:r w:rsidR="000E0130">
        <w:rPr>
          <w:rFonts w:ascii="Times New Roman" w:hAnsi="Times New Roman" w:cs="Times New Roman"/>
        </w:rPr>
        <w:t xml:space="preserve"> create efficiencies and </w:t>
      </w:r>
      <w:r w:rsidR="00340FF5">
        <w:rPr>
          <w:rFonts w:ascii="Times New Roman" w:hAnsi="Times New Roman" w:cs="Times New Roman"/>
        </w:rPr>
        <w:t xml:space="preserve">also </w:t>
      </w:r>
      <w:r w:rsidR="000E0130">
        <w:rPr>
          <w:rFonts w:ascii="Times New Roman" w:hAnsi="Times New Roman" w:cs="Times New Roman"/>
        </w:rPr>
        <w:t xml:space="preserve">improve the patient experience,” Nantz said.  </w:t>
      </w:r>
      <w:r w:rsidR="00580A20">
        <w:rPr>
          <w:rFonts w:ascii="Times New Roman" w:hAnsi="Times New Roman" w:cs="Times New Roman"/>
        </w:rPr>
        <w:t xml:space="preserve">    </w:t>
      </w:r>
    </w:p>
    <w:p w:rsidR="001320E7" w:rsidRPr="001320E7" w:rsidRDefault="001320E7" w:rsidP="001320E7">
      <w:pPr>
        <w:rPr>
          <w:rFonts w:ascii="Times New Roman" w:hAnsi="Times New Roman" w:cs="Times New Roman"/>
        </w:rPr>
      </w:pPr>
      <w:r w:rsidRPr="001320E7">
        <w:rPr>
          <w:rFonts w:ascii="Times New Roman" w:hAnsi="Times New Roman" w:cs="Times New Roman"/>
        </w:rPr>
        <w:t>Ensemble partners with hospitals across the United States to improve financial outcomes and patient experiences. Ensemble works with its partners to create a hands-on approach to help health systems forge a healthier path forward to improve financial performance, the billing process and customer service, allowing providers to focus on improving outcomes and reinvesting into patient care and the patient experience.</w:t>
      </w:r>
    </w:p>
    <w:p w:rsidR="001320E7" w:rsidRPr="001320E7" w:rsidRDefault="001320E7" w:rsidP="001320E7">
      <w:pPr>
        <w:rPr>
          <w:rFonts w:ascii="Times New Roman" w:hAnsi="Times New Roman" w:cs="Times New Roman"/>
        </w:rPr>
      </w:pPr>
      <w:r w:rsidRPr="001320E7">
        <w:rPr>
          <w:rFonts w:ascii="Times New Roman" w:hAnsi="Times New Roman" w:cs="Times New Roman"/>
        </w:rPr>
        <w:t> </w:t>
      </w:r>
    </w:p>
    <w:p w:rsidR="001320E7" w:rsidRPr="001320E7" w:rsidRDefault="00FD3F73" w:rsidP="001320E7">
      <w:pPr>
        <w:rPr>
          <w:rFonts w:ascii="Times New Roman" w:hAnsi="Times New Roman" w:cs="Times New Roman"/>
        </w:rPr>
      </w:pPr>
      <w:r>
        <w:rPr>
          <w:rFonts w:ascii="Times New Roman" w:hAnsi="Times New Roman" w:cs="Times New Roman"/>
        </w:rPr>
        <w:t>“</w:t>
      </w:r>
      <w:r w:rsidR="001320E7" w:rsidRPr="001320E7">
        <w:rPr>
          <w:rFonts w:ascii="Times New Roman" w:hAnsi="Times New Roman" w:cs="Times New Roman"/>
        </w:rPr>
        <w:t>At Ensemble, we believe in fostering an environment of innovation. The great work that our revenue cycle operators perform connects directly to the positive outcomes for patients and communities,” said Shannon White, Chief Operating Officer of Ensemble. “</w:t>
      </w:r>
      <w:r w:rsidR="002D361B">
        <w:rPr>
          <w:rFonts w:ascii="Times New Roman" w:hAnsi="Times New Roman" w:cs="Times New Roman"/>
        </w:rPr>
        <w:t>Valley Health</w:t>
      </w:r>
      <w:r w:rsidR="001320E7" w:rsidRPr="001320E7">
        <w:rPr>
          <w:rFonts w:ascii="Times New Roman" w:hAnsi="Times New Roman" w:cs="Times New Roman"/>
        </w:rPr>
        <w:t>, along with the Ensemble team, shares a strong commitment to creating excellent patient experiences. It is a privilege to serve as their trusted strategic partner.”</w:t>
      </w:r>
    </w:p>
    <w:p w:rsidR="001320E7" w:rsidRPr="001320E7" w:rsidRDefault="001320E7" w:rsidP="001320E7">
      <w:pPr>
        <w:rPr>
          <w:rFonts w:ascii="Times New Roman" w:hAnsi="Times New Roman" w:cs="Times New Roman"/>
        </w:rPr>
      </w:pPr>
      <w:r w:rsidRPr="001320E7">
        <w:rPr>
          <w:rFonts w:ascii="Times New Roman" w:hAnsi="Times New Roman" w:cs="Times New Roman"/>
        </w:rPr>
        <w:t> </w:t>
      </w:r>
    </w:p>
    <w:p w:rsidR="00236EFC" w:rsidRDefault="00236EFC" w:rsidP="001320E7">
      <w:pPr>
        <w:rPr>
          <w:rFonts w:ascii="Times New Roman" w:hAnsi="Times New Roman" w:cs="Times New Roman"/>
        </w:rPr>
      </w:pPr>
    </w:p>
    <w:p w:rsidR="001320E7" w:rsidRPr="00051ACD" w:rsidRDefault="001320E7" w:rsidP="001320E7">
      <w:pPr>
        <w:rPr>
          <w:rFonts w:ascii="Times New Roman" w:hAnsi="Times New Roman" w:cs="Times New Roman"/>
          <w:b/>
        </w:rPr>
      </w:pPr>
      <w:r w:rsidRPr="00051ACD">
        <w:rPr>
          <w:rFonts w:ascii="Times New Roman" w:hAnsi="Times New Roman" w:cs="Times New Roman"/>
          <w:b/>
        </w:rPr>
        <w:t>About Ensemble Health Partners</w:t>
      </w:r>
    </w:p>
    <w:p w:rsidR="001320E7" w:rsidRPr="001320E7" w:rsidRDefault="001320E7" w:rsidP="001320E7">
      <w:pPr>
        <w:rPr>
          <w:rFonts w:ascii="Times New Roman" w:hAnsi="Times New Roman" w:cs="Times New Roman"/>
        </w:rPr>
      </w:pPr>
      <w:r w:rsidRPr="001320E7">
        <w:rPr>
          <w:rFonts w:ascii="Times New Roman" w:hAnsi="Times New Roman" w:cs="Times New Roman"/>
        </w:rPr>
        <w:t>Ensemble Health Partners is a leading provider of technology-enabled revenue cycle management solutions for health systems, including hospitals and affiliated physician groups. The company offers end-</w:t>
      </w:r>
      <w:r w:rsidRPr="001320E7">
        <w:rPr>
          <w:rFonts w:ascii="Times New Roman" w:hAnsi="Times New Roman" w:cs="Times New Roman"/>
        </w:rPr>
        <w:lastRenderedPageBreak/>
        <w:t>to-end revenue cycle solutions as well as a comprehensive suite of point solutions to clients across the country. For more information, visit EnsembleHP.com.</w:t>
      </w:r>
    </w:p>
    <w:p w:rsidR="006E189B" w:rsidRDefault="006E189B" w:rsidP="001320E7">
      <w:pPr>
        <w:rPr>
          <w:rFonts w:ascii="Times New Roman" w:hAnsi="Times New Roman" w:cs="Times New Roman"/>
        </w:rPr>
      </w:pPr>
    </w:p>
    <w:p w:rsidR="001320E7" w:rsidRPr="00051ACD" w:rsidRDefault="001320E7" w:rsidP="001320E7">
      <w:pPr>
        <w:rPr>
          <w:rFonts w:ascii="Times New Roman" w:hAnsi="Times New Roman" w:cs="Times New Roman"/>
          <w:b/>
        </w:rPr>
      </w:pPr>
      <w:r w:rsidRPr="00051ACD">
        <w:rPr>
          <w:rFonts w:ascii="Times New Roman" w:hAnsi="Times New Roman" w:cs="Times New Roman"/>
          <w:b/>
        </w:rPr>
        <w:t xml:space="preserve">About </w:t>
      </w:r>
      <w:r w:rsidR="006E189B" w:rsidRPr="00051ACD">
        <w:rPr>
          <w:rFonts w:ascii="Times New Roman" w:hAnsi="Times New Roman" w:cs="Times New Roman"/>
          <w:b/>
        </w:rPr>
        <w:t xml:space="preserve">Valley Health </w:t>
      </w:r>
    </w:p>
    <w:p w:rsidR="00C751FC" w:rsidRPr="006E189B" w:rsidRDefault="00F56671" w:rsidP="00C751FC">
      <w:pPr>
        <w:autoSpaceDE w:val="0"/>
        <w:autoSpaceDN w:val="0"/>
        <w:rPr>
          <w:rFonts w:ascii="Times New Roman" w:hAnsi="Times New Roman" w:cs="Times New Roman"/>
        </w:rPr>
      </w:pPr>
      <w:hyperlink r:id="rId6" w:history="1">
        <w:r w:rsidR="00C751FC" w:rsidRPr="006E189B">
          <w:rPr>
            <w:rStyle w:val="Hyperlink"/>
            <w:rFonts w:ascii="Times New Roman" w:hAnsi="Times New Roman" w:cs="Times New Roman"/>
            <w:b/>
            <w:bCs/>
            <w:iCs/>
          </w:rPr>
          <w:t>Valley Health</w:t>
        </w:r>
      </w:hyperlink>
      <w:r w:rsidR="00C751FC" w:rsidRPr="006E189B">
        <w:rPr>
          <w:rFonts w:ascii="Times New Roman" w:hAnsi="Times New Roman" w:cs="Times New Roman"/>
          <w:iCs/>
          <w:color w:val="000000"/>
        </w:rPr>
        <w:t xml:space="preserve"> is a nonprofit health system serving a population of more than 500,000 in the Northern Shenandoah Valley of Virginia, the Eastern Panhandle and Potomac Highlands of West Virginia, and western Maryland. As a healthcare provider, employer, and community partner, Valley Health is committed to improving the health of the region. The system includes six hospitals, more than 70 medical practices and Urgent Care centers, outpatient rehabilitation and fitness, medical transport, long-term care, and home health. </w:t>
      </w:r>
    </w:p>
    <w:p w:rsidR="001F12FA" w:rsidRDefault="00F56671">
      <w:pPr>
        <w:rPr>
          <w:rFonts w:ascii="Times New Roman" w:hAnsi="Times New Roman" w:cs="Times New Roman"/>
        </w:rPr>
      </w:pPr>
    </w:p>
    <w:p w:rsidR="001A69C4" w:rsidRDefault="00051ACD" w:rsidP="00051ACD">
      <w:pPr>
        <w:jc w:val="center"/>
        <w:rPr>
          <w:rFonts w:ascii="Times New Roman" w:hAnsi="Times New Roman" w:cs="Times New Roman"/>
        </w:rPr>
      </w:pPr>
      <w:r>
        <w:rPr>
          <w:rFonts w:ascii="Times New Roman" w:hAnsi="Times New Roman" w:cs="Times New Roman"/>
        </w:rPr>
        <w:t>###</w:t>
      </w:r>
    </w:p>
    <w:p w:rsidR="00051ACD" w:rsidRDefault="00051ACD">
      <w:pPr>
        <w:rPr>
          <w:rFonts w:ascii="Times New Roman" w:hAnsi="Times New Roman" w:cs="Times New Roman"/>
        </w:rPr>
      </w:pPr>
    </w:p>
    <w:p w:rsidR="006E189B" w:rsidRDefault="006E189B">
      <w:pPr>
        <w:rPr>
          <w:rFonts w:ascii="Times New Roman" w:hAnsi="Times New Roman" w:cs="Times New Roman"/>
        </w:rPr>
      </w:pPr>
      <w:r>
        <w:rPr>
          <w:rFonts w:ascii="Times New Roman" w:hAnsi="Times New Roman" w:cs="Times New Roman"/>
        </w:rPr>
        <w:t>Contact</w:t>
      </w:r>
      <w:r w:rsidR="00051ACD">
        <w:rPr>
          <w:rFonts w:ascii="Times New Roman" w:hAnsi="Times New Roman" w:cs="Times New Roman"/>
        </w:rPr>
        <w:t>s</w:t>
      </w:r>
      <w:r>
        <w:rPr>
          <w:rFonts w:ascii="Times New Roman" w:hAnsi="Times New Roman" w:cs="Times New Roman"/>
        </w:rPr>
        <w:t>:</w:t>
      </w:r>
    </w:p>
    <w:p w:rsidR="00051ACD" w:rsidRDefault="00051ACD">
      <w:pPr>
        <w:rPr>
          <w:rFonts w:ascii="Times New Roman" w:hAnsi="Times New Roman" w:cs="Times New Roman"/>
        </w:rPr>
      </w:pPr>
    </w:p>
    <w:p w:rsidR="00F87A94" w:rsidRDefault="00F87A94">
      <w:pPr>
        <w:rPr>
          <w:rFonts w:ascii="Times New Roman" w:hAnsi="Times New Roman" w:cs="Times New Roman"/>
        </w:rPr>
      </w:pPr>
      <w:r>
        <w:rPr>
          <w:rFonts w:ascii="Times New Roman" w:hAnsi="Times New Roman" w:cs="Times New Roman"/>
        </w:rPr>
        <w:t>Anna Kemp</w:t>
      </w:r>
    </w:p>
    <w:p w:rsidR="00F87A94" w:rsidRDefault="00F87A94">
      <w:pPr>
        <w:rPr>
          <w:rFonts w:ascii="Times New Roman" w:hAnsi="Times New Roman" w:cs="Times New Roman"/>
        </w:rPr>
      </w:pPr>
      <w:r>
        <w:rPr>
          <w:rFonts w:ascii="Times New Roman" w:hAnsi="Times New Roman" w:cs="Times New Roman"/>
        </w:rPr>
        <w:t>Operations Manager</w:t>
      </w:r>
    </w:p>
    <w:p w:rsidR="00340FF5" w:rsidRDefault="00340FF5">
      <w:pPr>
        <w:rPr>
          <w:rFonts w:ascii="Times New Roman" w:hAnsi="Times New Roman" w:cs="Times New Roman"/>
        </w:rPr>
      </w:pPr>
      <w:r>
        <w:rPr>
          <w:rFonts w:ascii="Times New Roman" w:hAnsi="Times New Roman" w:cs="Times New Roman"/>
        </w:rPr>
        <w:t>Valley Health</w:t>
      </w:r>
    </w:p>
    <w:p w:rsidR="00F87A94" w:rsidRDefault="00F56671">
      <w:pPr>
        <w:rPr>
          <w:rFonts w:ascii="Times New Roman" w:hAnsi="Times New Roman" w:cs="Times New Roman"/>
        </w:rPr>
      </w:pPr>
      <w:hyperlink r:id="rId7" w:history="1">
        <w:r w:rsidR="00F87A94" w:rsidRPr="005C693A">
          <w:rPr>
            <w:rStyle w:val="Hyperlink"/>
            <w:rFonts w:ascii="Times New Roman" w:hAnsi="Times New Roman" w:cs="Times New Roman"/>
          </w:rPr>
          <w:t>akemp@valleyhealthlink.com</w:t>
        </w:r>
      </w:hyperlink>
    </w:p>
    <w:p w:rsidR="00D351C2" w:rsidRDefault="00D351C2" w:rsidP="00D351C2">
      <w:pPr>
        <w:rPr>
          <w:rFonts w:ascii="Times New Roman" w:hAnsi="Times New Roman" w:cs="Times New Roman"/>
        </w:rPr>
      </w:pPr>
      <w:r>
        <w:rPr>
          <w:rFonts w:ascii="Times New Roman" w:hAnsi="Times New Roman" w:cs="Times New Roman"/>
        </w:rPr>
        <w:t>M: 540-336-4052</w:t>
      </w:r>
    </w:p>
    <w:p w:rsidR="00D351C2" w:rsidRDefault="00D351C2" w:rsidP="00D351C2">
      <w:pPr>
        <w:rPr>
          <w:rFonts w:ascii="Times New Roman" w:hAnsi="Times New Roman" w:cs="Times New Roman"/>
        </w:rPr>
      </w:pPr>
      <w:r>
        <w:rPr>
          <w:rFonts w:ascii="Times New Roman" w:hAnsi="Times New Roman" w:cs="Times New Roman"/>
        </w:rPr>
        <w:t>O: 540-536-3860</w:t>
      </w:r>
    </w:p>
    <w:p w:rsidR="00A15B6D" w:rsidRPr="00E75ACE" w:rsidRDefault="00A15B6D" w:rsidP="00D351C2">
      <w:pPr>
        <w:rPr>
          <w:rFonts w:ascii="Times New Roman" w:hAnsi="Times New Roman" w:cs="Times New Roman"/>
        </w:rPr>
      </w:pPr>
    </w:p>
    <w:sectPr w:rsidR="00A15B6D" w:rsidRPr="00E75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Times New Roman"/>
    <w:charset w:val="00"/>
    <w:family w:val="auto"/>
    <w:pitch w:val="variable"/>
    <w:sig w:usb0="00000001" w:usb1="5000205B" w:usb2="00000020" w:usb3="00000000" w:csb0="000001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ED1"/>
    <w:multiLevelType w:val="hybridMultilevel"/>
    <w:tmpl w:val="0DEECAD2"/>
    <w:lvl w:ilvl="0" w:tplc="04090001">
      <w:start w:val="1"/>
      <w:numFmt w:val="bullet"/>
      <w:lvlText w:val=""/>
      <w:lvlJc w:val="left"/>
      <w:pPr>
        <w:ind w:left="360" w:hanging="360"/>
      </w:pPr>
      <w:rPr>
        <w:rFonts w:ascii="Symbol" w:hAnsi="Symbol" w:hint="default"/>
        <w:color w:val="000000" w:themeColor="text1"/>
        <w:sz w:val="1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CFB2DB8"/>
    <w:multiLevelType w:val="hybridMultilevel"/>
    <w:tmpl w:val="7BBA262A"/>
    <w:lvl w:ilvl="0" w:tplc="09EAAD96">
      <w:start w:val="1"/>
      <w:numFmt w:val="bullet"/>
      <w:pStyle w:val="NormalBulletList"/>
      <w:lvlText w:val=""/>
      <w:lvlJc w:val="left"/>
      <w:pPr>
        <w:ind w:left="360" w:hanging="360"/>
      </w:pPr>
      <w:rPr>
        <w:rFonts w:ascii="Symbol" w:hAnsi="Symbol" w:hint="default"/>
        <w:color w:val="000000" w:themeColor="text1"/>
        <w:sz w:val="1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FC"/>
    <w:rsid w:val="00006FA0"/>
    <w:rsid w:val="00051ACD"/>
    <w:rsid w:val="00064F41"/>
    <w:rsid w:val="000E0130"/>
    <w:rsid w:val="001320E7"/>
    <w:rsid w:val="001A69C4"/>
    <w:rsid w:val="001C3201"/>
    <w:rsid w:val="00236EFC"/>
    <w:rsid w:val="002D361B"/>
    <w:rsid w:val="00340FF5"/>
    <w:rsid w:val="003A137B"/>
    <w:rsid w:val="003C0408"/>
    <w:rsid w:val="00485E51"/>
    <w:rsid w:val="004F29ED"/>
    <w:rsid w:val="00580A20"/>
    <w:rsid w:val="005C6927"/>
    <w:rsid w:val="00684B01"/>
    <w:rsid w:val="006E189B"/>
    <w:rsid w:val="006F26C6"/>
    <w:rsid w:val="0074116D"/>
    <w:rsid w:val="00832D6A"/>
    <w:rsid w:val="009E1306"/>
    <w:rsid w:val="00A11A67"/>
    <w:rsid w:val="00A15B6D"/>
    <w:rsid w:val="00BA789A"/>
    <w:rsid w:val="00C100B9"/>
    <w:rsid w:val="00C751FC"/>
    <w:rsid w:val="00D351C2"/>
    <w:rsid w:val="00D46E7A"/>
    <w:rsid w:val="00D803D4"/>
    <w:rsid w:val="00DC0534"/>
    <w:rsid w:val="00DE01A0"/>
    <w:rsid w:val="00DE6793"/>
    <w:rsid w:val="00E544EB"/>
    <w:rsid w:val="00E75ACE"/>
    <w:rsid w:val="00EF0FB8"/>
    <w:rsid w:val="00F56671"/>
    <w:rsid w:val="00F87A94"/>
    <w:rsid w:val="00FD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19AB2-9E14-4F1E-9682-00FED058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1F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1FC"/>
    <w:rPr>
      <w:color w:val="0563C1"/>
      <w:u w:val="single"/>
    </w:rPr>
  </w:style>
  <w:style w:type="paragraph" w:customStyle="1" w:styleId="NormalBulletList">
    <w:name w:val="Normal Bullet List"/>
    <w:basedOn w:val="Normal"/>
    <w:next w:val="Normal"/>
    <w:qFormat/>
    <w:rsid w:val="00832D6A"/>
    <w:pPr>
      <w:numPr>
        <w:numId w:val="1"/>
      </w:numPr>
      <w:spacing w:before="300" w:after="360" w:line="276" w:lineRule="auto"/>
    </w:pPr>
    <w:rPr>
      <w:rFonts w:ascii="Roboto Light" w:hAnsi="Roboto Light" w:cs="Times New Roman (Body CS)"/>
      <w:color w:val="000000" w:themeColor="text1"/>
      <w:kern w:val="36"/>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7061">
      <w:bodyDiv w:val="1"/>
      <w:marLeft w:val="0"/>
      <w:marRight w:val="0"/>
      <w:marTop w:val="0"/>
      <w:marBottom w:val="0"/>
      <w:divBdr>
        <w:top w:val="none" w:sz="0" w:space="0" w:color="auto"/>
        <w:left w:val="none" w:sz="0" w:space="0" w:color="auto"/>
        <w:bottom w:val="none" w:sz="0" w:space="0" w:color="auto"/>
        <w:right w:val="none" w:sz="0" w:space="0" w:color="auto"/>
      </w:divBdr>
    </w:div>
    <w:div w:id="207258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kemp@valleyhealthlin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lleyhealthlink.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Weare, Carol</dc:creator>
  <cp:keywords/>
  <dc:description/>
  <cp:lastModifiedBy>Sams, Kyle</cp:lastModifiedBy>
  <cp:revision>2</cp:revision>
  <dcterms:created xsi:type="dcterms:W3CDTF">2023-02-16T16:26:00Z</dcterms:created>
  <dcterms:modified xsi:type="dcterms:W3CDTF">2023-02-16T16:26:00Z</dcterms:modified>
</cp:coreProperties>
</file>