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ADD1" w14:textId="77777777" w:rsidR="00481DE7" w:rsidRPr="00F72679" w:rsidRDefault="00481DE7" w:rsidP="00481D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F40AC2" wp14:editId="254D9A88">
            <wp:simplePos x="0" y="0"/>
            <wp:positionH relativeFrom="margin">
              <wp:posOffset>595424</wp:posOffset>
            </wp:positionH>
            <wp:positionV relativeFrom="paragraph">
              <wp:posOffset>-169545</wp:posOffset>
            </wp:positionV>
            <wp:extent cx="627321" cy="593771"/>
            <wp:effectExtent l="0" t="0" r="190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21" cy="59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 xml:space="preserve">                  </w:t>
      </w:r>
      <w:r w:rsidRPr="00F72679">
        <w:rPr>
          <w:rFonts w:ascii="Arial" w:eastAsia="Times New Roman" w:hAnsi="Arial" w:cs="Arial"/>
          <w:b/>
          <w:bCs/>
          <w:color w:val="C00000"/>
          <w:sz w:val="40"/>
          <w:szCs w:val="40"/>
        </w:rPr>
        <w:t>ARIZONA ENERGY VIRTUAL FORUM</w:t>
      </w:r>
    </w:p>
    <w:p w14:paraId="4827ADB0" w14:textId="77777777" w:rsidR="00481DE7" w:rsidRDefault="00481DE7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14:paraId="460B6A01" w14:textId="77777777" w:rsidR="00481DE7" w:rsidRDefault="00481DE7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DBAC53E" w14:textId="7219BB5F" w:rsidR="00481DE7" w:rsidRPr="00BF5DAC" w:rsidRDefault="00BF5DAC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BF5DAC">
        <w:rPr>
          <w:rFonts w:ascii="Arial" w:eastAsia="Times New Roman" w:hAnsi="Arial" w:cs="Arial"/>
          <w:b/>
          <w:bCs/>
          <w:color w:val="C00000"/>
          <w:sz w:val="24"/>
          <w:szCs w:val="24"/>
        </w:rPr>
        <w:t>Attendees</w:t>
      </w:r>
    </w:p>
    <w:p w14:paraId="79AB4C1B" w14:textId="3B939AE6" w:rsidR="00481DE7" w:rsidRDefault="00481DE7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7DAAF69" w14:textId="6D57DF8C" w:rsidR="00481DE7" w:rsidRDefault="00481DE7" w:rsidP="00786427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On behalf of Arizona Corporation Commission and the Hispanics in Energy national organization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-  we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thank you for participating in our first Hispanics in Energy Arizona Forum on September 29</w:t>
      </w:r>
      <w:r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>!  We are excited about our speaker line-up and presenting the content to businesses across the state.</w:t>
      </w:r>
    </w:p>
    <w:p w14:paraId="5F27EBC7" w14:textId="198D28A8" w:rsidR="00623363" w:rsidRDefault="00623363" w:rsidP="00786427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7BC443FB" w14:textId="7A97121D" w:rsidR="00481DE7" w:rsidRDefault="00623363" w:rsidP="00786427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623363">
        <w:rPr>
          <w:rFonts w:ascii="Calibri" w:hAnsi="Calibri" w:cs="Calibri"/>
          <w:b/>
          <w:bCs/>
          <w:color w:val="C00000"/>
          <w:shd w:val="clear" w:color="auto" w:fill="FFFFFF"/>
        </w:rPr>
        <w:t>The key message</w:t>
      </w:r>
      <w:r w:rsidRPr="00623363">
        <w:rPr>
          <w:rFonts w:ascii="Calibri" w:hAnsi="Calibri" w:cs="Calibri"/>
          <w:color w:val="C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throughout this two-hour session is focused on enhancing the Arizona Hispanic community’s integration with the state’s energy sector.  Today we focus on </w:t>
      </w:r>
      <w:r w:rsidR="008D763B">
        <w:rPr>
          <w:rFonts w:ascii="Calibri" w:hAnsi="Calibri" w:cs="Calibri"/>
          <w:color w:val="000000"/>
          <w:shd w:val="clear" w:color="auto" w:fill="FFFFFF"/>
        </w:rPr>
        <w:t xml:space="preserve">the </w:t>
      </w:r>
      <w:r>
        <w:rPr>
          <w:rFonts w:ascii="Calibri" w:hAnsi="Calibri" w:cs="Calibri"/>
          <w:color w:val="000000"/>
          <w:shd w:val="clear" w:color="auto" w:fill="FFFFFF"/>
        </w:rPr>
        <w:t>economic impact on the Hispanic community and supplier diversity as it relates to Hispanic business contracting with energy companies.</w:t>
      </w:r>
    </w:p>
    <w:p w14:paraId="2058984C" w14:textId="01D76C3D" w:rsidR="00F72679" w:rsidRDefault="00F72679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6DD0A00" w14:textId="145E3FC5" w:rsidR="004260E9" w:rsidRPr="00BF5DAC" w:rsidRDefault="004260E9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5DAC">
        <w:rPr>
          <w:rFonts w:ascii="Arial" w:eastAsia="Times New Roman" w:hAnsi="Arial" w:cs="Arial"/>
          <w:b/>
          <w:bCs/>
          <w:color w:val="C00000"/>
          <w:sz w:val="24"/>
          <w:szCs w:val="24"/>
        </w:rPr>
        <w:t>Purpose</w:t>
      </w:r>
    </w:p>
    <w:p w14:paraId="7E731600" w14:textId="77777777" w:rsidR="004260E9" w:rsidRDefault="004260E9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5F89630" w14:textId="3E6CF408" w:rsidR="00786427" w:rsidRPr="00BF5DAC" w:rsidRDefault="00F72679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Hispanics are 31.7% of the 7,278,717 Arizonans or 2,380,140 people. </w:t>
      </w:r>
      <w:r w:rsidR="004260E9"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Arizona has several energy providers including APS, Salt River Project, </w:t>
      </w:r>
      <w:r w:rsidR="004260E9">
        <w:rPr>
          <w:rFonts w:ascii="Arial" w:eastAsia="Times New Roman" w:hAnsi="Arial" w:cs="Arial"/>
          <w:color w:val="000000"/>
          <w:sz w:val="20"/>
          <w:szCs w:val="20"/>
        </w:rPr>
        <w:t>Tucson Electric Power and Co-ops. In today’s forum, supplier diversity and economic impact on Arizona’s Hispanic community will be discussed by energy though</w:t>
      </w:r>
      <w:r w:rsidR="006F3A34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4260E9">
        <w:rPr>
          <w:rFonts w:ascii="Arial" w:eastAsia="Times New Roman" w:hAnsi="Arial" w:cs="Arial"/>
          <w:color w:val="000000"/>
          <w:sz w:val="20"/>
          <w:szCs w:val="20"/>
        </w:rPr>
        <w:t xml:space="preserve"> leaders including policymakers, community and business leaders, </w:t>
      </w:r>
      <w:proofErr w:type="gramStart"/>
      <w:r w:rsidR="004260E9">
        <w:rPr>
          <w:rFonts w:ascii="Arial" w:eastAsia="Times New Roman" w:hAnsi="Arial" w:cs="Arial"/>
          <w:color w:val="000000"/>
          <w:sz w:val="20"/>
          <w:szCs w:val="20"/>
        </w:rPr>
        <w:t>regulators</w:t>
      </w:r>
      <w:proofErr w:type="gramEnd"/>
      <w:r w:rsidR="004260E9">
        <w:rPr>
          <w:rFonts w:ascii="Arial" w:eastAsia="Times New Roman" w:hAnsi="Arial" w:cs="Arial"/>
          <w:color w:val="000000"/>
          <w:sz w:val="20"/>
          <w:szCs w:val="20"/>
        </w:rPr>
        <w:t xml:space="preserve"> and industry leaders.</w:t>
      </w:r>
    </w:p>
    <w:p w14:paraId="15536E83" w14:textId="374B426A" w:rsidR="00786427" w:rsidRDefault="00786427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D3FB4C6" w14:textId="024B5880" w:rsidR="00BF5DAC" w:rsidRPr="00BF5DAC" w:rsidRDefault="00BF5DAC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5DAC">
        <w:rPr>
          <w:rFonts w:ascii="Arial" w:eastAsia="Times New Roman" w:hAnsi="Arial" w:cs="Arial"/>
          <w:b/>
          <w:bCs/>
          <w:color w:val="C00000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</w:rPr>
        <w:t>rogram</w:t>
      </w:r>
    </w:p>
    <w:p w14:paraId="541ABE0C" w14:textId="77777777" w:rsidR="00BF5DAC" w:rsidRPr="004260E9" w:rsidRDefault="00BF5DAC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BE15450" w14:textId="03C2A469" w:rsidR="00786427" w:rsidRPr="00786427" w:rsidRDefault="004260E9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Program </w:t>
      </w:r>
      <w:r w:rsidR="00786427" w:rsidRPr="0042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Hosts</w:t>
      </w:r>
      <w:r w:rsidR="00786427" w:rsidRPr="00FD27F2">
        <w:rPr>
          <w:rFonts w:ascii="Arial" w:eastAsia="Times New Roman" w:hAnsi="Arial" w:cs="Arial"/>
          <w:color w:val="000000"/>
        </w:rPr>
        <w:t xml:space="preserve">: </w:t>
      </w:r>
      <w:r w:rsidR="00786427"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Jos</w:t>
      </w:r>
      <w:r w:rsidR="00314C50" w:rsidRPr="00FD27F2">
        <w:rPr>
          <w:rFonts w:ascii="Arial" w:hAnsi="Arial" w:cs="Arial"/>
          <w:b/>
          <w:bCs/>
          <w:sz w:val="20"/>
          <w:szCs w:val="20"/>
        </w:rPr>
        <w:t>é</w:t>
      </w:r>
      <w:r w:rsidR="00786427"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L. P</w:t>
      </w:r>
      <w:r w:rsidR="00314C50" w:rsidRPr="00FD27F2">
        <w:rPr>
          <w:rFonts w:ascii="Arial" w:hAnsi="Arial" w:cs="Arial"/>
          <w:b/>
          <w:bCs/>
          <w:sz w:val="20"/>
          <w:szCs w:val="20"/>
        </w:rPr>
        <w:t>é</w:t>
      </w:r>
      <w:r w:rsidR="00786427"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rez</w:t>
      </w:r>
      <w:r w:rsidR="00786427" w:rsidRPr="0042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HIE and </w:t>
      </w:r>
      <w:r w:rsidR="00786427"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Commissioner Lea M</w:t>
      </w:r>
      <w:r w:rsidR="00314C50" w:rsidRPr="00FD27F2">
        <w:rPr>
          <w:rFonts w:ascii="Arial" w:hAnsi="Arial" w:cs="Arial"/>
          <w:b/>
          <w:bCs/>
          <w:sz w:val="20"/>
          <w:szCs w:val="20"/>
        </w:rPr>
        <w:t>á</w:t>
      </w:r>
      <w:r w:rsidR="00786427"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rquez Peterson</w:t>
      </w:r>
      <w:r w:rsidR="00786427" w:rsidRPr="0042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, AZCC</w:t>
      </w:r>
    </w:p>
    <w:p w14:paraId="477EE1CB" w14:textId="77777777" w:rsidR="00786427" w:rsidRPr="00786427" w:rsidRDefault="00786427" w:rsidP="00786427">
      <w:p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7F55887" w14:textId="19F6E8A2" w:rsidR="00786427" w:rsidRDefault="00786427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:00 </w:t>
      </w:r>
      <w:r w:rsidRPr="00786427">
        <w:rPr>
          <w:rFonts w:ascii="Arial" w:eastAsia="Times New Roman" w:hAnsi="Arial" w:cs="Arial"/>
          <w:color w:val="000000"/>
          <w:sz w:val="20"/>
          <w:szCs w:val="20"/>
        </w:rPr>
        <w:t xml:space="preserve">PM 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86427">
        <w:rPr>
          <w:rFonts w:ascii="Arial" w:eastAsia="Times New Roman" w:hAnsi="Arial" w:cs="Arial"/>
          <w:b/>
          <w:bCs/>
          <w:color w:val="C00000"/>
          <w:sz w:val="20"/>
          <w:szCs w:val="20"/>
        </w:rPr>
        <w:t>Welcome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Pr="007864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Jos</w:t>
      </w:r>
      <w:r w:rsidR="00314C50" w:rsidRPr="00FD27F2">
        <w:rPr>
          <w:rFonts w:ascii="Arial" w:hAnsi="Arial" w:cs="Arial"/>
          <w:b/>
          <w:bCs/>
          <w:sz w:val="20"/>
          <w:szCs w:val="20"/>
        </w:rPr>
        <w:t>é</w:t>
      </w: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111E2"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L. </w:t>
      </w: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P</w:t>
      </w:r>
      <w:r w:rsidR="00314C50" w:rsidRPr="00FD27F2">
        <w:rPr>
          <w:rFonts w:ascii="Arial" w:hAnsi="Arial" w:cs="Arial"/>
          <w:b/>
          <w:bCs/>
          <w:sz w:val="20"/>
          <w:szCs w:val="20"/>
        </w:rPr>
        <w:t>é</w:t>
      </w: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rez</w:t>
      </w:r>
      <w:r w:rsidRPr="00786427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786427">
        <w:rPr>
          <w:rFonts w:ascii="Arial" w:eastAsia="Times New Roman" w:hAnsi="Arial" w:cs="Arial"/>
          <w:color w:val="000000"/>
          <w:sz w:val="20"/>
          <w:szCs w:val="20"/>
        </w:rPr>
        <w:t xml:space="preserve"> President 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>&amp; CEO,</w:t>
      </w:r>
      <w:r w:rsidRPr="00786427">
        <w:rPr>
          <w:rFonts w:ascii="Arial" w:eastAsia="Times New Roman" w:hAnsi="Arial" w:cs="Arial"/>
          <w:color w:val="000000"/>
          <w:sz w:val="20"/>
          <w:szCs w:val="20"/>
        </w:rPr>
        <w:t xml:space="preserve"> Hispanics in Energy</w:t>
      </w:r>
    </w:p>
    <w:p w14:paraId="2FB1F29A" w14:textId="58B4C221" w:rsidR="006F3A34" w:rsidRDefault="006F3A34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885111" w14:textId="71E125BF" w:rsidR="006F3A34" w:rsidRPr="00786427" w:rsidRDefault="006F3A34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3:05 PM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Commissioner Lea M</w:t>
      </w:r>
      <w:r w:rsidR="00314C50" w:rsidRPr="00FD27F2">
        <w:rPr>
          <w:rFonts w:ascii="Arial" w:hAnsi="Arial" w:cs="Arial"/>
          <w:b/>
          <w:bCs/>
          <w:sz w:val="20"/>
          <w:szCs w:val="20"/>
        </w:rPr>
        <w:t>á</w:t>
      </w: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rquez Peterson</w:t>
      </w:r>
      <w:r>
        <w:rPr>
          <w:rFonts w:ascii="Arial" w:eastAsia="Times New Roman" w:hAnsi="Arial" w:cs="Arial"/>
          <w:color w:val="000000"/>
          <w:sz w:val="20"/>
          <w:szCs w:val="20"/>
        </w:rPr>
        <w:t>, Arizona Corporation Commission</w:t>
      </w:r>
    </w:p>
    <w:p w14:paraId="669CE519" w14:textId="62BE5979" w:rsidR="00786427" w:rsidRPr="004260E9" w:rsidRDefault="00786427" w:rsidP="0078642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C00000"/>
          <w:sz w:val="20"/>
          <w:szCs w:val="20"/>
        </w:rPr>
      </w:pPr>
      <w:r w:rsidRPr="00786427">
        <w:rPr>
          <w:rFonts w:ascii="Arial" w:eastAsia="Times New Roman" w:hAnsi="Arial" w:cs="Arial"/>
          <w:b/>
          <w:bCs/>
          <w:color w:val="C00000"/>
          <w:sz w:val="20"/>
          <w:szCs w:val="20"/>
        </w:rPr>
        <w:t>The State of Energy and the Latino community in A</w:t>
      </w:r>
      <w:r w:rsidR="006F3A34">
        <w:rPr>
          <w:rFonts w:ascii="Arial" w:eastAsia="Times New Roman" w:hAnsi="Arial" w:cs="Arial"/>
          <w:b/>
          <w:bCs/>
          <w:color w:val="C00000"/>
          <w:sz w:val="20"/>
          <w:szCs w:val="20"/>
        </w:rPr>
        <w:t>rizona</w:t>
      </w:r>
    </w:p>
    <w:p w14:paraId="50F18AF0" w14:textId="260F4A24" w:rsidR="00786427" w:rsidRPr="004260E9" w:rsidRDefault="00F111E2" w:rsidP="0078642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42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Hon. James E. Campos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>, Director, Office of Economic Impact and Diversity, DOE</w:t>
      </w:r>
    </w:p>
    <w:p w14:paraId="4BBCCFC4" w14:textId="5C5CC65D" w:rsidR="00786427" w:rsidRDefault="00786427" w:rsidP="0078642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7051C4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</w:t>
      </w:r>
      <w:r w:rsidR="00F111E2" w:rsidRPr="007051C4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7051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051C4" w:rsidRPr="007051C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Rosanna </w:t>
      </w:r>
      <w:proofErr w:type="spellStart"/>
      <w:r w:rsidR="007051C4" w:rsidRPr="007051C4">
        <w:rPr>
          <w:rFonts w:ascii="Calibri" w:hAnsi="Calibri" w:cs="Calibri"/>
          <w:b/>
          <w:bCs/>
          <w:color w:val="000000"/>
          <w:shd w:val="clear" w:color="auto" w:fill="FFFFFF"/>
        </w:rPr>
        <w:t>Gabaldón</w:t>
      </w:r>
      <w:proofErr w:type="spellEnd"/>
      <w:r w:rsidRPr="007051C4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11E2" w:rsidRPr="004260E9">
        <w:rPr>
          <w:rFonts w:ascii="Arial" w:eastAsia="Times New Roman" w:hAnsi="Arial" w:cs="Arial"/>
          <w:color w:val="000000"/>
          <w:sz w:val="20"/>
          <w:szCs w:val="20"/>
        </w:rPr>
        <w:t>Arizona House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="00F111E2"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Representatives 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>Dist</w:t>
      </w:r>
      <w:r w:rsidR="004260E9">
        <w:rPr>
          <w:rFonts w:ascii="Arial" w:eastAsia="Times New Roman" w:hAnsi="Arial" w:cs="Arial"/>
          <w:color w:val="000000"/>
          <w:sz w:val="20"/>
          <w:szCs w:val="20"/>
        </w:rPr>
        <w:t>rict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2</w:t>
      </w:r>
    </w:p>
    <w:p w14:paraId="015C6FD9" w14:textId="43700533" w:rsidR="006F3A34" w:rsidRPr="00786427" w:rsidRDefault="006F3A34" w:rsidP="0078642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Cathy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Reheis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-Boyd</w:t>
      </w:r>
      <w:r>
        <w:rPr>
          <w:rFonts w:ascii="Arial" w:eastAsia="Times New Roman" w:hAnsi="Arial" w:cs="Arial"/>
          <w:color w:val="000000"/>
          <w:sz w:val="20"/>
          <w:szCs w:val="20"/>
        </w:rPr>
        <w:t>, Western States Petroleum Association</w:t>
      </w:r>
    </w:p>
    <w:p w14:paraId="2C0DEE0A" w14:textId="77777777" w:rsidR="00786427" w:rsidRPr="00786427" w:rsidRDefault="00786427" w:rsidP="00786427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D71B613" w14:textId="725FB527" w:rsidR="00786427" w:rsidRPr="00786427" w:rsidRDefault="00786427" w:rsidP="007864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3:</w:t>
      </w:r>
      <w:r w:rsidR="006F3A34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86427">
        <w:rPr>
          <w:rFonts w:ascii="Arial" w:eastAsia="Times New Roman" w:hAnsi="Arial" w:cs="Arial"/>
          <w:color w:val="000000"/>
          <w:sz w:val="20"/>
          <w:szCs w:val="20"/>
        </w:rPr>
        <w:t>PM      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60E9">
        <w:rPr>
          <w:rFonts w:ascii="Arial" w:eastAsia="Times New Roman" w:hAnsi="Arial" w:cs="Arial"/>
          <w:b/>
          <w:bCs/>
          <w:color w:val="C00000"/>
          <w:sz w:val="20"/>
          <w:szCs w:val="20"/>
        </w:rPr>
        <w:t xml:space="preserve">Community </w:t>
      </w:r>
      <w:r w:rsidRPr="00786427">
        <w:rPr>
          <w:rFonts w:ascii="Arial" w:eastAsia="Times New Roman" w:hAnsi="Arial" w:cs="Arial"/>
          <w:b/>
          <w:bCs/>
          <w:color w:val="C00000"/>
          <w:sz w:val="20"/>
          <w:szCs w:val="20"/>
        </w:rPr>
        <w:t>Panel: Economic Impact of COVID-19 on Latino families</w:t>
      </w:r>
    </w:p>
    <w:p w14:paraId="7E62B278" w14:textId="546B5EE6" w:rsidR="00786427" w:rsidRPr="004260E9" w:rsidRDefault="00786427" w:rsidP="004260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Data on the economic impact on 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>atino families and discussion on resources and</w:t>
      </w:r>
      <w:r w:rsidR="004260E9"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>programs available for Latino businesses and residents</w:t>
      </w:r>
    </w:p>
    <w:p w14:paraId="40E1508D" w14:textId="77777777" w:rsidR="00BF5DAC" w:rsidRPr="00BF5DAC" w:rsidRDefault="00786427" w:rsidP="001A55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5DAC">
        <w:rPr>
          <w:rFonts w:ascii="Arial" w:eastAsia="Times New Roman" w:hAnsi="Arial" w:cs="Arial"/>
          <w:color w:val="000000"/>
          <w:sz w:val="20"/>
          <w:szCs w:val="20"/>
        </w:rPr>
        <w:t>Pane</w:t>
      </w:r>
      <w:r w:rsidR="006F3A34" w:rsidRPr="00BF5DAC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BF5DAC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BF5DAC">
        <w:rPr>
          <w:rFonts w:ascii="Arial" w:eastAsia="Times New Roman" w:hAnsi="Arial" w:cs="Arial"/>
          <w:b/>
          <w:bCs/>
          <w:color w:val="5B9BD5" w:themeColor="accent5"/>
          <w:sz w:val="20"/>
          <w:szCs w:val="20"/>
        </w:rPr>
        <w:t xml:space="preserve"> </w:t>
      </w:r>
    </w:p>
    <w:p w14:paraId="72299C5F" w14:textId="6015D6E1" w:rsidR="00786427" w:rsidRPr="00BF5DAC" w:rsidRDefault="00786427" w:rsidP="00BF5DA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5DAC">
        <w:rPr>
          <w:rFonts w:ascii="Arial" w:eastAsia="Times New Roman" w:hAnsi="Arial" w:cs="Arial"/>
          <w:b/>
          <w:bCs/>
          <w:color w:val="000000"/>
          <w:sz w:val="20"/>
          <w:szCs w:val="20"/>
        </w:rPr>
        <w:t>Cynthia Zwick</w:t>
      </w:r>
      <w:r w:rsidRPr="00BF5DAC">
        <w:rPr>
          <w:rFonts w:ascii="Arial" w:eastAsia="Times New Roman" w:hAnsi="Arial" w:cs="Arial"/>
          <w:color w:val="000000"/>
          <w:sz w:val="20"/>
          <w:szCs w:val="20"/>
        </w:rPr>
        <w:t xml:space="preserve"> – W</w:t>
      </w:r>
      <w:r w:rsidR="00B249C0" w:rsidRPr="00BF5DAC">
        <w:rPr>
          <w:rFonts w:ascii="Arial" w:eastAsia="Times New Roman" w:hAnsi="Arial" w:cs="Arial"/>
          <w:color w:val="000000"/>
          <w:sz w:val="20"/>
          <w:szCs w:val="20"/>
        </w:rPr>
        <w:t>ILDFIRE Arizona</w:t>
      </w:r>
    </w:p>
    <w:p w14:paraId="4160ED23" w14:textId="5FA0F157" w:rsidR="00786427" w:rsidRPr="004260E9" w:rsidRDefault="00786427" w:rsidP="00BF5DA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Rev Doug Bland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– Arizona Interfaith Power &amp; Light</w:t>
      </w:r>
    </w:p>
    <w:p w14:paraId="3E761EAC" w14:textId="227FF103" w:rsidR="00786427" w:rsidRPr="004260E9" w:rsidRDefault="00786427" w:rsidP="00BF5DA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2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David </w:t>
      </w:r>
      <w:proofErr w:type="spellStart"/>
      <w:r w:rsidRPr="0042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Adame</w:t>
      </w:r>
      <w:proofErr w:type="spellEnd"/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Chicanos 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4260E9">
        <w:rPr>
          <w:rFonts w:ascii="Arial" w:eastAsia="Times New Roman" w:hAnsi="Arial" w:cs="Arial"/>
          <w:color w:val="000000"/>
          <w:sz w:val="20"/>
          <w:szCs w:val="20"/>
        </w:rPr>
        <w:t>a Causa</w:t>
      </w:r>
    </w:p>
    <w:p w14:paraId="548386D9" w14:textId="77777777" w:rsidR="00786427" w:rsidRPr="00786427" w:rsidRDefault="00786427" w:rsidP="00786427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99383A2" w14:textId="7C2A5720" w:rsidR="006F3A34" w:rsidRPr="006F3A34" w:rsidRDefault="006F3A34" w:rsidP="00B24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4:00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86427" w:rsidRPr="00786427">
        <w:rPr>
          <w:rFonts w:ascii="Arial" w:eastAsia="Times New Roman" w:hAnsi="Arial" w:cs="Arial"/>
          <w:color w:val="000000"/>
          <w:sz w:val="20"/>
          <w:szCs w:val="20"/>
        </w:rPr>
        <w:t>PM      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F3A34">
        <w:rPr>
          <w:rFonts w:ascii="Arial" w:eastAsia="Times New Roman" w:hAnsi="Arial" w:cs="Arial"/>
          <w:b/>
          <w:bCs/>
          <w:color w:val="C00000"/>
          <w:sz w:val="20"/>
          <w:szCs w:val="20"/>
        </w:rPr>
        <w:t>National Trend of Supplier and Workforce Diversity – Utility Commissions</w:t>
      </w:r>
    </w:p>
    <w:p w14:paraId="54D90EEB" w14:textId="2ED8628F" w:rsidR="00786427" w:rsidRPr="00786427" w:rsidRDefault="00786427" w:rsidP="006F3A34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Commissioner Sadzi Oliva</w:t>
      </w:r>
      <w:r w:rsidRPr="00786427">
        <w:rPr>
          <w:rFonts w:ascii="Arial" w:eastAsia="Times New Roman" w:hAnsi="Arial" w:cs="Arial"/>
          <w:color w:val="000000"/>
          <w:sz w:val="20"/>
          <w:szCs w:val="20"/>
        </w:rPr>
        <w:t>, Illinois and Chair of the subcommittee</w:t>
      </w:r>
    </w:p>
    <w:p w14:paraId="6F2EE4A3" w14:textId="69601000" w:rsidR="00786427" w:rsidRPr="00786427" w:rsidRDefault="00786427" w:rsidP="00B249C0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for supplier diversity at NARUC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86427">
        <w:rPr>
          <w:rFonts w:ascii="Arial" w:eastAsia="Times New Roman" w:hAnsi="Arial" w:cs="Arial"/>
          <w:color w:val="000000"/>
          <w:sz w:val="20"/>
          <w:szCs w:val="20"/>
        </w:rPr>
        <w:t>(Commissioner Oliva will set the stage for supplier diversity and discuss the NARUC perspective and Illinois programs and results)</w:t>
      </w:r>
    </w:p>
    <w:p w14:paraId="7506410A" w14:textId="31F5C266" w:rsidR="00786427" w:rsidRPr="00770222" w:rsidRDefault="00786427" w:rsidP="00786427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77022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70222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83AC2D8" w14:textId="739328EC" w:rsidR="006F3A34" w:rsidRDefault="006F3A34" w:rsidP="006F3A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4:10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86427" w:rsidRPr="00786427">
        <w:rPr>
          <w:rFonts w:ascii="Arial" w:eastAsia="Times New Roman" w:hAnsi="Arial" w:cs="Arial"/>
          <w:color w:val="000000"/>
          <w:sz w:val="20"/>
          <w:szCs w:val="20"/>
        </w:rPr>
        <w:t>PM      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C00000"/>
          <w:sz w:val="20"/>
          <w:szCs w:val="20"/>
        </w:rPr>
        <w:t>Industry P</w:t>
      </w:r>
      <w:r w:rsidR="00786427" w:rsidRPr="00786427">
        <w:rPr>
          <w:rFonts w:ascii="Arial" w:eastAsia="Times New Roman" w:hAnsi="Arial" w:cs="Arial"/>
          <w:b/>
          <w:bCs/>
          <w:color w:val="C00000"/>
          <w:sz w:val="20"/>
          <w:szCs w:val="20"/>
        </w:rPr>
        <w:t xml:space="preserve">anel: Supplier Diversity </w:t>
      </w:r>
      <w:r w:rsidR="00786427" w:rsidRPr="00786427">
        <w:rPr>
          <w:rFonts w:ascii="Arial" w:eastAsia="Times New Roman" w:hAnsi="Arial" w:cs="Arial"/>
          <w:b/>
          <w:bCs/>
          <w:sz w:val="20"/>
          <w:szCs w:val="20"/>
        </w:rPr>
        <w:t>(Electric utilities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p w14:paraId="14849740" w14:textId="16B62C0E" w:rsidR="00786427" w:rsidRPr="00BF5DAC" w:rsidRDefault="006F3A34" w:rsidP="006F3A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3A34">
        <w:rPr>
          <w:rFonts w:ascii="Arial" w:eastAsia="Times New Roman" w:hAnsi="Arial" w:cs="Arial"/>
          <w:sz w:val="20"/>
          <w:szCs w:val="20"/>
        </w:rPr>
        <w:t>How</w:t>
      </w:r>
      <w:r w:rsidRPr="006F3A3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86427" w:rsidRPr="006F3A34">
        <w:rPr>
          <w:rFonts w:ascii="Arial" w:eastAsia="Times New Roman" w:hAnsi="Arial" w:cs="Arial"/>
          <w:sz w:val="20"/>
          <w:szCs w:val="20"/>
        </w:rPr>
        <w:t>to do business with Arizona electric utilities and e</w:t>
      </w:r>
      <w:r w:rsidR="00786427" w:rsidRPr="006F3A34">
        <w:rPr>
          <w:rFonts w:ascii="Arial" w:eastAsia="Times New Roman" w:hAnsi="Arial" w:cs="Arial"/>
          <w:color w:val="000000"/>
          <w:sz w:val="20"/>
          <w:szCs w:val="20"/>
        </w:rPr>
        <w:t xml:space="preserve">xisting programs focused on supplier diversity; please prepare </w:t>
      </w:r>
      <w:r>
        <w:rPr>
          <w:rFonts w:ascii="Arial" w:eastAsia="Times New Roman" w:hAnsi="Arial" w:cs="Arial"/>
          <w:color w:val="000000"/>
          <w:sz w:val="20"/>
          <w:szCs w:val="20"/>
        </w:rPr>
        <w:t>PowerP</w:t>
      </w:r>
      <w:r w:rsidR="00786427" w:rsidRPr="006F3A34">
        <w:rPr>
          <w:rFonts w:ascii="Arial" w:eastAsia="Times New Roman" w:hAnsi="Arial" w:cs="Arial"/>
          <w:color w:val="000000"/>
          <w:sz w:val="20"/>
          <w:szCs w:val="20"/>
        </w:rPr>
        <w:t xml:space="preserve">oint slides of upcoming projects over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786427" w:rsidRPr="00BF5DAC">
        <w:rPr>
          <w:rFonts w:ascii="Arial" w:eastAsia="Times New Roman" w:hAnsi="Arial" w:cs="Arial"/>
          <w:sz w:val="20"/>
          <w:szCs w:val="20"/>
        </w:rPr>
        <w:t>next 24 months</w:t>
      </w:r>
    </w:p>
    <w:p w14:paraId="18C7D6BA" w14:textId="1CD99D09" w:rsidR="006F3A34" w:rsidRPr="00BF5DAC" w:rsidRDefault="006F3A34" w:rsidP="006F3A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F5DAC">
        <w:rPr>
          <w:rFonts w:ascii="Arial" w:eastAsia="Times New Roman" w:hAnsi="Arial" w:cs="Arial"/>
          <w:sz w:val="20"/>
          <w:szCs w:val="20"/>
        </w:rPr>
        <w:t>Panel</w:t>
      </w:r>
      <w:r w:rsidR="00BF5DAC">
        <w:rPr>
          <w:rFonts w:ascii="Arial" w:eastAsia="Times New Roman" w:hAnsi="Arial" w:cs="Arial"/>
          <w:sz w:val="20"/>
          <w:szCs w:val="20"/>
        </w:rPr>
        <w:t>:</w:t>
      </w:r>
      <w:r w:rsidRPr="00BF5DA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D5C9981" w14:textId="40DA2D47" w:rsidR="00786427" w:rsidRPr="006F3A34" w:rsidRDefault="001F5DF8" w:rsidP="006F3A3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="00786427" w:rsidRPr="006F3A34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Julie West,</w:t>
        </w:r>
      </w:hyperlink>
      <w:r w:rsidR="00786427" w:rsidRPr="006F3A34">
        <w:rPr>
          <w:rFonts w:ascii="Arial" w:eastAsia="Times New Roman" w:hAnsi="Arial" w:cs="Arial"/>
          <w:color w:val="000000"/>
          <w:sz w:val="20"/>
          <w:szCs w:val="20"/>
        </w:rPr>
        <w:t> Vice President, Supply Chain, Arizona Public Service</w:t>
      </w:r>
    </w:p>
    <w:p w14:paraId="1479C97A" w14:textId="6B32A3D7" w:rsidR="00786427" w:rsidRPr="006F3A34" w:rsidRDefault="001F5DF8" w:rsidP="006F3A3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tgtFrame="_blank" w:history="1">
        <w:r w:rsidR="00786427" w:rsidRPr="006F3A34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Patti Pyle</w:t>
        </w:r>
      </w:hyperlink>
      <w:r w:rsidR="00786427" w:rsidRPr="006F3A34">
        <w:rPr>
          <w:rFonts w:ascii="Arial" w:eastAsia="Times New Roman" w:hAnsi="Arial" w:cs="Arial"/>
          <w:color w:val="000000"/>
          <w:sz w:val="20"/>
          <w:szCs w:val="20"/>
        </w:rPr>
        <w:t>, Mgr. Supplier Diversity, Salt River Project</w:t>
      </w:r>
    </w:p>
    <w:p w14:paraId="1F32F81B" w14:textId="2C1599AA" w:rsidR="00786427" w:rsidRPr="006F3A34" w:rsidRDefault="001F5DF8" w:rsidP="006F3A34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tgtFrame="_blank" w:history="1">
        <w:r w:rsidR="00786427" w:rsidRPr="006F3A34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 xml:space="preserve">Cathy </w:t>
        </w:r>
        <w:proofErr w:type="spellStart"/>
        <w:r w:rsidR="00786427" w:rsidRPr="006F3A34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Ries</w:t>
        </w:r>
        <w:proofErr w:type="spellEnd"/>
      </w:hyperlink>
      <w:hyperlink r:id="rId9" w:tgtFrame="_blank" w:history="1">
        <w:r w:rsidR="00786427" w:rsidRPr="006F3A34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,</w:t>
        </w:r>
      </w:hyperlink>
      <w:r w:rsidR="00786427" w:rsidRPr="006F3A34">
        <w:rPr>
          <w:rFonts w:ascii="Arial" w:eastAsia="Times New Roman" w:hAnsi="Arial" w:cs="Arial"/>
          <w:color w:val="000000"/>
          <w:sz w:val="20"/>
          <w:szCs w:val="20"/>
        </w:rPr>
        <w:t xml:space="preserve"> Vice President, Customer and Human Resources, Tucson Electric Power - </w:t>
      </w:r>
      <w:proofErr w:type="spellStart"/>
      <w:r w:rsidR="00786427" w:rsidRPr="006F3A34">
        <w:rPr>
          <w:rFonts w:ascii="Arial" w:eastAsia="Times New Roman" w:hAnsi="Arial" w:cs="Arial"/>
          <w:color w:val="000000"/>
          <w:sz w:val="20"/>
          <w:szCs w:val="20"/>
        </w:rPr>
        <w:t>UniSource</w:t>
      </w:r>
      <w:proofErr w:type="spellEnd"/>
      <w:r w:rsidR="00786427" w:rsidRPr="006F3A34">
        <w:rPr>
          <w:rFonts w:ascii="Arial" w:eastAsia="Times New Roman" w:hAnsi="Arial" w:cs="Arial"/>
          <w:color w:val="000000"/>
          <w:sz w:val="20"/>
          <w:szCs w:val="20"/>
        </w:rPr>
        <w:t xml:space="preserve"> Energy</w:t>
      </w:r>
    </w:p>
    <w:p w14:paraId="543D1F4E" w14:textId="77777777" w:rsidR="00B249C0" w:rsidRPr="00786427" w:rsidRDefault="00B249C0" w:rsidP="00786427">
      <w:pPr>
        <w:shd w:val="clear" w:color="auto" w:fill="FFFFFF"/>
        <w:spacing w:after="0" w:line="240" w:lineRule="auto"/>
        <w:ind w:left="204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27AFE471" w14:textId="5ABFFB1A" w:rsidR="006F3A34" w:rsidRDefault="00786427" w:rsidP="00B24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4:</w:t>
      </w:r>
      <w:r w:rsidR="006F3A34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FD27F2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6F3A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86427">
        <w:rPr>
          <w:rFonts w:ascii="Arial" w:eastAsia="Times New Roman" w:hAnsi="Arial" w:cs="Arial"/>
          <w:color w:val="000000"/>
          <w:sz w:val="20"/>
          <w:szCs w:val="20"/>
        </w:rPr>
        <w:t>PM      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3A34" w:rsidRPr="006F3A34">
        <w:rPr>
          <w:rFonts w:ascii="Arial" w:eastAsia="Times New Roman" w:hAnsi="Arial" w:cs="Arial"/>
          <w:b/>
          <w:bCs/>
          <w:color w:val="C00000"/>
          <w:sz w:val="20"/>
          <w:szCs w:val="20"/>
        </w:rPr>
        <w:t xml:space="preserve">Access </w:t>
      </w:r>
      <w:r w:rsidR="00770222">
        <w:rPr>
          <w:rFonts w:ascii="Arial" w:eastAsia="Times New Roman" w:hAnsi="Arial" w:cs="Arial"/>
          <w:b/>
          <w:bCs/>
          <w:color w:val="C00000"/>
          <w:sz w:val="20"/>
          <w:szCs w:val="20"/>
        </w:rPr>
        <w:t>t</w:t>
      </w:r>
      <w:r w:rsidR="006F3A34" w:rsidRPr="006F3A34">
        <w:rPr>
          <w:rFonts w:ascii="Arial" w:eastAsia="Times New Roman" w:hAnsi="Arial" w:cs="Arial"/>
          <w:b/>
          <w:bCs/>
          <w:color w:val="C00000"/>
          <w:sz w:val="20"/>
          <w:szCs w:val="20"/>
        </w:rPr>
        <w:t>o Capital and Business Financing</w:t>
      </w:r>
    </w:p>
    <w:p w14:paraId="0164F2CA" w14:textId="2CB144FA" w:rsidR="00786427" w:rsidRPr="00786427" w:rsidRDefault="00786427" w:rsidP="006F3A34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Dept. of Commerce David J. Byrd</w:t>
      </w:r>
      <w:r w:rsidRPr="00786427">
        <w:rPr>
          <w:rFonts w:ascii="Arial" w:eastAsia="Times New Roman" w:hAnsi="Arial" w:cs="Arial"/>
          <w:color w:val="000000"/>
          <w:sz w:val="20"/>
          <w:szCs w:val="20"/>
        </w:rPr>
        <w:t>, Director of Minority Business </w:t>
      </w:r>
    </w:p>
    <w:p w14:paraId="18C2CDBB" w14:textId="77777777" w:rsidR="00786427" w:rsidRPr="00786427" w:rsidRDefault="00786427" w:rsidP="00B249C0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Development Agency (Discussion on how national MBDA programs help businesses with the challenges discussed on the prior panels)</w:t>
      </w:r>
    </w:p>
    <w:p w14:paraId="045B4812" w14:textId="636A2840" w:rsidR="00786427" w:rsidRPr="00770222" w:rsidRDefault="00786427" w:rsidP="00770222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77022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70222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8652E8B" w14:textId="44BD96A2" w:rsidR="006F3A34" w:rsidRPr="006F3A34" w:rsidRDefault="00786427" w:rsidP="00B249C0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C00000"/>
          <w:sz w:val="20"/>
          <w:szCs w:val="20"/>
        </w:rPr>
      </w:pPr>
      <w:r w:rsidRPr="00786427">
        <w:rPr>
          <w:rFonts w:ascii="Arial" w:eastAsia="Times New Roman" w:hAnsi="Arial" w:cs="Arial"/>
          <w:color w:val="000000"/>
          <w:sz w:val="20"/>
          <w:szCs w:val="20"/>
        </w:rPr>
        <w:t>4:</w:t>
      </w:r>
      <w:r w:rsidR="006F3A34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FD27F2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6F3A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86427">
        <w:rPr>
          <w:rFonts w:ascii="Arial" w:eastAsia="Times New Roman" w:hAnsi="Arial" w:cs="Arial"/>
          <w:color w:val="000000"/>
          <w:sz w:val="20"/>
          <w:szCs w:val="20"/>
        </w:rPr>
        <w:t>PM      </w:t>
      </w:r>
      <w:r w:rsidR="00B249C0" w:rsidRPr="004260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3A34" w:rsidRPr="006F3A34">
        <w:rPr>
          <w:rFonts w:ascii="Arial" w:eastAsia="Times New Roman" w:hAnsi="Arial" w:cs="Arial"/>
          <w:b/>
          <w:bCs/>
          <w:color w:val="C00000"/>
          <w:sz w:val="20"/>
          <w:szCs w:val="20"/>
        </w:rPr>
        <w:t xml:space="preserve">Closing Remarks </w:t>
      </w:r>
    </w:p>
    <w:p w14:paraId="39C47135" w14:textId="3EB46EE6" w:rsidR="006F3A34" w:rsidRDefault="006F3A34" w:rsidP="006F3A3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Commissioner Lea M</w:t>
      </w:r>
      <w:r w:rsidR="00314C50" w:rsidRPr="00FD27F2">
        <w:rPr>
          <w:rFonts w:ascii="Arial" w:hAnsi="Arial" w:cs="Arial"/>
          <w:b/>
          <w:bCs/>
          <w:sz w:val="20"/>
          <w:szCs w:val="20"/>
        </w:rPr>
        <w:t>á</w:t>
      </w: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rquez Peterson</w:t>
      </w:r>
      <w:r w:rsidRPr="00FD27F2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Arizona Corporation Commission</w:t>
      </w:r>
    </w:p>
    <w:p w14:paraId="3E346CDE" w14:textId="506A32A2" w:rsidR="00786427" w:rsidRPr="00786427" w:rsidRDefault="006F3A34" w:rsidP="006F3A3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Jos</w:t>
      </w:r>
      <w:r w:rsidR="00314C50" w:rsidRPr="00FD27F2">
        <w:rPr>
          <w:rFonts w:ascii="Arial" w:hAnsi="Arial" w:cs="Arial"/>
          <w:b/>
          <w:bCs/>
          <w:sz w:val="20"/>
          <w:szCs w:val="20"/>
        </w:rPr>
        <w:t>é</w:t>
      </w: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L. P</w:t>
      </w:r>
      <w:r w:rsidR="00314C50" w:rsidRPr="00FD27F2">
        <w:rPr>
          <w:rFonts w:ascii="Arial" w:hAnsi="Arial" w:cs="Arial"/>
          <w:b/>
          <w:bCs/>
          <w:sz w:val="20"/>
          <w:szCs w:val="20"/>
        </w:rPr>
        <w:t>é</w:t>
      </w:r>
      <w:r w:rsidRPr="00FD2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rez</w:t>
      </w:r>
      <w:r>
        <w:rPr>
          <w:rFonts w:ascii="Arial" w:eastAsia="Times New Roman" w:hAnsi="Arial" w:cs="Arial"/>
          <w:color w:val="000000"/>
          <w:sz w:val="20"/>
          <w:szCs w:val="20"/>
        </w:rPr>
        <w:t>, President &amp; CEO, Hispanics In Energy</w:t>
      </w:r>
    </w:p>
    <w:p w14:paraId="0C9974C5" w14:textId="77777777" w:rsidR="00B249C0" w:rsidRPr="004260E9" w:rsidRDefault="00B249C0" w:rsidP="00B24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2C4156" w14:textId="38489972" w:rsidR="00786427" w:rsidRPr="006F3A34" w:rsidRDefault="00B249C0" w:rsidP="006F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60E9">
        <w:rPr>
          <w:rFonts w:ascii="Arial" w:eastAsia="Times New Roman" w:hAnsi="Arial" w:cs="Arial"/>
          <w:color w:val="000000"/>
          <w:sz w:val="20"/>
          <w:szCs w:val="20"/>
        </w:rPr>
        <w:t>5:00 PM</w:t>
      </w:r>
      <w:r w:rsidR="00786427" w:rsidRPr="00786427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="00FD27F2" w:rsidRPr="00FD27F2">
        <w:rPr>
          <w:rFonts w:ascii="Arial" w:eastAsia="Times New Roman" w:hAnsi="Arial" w:cs="Arial"/>
          <w:b/>
          <w:bCs/>
          <w:color w:val="C00000"/>
          <w:sz w:val="20"/>
          <w:szCs w:val="20"/>
        </w:rPr>
        <w:tab/>
      </w:r>
      <w:r w:rsidR="00786427" w:rsidRPr="00FD27F2">
        <w:rPr>
          <w:rFonts w:ascii="Arial" w:eastAsia="Times New Roman" w:hAnsi="Arial" w:cs="Arial"/>
          <w:b/>
          <w:bCs/>
          <w:color w:val="C00000"/>
          <w:sz w:val="20"/>
          <w:szCs w:val="20"/>
        </w:rPr>
        <w:t>END</w:t>
      </w:r>
    </w:p>
    <w:sectPr w:rsidR="00786427" w:rsidRPr="006F3A34" w:rsidSect="004260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B66"/>
    <w:multiLevelType w:val="hybridMultilevel"/>
    <w:tmpl w:val="0FBACC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0D69ED"/>
    <w:multiLevelType w:val="hybridMultilevel"/>
    <w:tmpl w:val="328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7994"/>
    <w:multiLevelType w:val="hybridMultilevel"/>
    <w:tmpl w:val="9BEAE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5FB3"/>
    <w:multiLevelType w:val="hybridMultilevel"/>
    <w:tmpl w:val="EF0E8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A2747C"/>
    <w:multiLevelType w:val="hybridMultilevel"/>
    <w:tmpl w:val="8A2641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07271D2"/>
    <w:multiLevelType w:val="hybridMultilevel"/>
    <w:tmpl w:val="8732F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FE007B"/>
    <w:multiLevelType w:val="hybridMultilevel"/>
    <w:tmpl w:val="4B463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2163AD"/>
    <w:multiLevelType w:val="hybridMultilevel"/>
    <w:tmpl w:val="49862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ED1AC3"/>
    <w:multiLevelType w:val="hybridMultilevel"/>
    <w:tmpl w:val="B0FAD3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A556A5"/>
    <w:multiLevelType w:val="hybridMultilevel"/>
    <w:tmpl w:val="A768B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27"/>
    <w:rsid w:val="001D5962"/>
    <w:rsid w:val="001F5DF8"/>
    <w:rsid w:val="00314C50"/>
    <w:rsid w:val="003875D9"/>
    <w:rsid w:val="004260E9"/>
    <w:rsid w:val="00481DE7"/>
    <w:rsid w:val="004B474D"/>
    <w:rsid w:val="004B7380"/>
    <w:rsid w:val="00623363"/>
    <w:rsid w:val="006F3A34"/>
    <w:rsid w:val="007051C4"/>
    <w:rsid w:val="00770222"/>
    <w:rsid w:val="00786427"/>
    <w:rsid w:val="008A5CA6"/>
    <w:rsid w:val="008D763B"/>
    <w:rsid w:val="00A945C3"/>
    <w:rsid w:val="00B249C0"/>
    <w:rsid w:val="00BF5DAC"/>
    <w:rsid w:val="00E434CC"/>
    <w:rsid w:val="00F111E2"/>
    <w:rsid w:val="00F72679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97B6"/>
  <w15:chartTrackingRefBased/>
  <w15:docId w15:val="{3765077B-A8F8-4537-9205-6262B93A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86427"/>
  </w:style>
  <w:style w:type="character" w:styleId="Hyperlink">
    <w:name w:val="Hyperlink"/>
    <w:basedOn w:val="DefaultParagraphFont"/>
    <w:uiPriority w:val="99"/>
    <w:unhideWhenUsed/>
    <w:rsid w:val="007864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4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9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1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athy-ries-a66177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patti-pyle-b92a35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uli-west-5871011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cathy-ries-a66177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Perez</dc:creator>
  <cp:keywords/>
  <dc:description/>
  <cp:lastModifiedBy>Jose Perez</cp:lastModifiedBy>
  <cp:revision>2</cp:revision>
  <dcterms:created xsi:type="dcterms:W3CDTF">2020-09-28T13:16:00Z</dcterms:created>
  <dcterms:modified xsi:type="dcterms:W3CDTF">2020-09-28T13:16:00Z</dcterms:modified>
</cp:coreProperties>
</file>