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A" w:rsidRDefault="00726B8A" w:rsidP="00726B8A">
      <w:pPr>
        <w:pStyle w:val="Default"/>
      </w:pPr>
      <w:bookmarkStart w:id="0" w:name="_GoBack"/>
      <w:bookmarkEnd w:id="0"/>
    </w:p>
    <w:p w:rsidR="00726B8A" w:rsidRPr="003674F8" w:rsidRDefault="00726B8A" w:rsidP="00726B8A">
      <w:pPr>
        <w:pStyle w:val="Default"/>
        <w:jc w:val="center"/>
        <w:rPr>
          <w:b/>
          <w:bCs/>
          <w:sz w:val="28"/>
          <w:szCs w:val="28"/>
        </w:rPr>
      </w:pPr>
      <w:r w:rsidRPr="003674F8">
        <w:t xml:space="preserve"> </w:t>
      </w:r>
      <w:r w:rsidRPr="003674F8">
        <w:rPr>
          <w:b/>
          <w:bCs/>
          <w:sz w:val="28"/>
          <w:szCs w:val="28"/>
        </w:rPr>
        <w:t>Bilingual</w:t>
      </w:r>
      <w:r w:rsidR="008821FC">
        <w:rPr>
          <w:b/>
          <w:bCs/>
          <w:sz w:val="28"/>
          <w:szCs w:val="28"/>
        </w:rPr>
        <w:t xml:space="preserve"> Legal</w:t>
      </w:r>
      <w:r w:rsidRPr="003674F8">
        <w:rPr>
          <w:b/>
          <w:bCs/>
          <w:sz w:val="28"/>
          <w:szCs w:val="28"/>
        </w:rPr>
        <w:t xml:space="preserve"> Receptionist </w:t>
      </w:r>
    </w:p>
    <w:p w:rsidR="003674F8" w:rsidRPr="003674F8" w:rsidRDefault="003674F8" w:rsidP="00726B8A">
      <w:pPr>
        <w:pStyle w:val="Default"/>
        <w:jc w:val="center"/>
      </w:pPr>
    </w:p>
    <w:p w:rsidR="00726B8A" w:rsidRDefault="00726B8A" w:rsidP="00726B8A">
      <w:pPr>
        <w:pStyle w:val="Default"/>
      </w:pPr>
      <w:r w:rsidRPr="003674F8">
        <w:t xml:space="preserve">Applicants must have at least intermediate English- and Spanish-speaking and comprehension skills. This position is full-time and provides general administrative and receptionist support. The primary duty is to act as Receptionist, answering a multi-line telephone and greeting visitors. Office hours are 8:30AM to 5:00PM. The receptionist duties include, but are not limited to: </w:t>
      </w:r>
    </w:p>
    <w:p w:rsidR="003674F8" w:rsidRPr="003674F8" w:rsidRDefault="003674F8" w:rsidP="00726B8A">
      <w:pPr>
        <w:pStyle w:val="Default"/>
      </w:pPr>
    </w:p>
    <w:p w:rsidR="00726B8A" w:rsidRPr="003674F8" w:rsidRDefault="00726B8A" w:rsidP="003674F8">
      <w:pPr>
        <w:pStyle w:val="Default"/>
        <w:numPr>
          <w:ilvl w:val="0"/>
          <w:numId w:val="2"/>
        </w:numPr>
      </w:pPr>
      <w:r w:rsidRPr="003674F8">
        <w:t xml:space="preserve">Welcome in-person visitors and escort them to the proper conference room or attorney office; </w:t>
      </w:r>
    </w:p>
    <w:p w:rsidR="00726B8A" w:rsidRPr="003674F8" w:rsidRDefault="00726B8A" w:rsidP="003674F8">
      <w:pPr>
        <w:pStyle w:val="Default"/>
        <w:numPr>
          <w:ilvl w:val="0"/>
          <w:numId w:val="2"/>
        </w:numPr>
      </w:pPr>
      <w:r w:rsidRPr="003674F8">
        <w:t xml:space="preserve">Relay caller names and context to call transferee; </w:t>
      </w:r>
    </w:p>
    <w:p w:rsidR="00726B8A" w:rsidRPr="003674F8" w:rsidRDefault="00726B8A" w:rsidP="003674F8">
      <w:pPr>
        <w:pStyle w:val="Default"/>
        <w:numPr>
          <w:ilvl w:val="0"/>
          <w:numId w:val="2"/>
        </w:numPr>
      </w:pPr>
      <w:r w:rsidRPr="003674F8">
        <w:t xml:space="preserve">Clean up kitchen, copy room, lobby, conference rooms, and other common areas throughout the day, especially following meetings; </w:t>
      </w:r>
    </w:p>
    <w:p w:rsidR="00726B8A" w:rsidRPr="003674F8" w:rsidRDefault="00726B8A" w:rsidP="003674F8">
      <w:pPr>
        <w:pStyle w:val="Default"/>
        <w:numPr>
          <w:ilvl w:val="0"/>
          <w:numId w:val="2"/>
        </w:numPr>
      </w:pPr>
      <w:r w:rsidRPr="003674F8">
        <w:t>Distribute deliveries</w:t>
      </w:r>
      <w:r w:rsidR="008821FC">
        <w:t xml:space="preserve"> and office supply ordering</w:t>
      </w:r>
      <w:r w:rsidRPr="003674F8">
        <w:t xml:space="preserve">; </w:t>
      </w:r>
    </w:p>
    <w:p w:rsidR="00726B8A" w:rsidRPr="003674F8" w:rsidRDefault="00726B8A" w:rsidP="003674F8">
      <w:pPr>
        <w:pStyle w:val="Default"/>
        <w:numPr>
          <w:ilvl w:val="0"/>
          <w:numId w:val="2"/>
        </w:numPr>
      </w:pPr>
      <w:r w:rsidRPr="003674F8">
        <w:t xml:space="preserve">Forward voicemails </w:t>
      </w:r>
      <w:r w:rsidR="00892B9A">
        <w:t xml:space="preserve">and faxes </w:t>
      </w:r>
      <w:r w:rsidRPr="003674F8">
        <w:t xml:space="preserve">throughout the day to appropriate recipient. </w:t>
      </w:r>
    </w:p>
    <w:p w:rsidR="00726B8A" w:rsidRPr="003674F8" w:rsidRDefault="00726B8A" w:rsidP="00726B8A">
      <w:pPr>
        <w:pStyle w:val="Default"/>
      </w:pPr>
    </w:p>
    <w:p w:rsidR="00FB2973" w:rsidRPr="003674F8" w:rsidRDefault="00726B8A" w:rsidP="00726B8A">
      <w:pPr>
        <w:pStyle w:val="Default"/>
      </w:pPr>
      <w:r w:rsidRPr="003674F8">
        <w:t xml:space="preserve">The </w:t>
      </w:r>
      <w:r w:rsidR="003674F8">
        <w:t>Bilingual Receptionist</w:t>
      </w:r>
      <w:r w:rsidRPr="003674F8">
        <w:t xml:space="preserve"> will also perform additional duties, including: </w:t>
      </w:r>
    </w:p>
    <w:p w:rsidR="00726B8A" w:rsidRPr="003674F8" w:rsidRDefault="00726B8A" w:rsidP="00FB2973">
      <w:pPr>
        <w:pStyle w:val="Default"/>
        <w:numPr>
          <w:ilvl w:val="0"/>
          <w:numId w:val="4"/>
        </w:numPr>
      </w:pPr>
      <w:r w:rsidRPr="003674F8">
        <w:t xml:space="preserve">Retrieval and delivery of mail and court or agency filings; </w:t>
      </w:r>
    </w:p>
    <w:p w:rsidR="00726B8A" w:rsidRDefault="00726B8A" w:rsidP="00FB2973">
      <w:pPr>
        <w:pStyle w:val="Default"/>
        <w:numPr>
          <w:ilvl w:val="0"/>
          <w:numId w:val="4"/>
        </w:numPr>
      </w:pPr>
      <w:r w:rsidRPr="003674F8">
        <w:t>S</w:t>
      </w:r>
      <w:r w:rsidR="008821FC">
        <w:t>orting, s</w:t>
      </w:r>
      <w:r w:rsidRPr="003674F8">
        <w:t xml:space="preserve">canning and electronically filing </w:t>
      </w:r>
      <w:r w:rsidR="008821FC">
        <w:t xml:space="preserve">insurance files and </w:t>
      </w:r>
      <w:r w:rsidRPr="003674F8">
        <w:t xml:space="preserve">documents; </w:t>
      </w:r>
    </w:p>
    <w:p w:rsidR="003674F8" w:rsidRDefault="003674F8" w:rsidP="00FB2973">
      <w:pPr>
        <w:pStyle w:val="Default"/>
        <w:numPr>
          <w:ilvl w:val="0"/>
          <w:numId w:val="4"/>
        </w:numPr>
      </w:pPr>
      <w:r>
        <w:t>Formatting and editing documents;</w:t>
      </w:r>
    </w:p>
    <w:p w:rsidR="003674F8" w:rsidRPr="003674F8" w:rsidRDefault="003674F8" w:rsidP="00FB2973">
      <w:pPr>
        <w:pStyle w:val="Default"/>
        <w:numPr>
          <w:ilvl w:val="0"/>
          <w:numId w:val="4"/>
        </w:numPr>
      </w:pPr>
      <w:r>
        <w:t>Updating office manuals;</w:t>
      </w:r>
    </w:p>
    <w:p w:rsidR="00726B8A" w:rsidRPr="003674F8" w:rsidRDefault="00726B8A" w:rsidP="00FB2973">
      <w:pPr>
        <w:pStyle w:val="Default"/>
        <w:numPr>
          <w:ilvl w:val="0"/>
          <w:numId w:val="4"/>
        </w:numPr>
      </w:pPr>
      <w:r w:rsidRPr="003674F8">
        <w:t>Other administrative assistance</w:t>
      </w:r>
      <w:r w:rsidR="008821FC">
        <w:t xml:space="preserve"> and law firm projects</w:t>
      </w:r>
      <w:r w:rsidRPr="003674F8">
        <w:t xml:space="preserve">, as requested. </w:t>
      </w:r>
    </w:p>
    <w:p w:rsidR="00726B8A" w:rsidRPr="003674F8" w:rsidRDefault="00726B8A" w:rsidP="00726B8A">
      <w:pPr>
        <w:pStyle w:val="Default"/>
      </w:pPr>
    </w:p>
    <w:p w:rsidR="003674F8" w:rsidRDefault="00726B8A" w:rsidP="003674F8">
      <w:pPr>
        <w:pStyle w:val="Default"/>
      </w:pPr>
      <w:r w:rsidRPr="003674F8">
        <w:rPr>
          <w:u w:val="single"/>
        </w:rPr>
        <w:t xml:space="preserve">Essential Skills </w:t>
      </w:r>
    </w:p>
    <w:p w:rsidR="00892B9A" w:rsidRDefault="00892B9A" w:rsidP="009D4661">
      <w:pPr>
        <w:pStyle w:val="Default"/>
        <w:numPr>
          <w:ilvl w:val="0"/>
          <w:numId w:val="9"/>
        </w:numPr>
      </w:pPr>
      <w:r>
        <w:t xml:space="preserve">Preferred </w:t>
      </w:r>
      <w:r w:rsidR="00D27F34">
        <w:t>Bachelor’s degree</w:t>
      </w:r>
      <w:r>
        <w:t>;</w:t>
      </w:r>
    </w:p>
    <w:p w:rsidR="00D27F34" w:rsidRDefault="00D27F34" w:rsidP="009D4661">
      <w:pPr>
        <w:pStyle w:val="Default"/>
        <w:numPr>
          <w:ilvl w:val="0"/>
          <w:numId w:val="9"/>
        </w:numPr>
      </w:pPr>
      <w:r>
        <w:t>Fluent in Spanish;</w:t>
      </w:r>
    </w:p>
    <w:p w:rsidR="003674F8" w:rsidRDefault="00E43588" w:rsidP="009D4661">
      <w:pPr>
        <w:pStyle w:val="Default"/>
        <w:numPr>
          <w:ilvl w:val="0"/>
          <w:numId w:val="9"/>
        </w:numPr>
      </w:pPr>
      <w:r>
        <w:t>Proficient</w:t>
      </w:r>
      <w:r w:rsidR="009D4661">
        <w:t xml:space="preserve"> in Microsoft p</w:t>
      </w:r>
      <w:r w:rsidR="009E09F0">
        <w:t>rograms;</w:t>
      </w:r>
    </w:p>
    <w:p w:rsidR="00726B8A" w:rsidRPr="003674F8" w:rsidRDefault="00726B8A" w:rsidP="009D4661">
      <w:pPr>
        <w:pStyle w:val="Default"/>
        <w:numPr>
          <w:ilvl w:val="0"/>
          <w:numId w:val="9"/>
        </w:numPr>
      </w:pPr>
      <w:r w:rsidRPr="003674F8">
        <w:t>Excellent communication skills</w:t>
      </w:r>
      <w:r w:rsidR="006469BB">
        <w:t xml:space="preserve"> in a fast-paced environment</w:t>
      </w:r>
      <w:r w:rsidRPr="003674F8">
        <w:t xml:space="preserve">; </w:t>
      </w:r>
    </w:p>
    <w:p w:rsidR="00726B8A" w:rsidRPr="003674F8" w:rsidRDefault="00726B8A" w:rsidP="009D4661">
      <w:pPr>
        <w:pStyle w:val="Default"/>
        <w:numPr>
          <w:ilvl w:val="0"/>
          <w:numId w:val="9"/>
        </w:numPr>
      </w:pPr>
      <w:r w:rsidRPr="003674F8">
        <w:t xml:space="preserve">Lift up to 30 pounds; </w:t>
      </w:r>
    </w:p>
    <w:p w:rsidR="00F158E6" w:rsidRPr="003674F8" w:rsidRDefault="00726B8A" w:rsidP="00892B9A">
      <w:pPr>
        <w:pStyle w:val="Default"/>
        <w:numPr>
          <w:ilvl w:val="0"/>
          <w:numId w:val="9"/>
        </w:numPr>
      </w:pPr>
      <w:r w:rsidRPr="003674F8">
        <w:t xml:space="preserve">Walk up to 20 blocks round-trip while carrying up to 15 pounds; </w:t>
      </w:r>
    </w:p>
    <w:p w:rsidR="00726B8A" w:rsidRPr="003674F8" w:rsidRDefault="00726B8A" w:rsidP="009D4661">
      <w:pPr>
        <w:pStyle w:val="Default"/>
        <w:numPr>
          <w:ilvl w:val="0"/>
          <w:numId w:val="9"/>
        </w:numPr>
      </w:pPr>
      <w:r w:rsidRPr="003674F8">
        <w:t xml:space="preserve">Maintain professional and courteous manner with those internal and external to HQ; </w:t>
      </w:r>
    </w:p>
    <w:p w:rsidR="00726B8A" w:rsidRPr="003674F8" w:rsidRDefault="00726B8A" w:rsidP="009D4661">
      <w:pPr>
        <w:pStyle w:val="Default"/>
        <w:numPr>
          <w:ilvl w:val="0"/>
          <w:numId w:val="9"/>
        </w:numPr>
      </w:pPr>
      <w:r w:rsidRPr="003674F8">
        <w:t xml:space="preserve">Possess excellent organizational skills and independent problem-solving skills. </w:t>
      </w:r>
    </w:p>
    <w:p w:rsidR="00726B8A" w:rsidRPr="003674F8" w:rsidRDefault="00726B8A" w:rsidP="00726B8A">
      <w:pPr>
        <w:pStyle w:val="Default"/>
      </w:pPr>
    </w:p>
    <w:p w:rsidR="00726B8A" w:rsidRDefault="00726B8A" w:rsidP="00726B8A">
      <w:pPr>
        <w:pStyle w:val="Default"/>
      </w:pPr>
      <w:r w:rsidRPr="003674F8">
        <w:t xml:space="preserve">The ideal candidate will be able to communicate with callers and walk-in visitors in both English and Spanish, be detail-oriented and able to frequently switch between tasks, and be extremely reliable. We offer a great benefits package including </w:t>
      </w:r>
      <w:r w:rsidR="003674F8">
        <w:t xml:space="preserve">employer paid </w:t>
      </w:r>
      <w:r w:rsidRPr="003674F8">
        <w:t xml:space="preserve">health care insurance, profit sharing, long- and short-term disability insurance, and life insurance. </w:t>
      </w:r>
    </w:p>
    <w:p w:rsidR="003674F8" w:rsidRPr="003674F8" w:rsidRDefault="003674F8" w:rsidP="00726B8A">
      <w:pPr>
        <w:pStyle w:val="Default"/>
      </w:pPr>
    </w:p>
    <w:p w:rsidR="00726B8A" w:rsidRPr="003674F8" w:rsidRDefault="00726B8A" w:rsidP="00726B8A">
      <w:pPr>
        <w:pStyle w:val="Default"/>
      </w:pPr>
      <w:r w:rsidRPr="003674F8">
        <w:t>To apply, please email your</w:t>
      </w:r>
      <w:r w:rsidR="009D4661">
        <w:t xml:space="preserve"> cover letter and resume to </w:t>
      </w:r>
      <w:r w:rsidR="003674F8">
        <w:t>Kim Brown</w:t>
      </w:r>
      <w:r w:rsidRPr="003674F8">
        <w:t xml:space="preserve"> at </w:t>
      </w:r>
      <w:r w:rsidR="00C11FB1" w:rsidRPr="004129DE">
        <w:t>kbrown@hq-law.com</w:t>
      </w:r>
      <w:r w:rsidR="00A401F7">
        <w:t>.</w:t>
      </w:r>
      <w:r w:rsidRPr="003674F8">
        <w:t xml:space="preserve"> </w:t>
      </w:r>
    </w:p>
    <w:p w:rsidR="009D4661" w:rsidRPr="003674F8" w:rsidRDefault="009D4661" w:rsidP="00726B8A">
      <w:pPr>
        <w:pStyle w:val="Default"/>
      </w:pPr>
    </w:p>
    <w:p w:rsidR="00726B8A" w:rsidRPr="003674F8" w:rsidRDefault="00726B8A" w:rsidP="00726B8A">
      <w:pPr>
        <w:rPr>
          <w:rFonts w:ascii="Garamond" w:hAnsi="Garamond"/>
          <w:sz w:val="24"/>
          <w:szCs w:val="24"/>
        </w:rPr>
      </w:pPr>
      <w:r w:rsidRPr="003674F8">
        <w:rPr>
          <w:rFonts w:ascii="Garamond" w:hAnsi="Garamond"/>
          <w:color w:val="0000FF"/>
          <w:sz w:val="24"/>
          <w:szCs w:val="24"/>
          <w:u w:val="single"/>
        </w:rPr>
        <w:t xml:space="preserve">Hawks Quindel </w:t>
      </w:r>
      <w:r w:rsidRPr="003674F8">
        <w:rPr>
          <w:rFonts w:ascii="Garamond" w:hAnsi="Garamond"/>
          <w:sz w:val="24"/>
          <w:szCs w:val="24"/>
        </w:rPr>
        <w:t xml:space="preserve">is a Wisconsin law firm representing individuals in employment, family, disability, workers compensation, social security, personal injury and criminal legal matters. The firm also represents labor unions. Through our Madison, Milwaukee, </w:t>
      </w:r>
      <w:r w:rsidR="004F5608">
        <w:rPr>
          <w:rFonts w:ascii="Garamond" w:hAnsi="Garamond"/>
          <w:sz w:val="24"/>
          <w:szCs w:val="24"/>
        </w:rPr>
        <w:t xml:space="preserve">Eau Claire, </w:t>
      </w:r>
      <w:r w:rsidRPr="003674F8">
        <w:rPr>
          <w:rFonts w:ascii="Garamond" w:hAnsi="Garamond"/>
          <w:sz w:val="24"/>
          <w:szCs w:val="24"/>
        </w:rPr>
        <w:t xml:space="preserve">and Appleton offices, we help organized labor and individuals statewide prevail in their legal challenges. Our </w:t>
      </w:r>
      <w:r w:rsidRPr="003674F8">
        <w:rPr>
          <w:rFonts w:ascii="Garamond" w:hAnsi="Garamond"/>
          <w:color w:val="0000FF"/>
          <w:sz w:val="24"/>
          <w:szCs w:val="24"/>
          <w:u w:val="single"/>
        </w:rPr>
        <w:t xml:space="preserve">Madison </w:t>
      </w:r>
      <w:r w:rsidRPr="003674F8">
        <w:rPr>
          <w:rFonts w:ascii="Garamond" w:hAnsi="Garamond"/>
          <w:sz w:val="24"/>
          <w:szCs w:val="24"/>
        </w:rPr>
        <w:t xml:space="preserve">office includes </w:t>
      </w:r>
      <w:r w:rsidR="006469BB">
        <w:rPr>
          <w:rFonts w:ascii="Garamond" w:hAnsi="Garamond"/>
          <w:sz w:val="24"/>
          <w:szCs w:val="24"/>
        </w:rPr>
        <w:t>fourteen</w:t>
      </w:r>
      <w:r w:rsidRPr="003674F8">
        <w:rPr>
          <w:rFonts w:ascii="Garamond" w:hAnsi="Garamond"/>
          <w:sz w:val="24"/>
          <w:szCs w:val="24"/>
        </w:rPr>
        <w:t xml:space="preserve"> attorneys. We focus internally on teamwork and offer a very collegial atmosphere. Our attorneys and staff take great pride in assisting clients through difficult legal situations.</w:t>
      </w:r>
    </w:p>
    <w:sectPr w:rsidR="00726B8A" w:rsidRPr="003674F8" w:rsidSect="00DE0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F8" w:rsidRDefault="003674F8" w:rsidP="00726B8A">
      <w:pPr>
        <w:spacing w:after="0" w:line="240" w:lineRule="auto"/>
      </w:pPr>
      <w:r>
        <w:separator/>
      </w:r>
    </w:p>
  </w:endnote>
  <w:endnote w:type="continuationSeparator" w:id="0">
    <w:p w:rsidR="003674F8" w:rsidRDefault="003674F8" w:rsidP="0072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E" w:rsidRDefault="00412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F8" w:rsidRPr="00DE0752" w:rsidRDefault="002776C7" w:rsidP="00DE0752">
    <w:pPr>
      <w:pStyle w:val="Footer"/>
    </w:pPr>
    <w:r w:rsidRPr="002776C7">
      <w:rPr>
        <w:noProof/>
        <w:sz w:val="16"/>
      </w:rPr>
      <w:t xml:space="preserve">00350876 </w:t>
    </w:r>
    <w:r w:rsidR="003674F8" w:rsidRPr="00DE075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E" w:rsidRDefault="00412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F8" w:rsidRDefault="003674F8" w:rsidP="00726B8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674F8" w:rsidRDefault="003674F8" w:rsidP="0072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E" w:rsidRDefault="00412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88" w:rsidRDefault="00DE0752" w:rsidP="00DE0752">
    <w:pPr>
      <w:pStyle w:val="Header"/>
      <w:ind w:left="-630"/>
    </w:pPr>
    <w:r>
      <w:rPr>
        <w:noProof/>
      </w:rPr>
      <w:drawing>
        <wp:inline distT="0" distB="0" distL="0" distR="0" wp14:anchorId="2C22D91F" wp14:editId="4FF05719">
          <wp:extent cx="2199547" cy="7102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10" cy="715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E" w:rsidRDefault="00412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C5C"/>
    <w:multiLevelType w:val="hybridMultilevel"/>
    <w:tmpl w:val="CAAA838C"/>
    <w:lvl w:ilvl="0" w:tplc="CF4AF15E">
      <w:numFmt w:val="bullet"/>
      <w:lvlText w:val="•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07B"/>
    <w:multiLevelType w:val="hybridMultilevel"/>
    <w:tmpl w:val="02C82244"/>
    <w:lvl w:ilvl="0" w:tplc="CF4AF15E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907"/>
    <w:multiLevelType w:val="hybridMultilevel"/>
    <w:tmpl w:val="CC16007C"/>
    <w:lvl w:ilvl="0" w:tplc="CF4AF15E">
      <w:numFmt w:val="bullet"/>
      <w:lvlText w:val="•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34387"/>
    <w:multiLevelType w:val="hybridMultilevel"/>
    <w:tmpl w:val="95D6C38A"/>
    <w:lvl w:ilvl="0" w:tplc="CF4AF15E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A75"/>
    <w:multiLevelType w:val="hybridMultilevel"/>
    <w:tmpl w:val="D47C2BB2"/>
    <w:lvl w:ilvl="0" w:tplc="CF4AF15E">
      <w:numFmt w:val="bullet"/>
      <w:lvlText w:val="•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FF0061"/>
    <w:multiLevelType w:val="hybridMultilevel"/>
    <w:tmpl w:val="4D704338"/>
    <w:lvl w:ilvl="0" w:tplc="CF4AF15E">
      <w:numFmt w:val="bullet"/>
      <w:lvlText w:val="•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8126BC"/>
    <w:multiLevelType w:val="hybridMultilevel"/>
    <w:tmpl w:val="7A907B1E"/>
    <w:lvl w:ilvl="0" w:tplc="CF4AF15E">
      <w:numFmt w:val="bullet"/>
      <w:lvlText w:val="•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C36E3"/>
    <w:multiLevelType w:val="hybridMultilevel"/>
    <w:tmpl w:val="38988332"/>
    <w:lvl w:ilvl="0" w:tplc="CF4AF15E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F4902"/>
    <w:multiLevelType w:val="hybridMultilevel"/>
    <w:tmpl w:val="08CA9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8A"/>
    <w:rsid w:val="000B39ED"/>
    <w:rsid w:val="002776C7"/>
    <w:rsid w:val="00286CDA"/>
    <w:rsid w:val="003674F8"/>
    <w:rsid w:val="003D253A"/>
    <w:rsid w:val="004129DE"/>
    <w:rsid w:val="00453097"/>
    <w:rsid w:val="004F5608"/>
    <w:rsid w:val="006469BB"/>
    <w:rsid w:val="00726B8A"/>
    <w:rsid w:val="00753C00"/>
    <w:rsid w:val="007F29C2"/>
    <w:rsid w:val="008678AB"/>
    <w:rsid w:val="008821FC"/>
    <w:rsid w:val="00892B9A"/>
    <w:rsid w:val="0094744C"/>
    <w:rsid w:val="009D4661"/>
    <w:rsid w:val="009E09F0"/>
    <w:rsid w:val="00A401F7"/>
    <w:rsid w:val="00C11FB1"/>
    <w:rsid w:val="00D27F34"/>
    <w:rsid w:val="00DE0752"/>
    <w:rsid w:val="00E43588"/>
    <w:rsid w:val="00F158E6"/>
    <w:rsid w:val="00F23FCB"/>
    <w:rsid w:val="00F4223E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B8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B8A"/>
  </w:style>
  <w:style w:type="paragraph" w:styleId="Footer">
    <w:name w:val="footer"/>
    <w:basedOn w:val="Normal"/>
    <w:link w:val="FooterChar"/>
    <w:uiPriority w:val="99"/>
    <w:unhideWhenUsed/>
    <w:rsid w:val="0072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B8A"/>
  </w:style>
  <w:style w:type="character" w:styleId="Hyperlink">
    <w:name w:val="Hyperlink"/>
    <w:basedOn w:val="DefaultParagraphFont"/>
    <w:uiPriority w:val="99"/>
    <w:unhideWhenUsed/>
    <w:rsid w:val="00C11F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498CE01E.dotm</ap:Template>
  <ap:TotalTime>0</ap:TotalTime>
  <ap:Pages>1</ap:Pages>
  <ap:Words>360</ap:Words>
  <ap:Characters>2246</ap:Characters>
  <ap:Application>Microsoft Office Word</ap:Application>
  <ap:DocSecurity>0</ap:DocSecurity>
  <ap:PresentationFormat/>
  <ap:Lines>46</ap:Lines>
  <ap:Paragraphs>25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2619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cp:lastPrinted>2017-04-21T19:41:19.1086546Z</cp:lastPrinted>
  <dcterms:created xsi:type="dcterms:W3CDTF">2017-04-21T19:41:19.1086546Z</dcterms:created>
  <dcterms:modified xsi:type="dcterms:W3CDTF">2017-04-21T19:41:19.1086546Z</dcterms:modified>
</cp:coreProperties>
</file>