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C9E4" w14:textId="640D055D" w:rsidR="007D762C" w:rsidRDefault="00B07CD3" w:rsidP="00B07CD3">
      <w:pPr>
        <w:jc w:val="center"/>
        <w:rPr>
          <w:rFonts w:ascii="Times New Roman" w:hAnsi="Times New Roman" w:cs="Times New Roman"/>
          <w:b/>
          <w:sz w:val="32"/>
          <w:szCs w:val="32"/>
        </w:rPr>
      </w:pPr>
      <w:r w:rsidRPr="00B07CD3">
        <w:rPr>
          <w:rFonts w:ascii="Times New Roman" w:hAnsi="Times New Roman" w:cs="Times New Roman"/>
          <w:b/>
          <w:sz w:val="32"/>
          <w:szCs w:val="32"/>
        </w:rPr>
        <w:t xml:space="preserve">OPPOSE SB </w:t>
      </w:r>
      <w:r w:rsidR="0048367A">
        <w:rPr>
          <w:rFonts w:ascii="Times New Roman" w:hAnsi="Times New Roman" w:cs="Times New Roman"/>
          <w:b/>
          <w:sz w:val="32"/>
          <w:szCs w:val="32"/>
        </w:rPr>
        <w:t>2480</w:t>
      </w:r>
    </w:p>
    <w:p w14:paraId="3B1D2398" w14:textId="77777777" w:rsidR="00B07CD3" w:rsidRDefault="00B07CD3" w:rsidP="00B07CD3">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Power Grab of Specialized Private Construction</w:t>
      </w:r>
      <w:r w:rsidR="00D7507B">
        <w:rPr>
          <w:rFonts w:ascii="Times New Roman" w:hAnsi="Times New Roman" w:cs="Times New Roman"/>
          <w:b/>
          <w:sz w:val="32"/>
          <w:szCs w:val="32"/>
        </w:rPr>
        <w:t xml:space="preserve"> Jobs</w:t>
      </w:r>
    </w:p>
    <w:p w14:paraId="67EB4A1E" w14:textId="77777777" w:rsidR="00B07CD3" w:rsidRDefault="00B07CD3" w:rsidP="00B07CD3">
      <w:pPr>
        <w:spacing w:after="0" w:line="276" w:lineRule="auto"/>
        <w:jc w:val="both"/>
        <w:rPr>
          <w:rFonts w:ascii="Times New Roman" w:hAnsi="Times New Roman" w:cs="Times New Roman"/>
          <w:sz w:val="24"/>
          <w:szCs w:val="24"/>
        </w:rPr>
      </w:pPr>
    </w:p>
    <w:p w14:paraId="4887612D" w14:textId="245933AA" w:rsidR="00B07CD3" w:rsidRPr="00A93573" w:rsidRDefault="00B07CD3" w:rsidP="00B07CD3">
      <w:pPr>
        <w:spacing w:after="0" w:line="276" w:lineRule="auto"/>
        <w:jc w:val="both"/>
        <w:rPr>
          <w:rFonts w:ascii="Times New Roman" w:hAnsi="Times New Roman" w:cs="Times New Roman"/>
          <w:sz w:val="21"/>
          <w:szCs w:val="21"/>
        </w:rPr>
      </w:pPr>
      <w:r w:rsidRPr="00A93573">
        <w:rPr>
          <w:rFonts w:ascii="Times New Roman" w:hAnsi="Times New Roman" w:cs="Times New Roman"/>
          <w:sz w:val="21"/>
          <w:szCs w:val="21"/>
        </w:rPr>
        <w:t>SB 2</w:t>
      </w:r>
      <w:r w:rsidR="0048367A" w:rsidRPr="00A93573">
        <w:rPr>
          <w:rFonts w:ascii="Times New Roman" w:hAnsi="Times New Roman" w:cs="Times New Roman"/>
          <w:sz w:val="21"/>
          <w:szCs w:val="21"/>
        </w:rPr>
        <w:t>4</w:t>
      </w:r>
      <w:r w:rsidR="00BA3F2C" w:rsidRPr="00A93573">
        <w:rPr>
          <w:rFonts w:ascii="Times New Roman" w:hAnsi="Times New Roman" w:cs="Times New Roman"/>
          <w:sz w:val="21"/>
          <w:szCs w:val="21"/>
        </w:rPr>
        <w:t>8</w:t>
      </w:r>
      <w:r w:rsidR="0048367A" w:rsidRPr="00A93573">
        <w:rPr>
          <w:rFonts w:ascii="Times New Roman" w:hAnsi="Times New Roman" w:cs="Times New Roman"/>
          <w:sz w:val="21"/>
          <w:szCs w:val="21"/>
        </w:rPr>
        <w:t>0</w:t>
      </w:r>
      <w:r w:rsidRPr="00A93573">
        <w:rPr>
          <w:rFonts w:ascii="Times New Roman" w:hAnsi="Times New Roman" w:cs="Times New Roman"/>
          <w:sz w:val="21"/>
          <w:szCs w:val="21"/>
        </w:rPr>
        <w:t xml:space="preserve"> (Hastings) will </w:t>
      </w:r>
      <w:r w:rsidR="0015550D" w:rsidRPr="00A93573">
        <w:rPr>
          <w:rFonts w:ascii="Times New Roman" w:hAnsi="Times New Roman" w:cs="Times New Roman"/>
          <w:sz w:val="21"/>
          <w:szCs w:val="21"/>
        </w:rPr>
        <w:t>have the effect of requiring</w:t>
      </w:r>
      <w:r w:rsidRPr="00A93573">
        <w:rPr>
          <w:sz w:val="21"/>
          <w:szCs w:val="21"/>
        </w:rPr>
        <w:t xml:space="preserve"> </w:t>
      </w:r>
      <w:r w:rsidRPr="00A93573">
        <w:rPr>
          <w:rFonts w:ascii="Times New Roman" w:hAnsi="Times New Roman" w:cs="Times New Roman"/>
          <w:sz w:val="21"/>
          <w:szCs w:val="21"/>
        </w:rPr>
        <w:t xml:space="preserve">all construction and maintenance work at privately owned </w:t>
      </w:r>
      <w:r w:rsidR="00D059AE" w:rsidRPr="00A93573">
        <w:rPr>
          <w:rFonts w:ascii="Times New Roman" w:hAnsi="Times New Roman" w:cs="Times New Roman"/>
          <w:sz w:val="21"/>
          <w:szCs w:val="21"/>
        </w:rPr>
        <w:t>petroleum</w:t>
      </w:r>
      <w:r w:rsidRPr="00A93573">
        <w:rPr>
          <w:rFonts w:ascii="Times New Roman" w:hAnsi="Times New Roman" w:cs="Times New Roman"/>
          <w:sz w:val="21"/>
          <w:szCs w:val="21"/>
        </w:rPr>
        <w:t xml:space="preserve"> refineries</w:t>
      </w:r>
      <w:r w:rsidR="00D059AE" w:rsidRPr="00A93573">
        <w:rPr>
          <w:rFonts w:ascii="Times New Roman" w:hAnsi="Times New Roman" w:cs="Times New Roman"/>
          <w:sz w:val="21"/>
          <w:szCs w:val="21"/>
        </w:rPr>
        <w:t xml:space="preserve"> and petro</w:t>
      </w:r>
      <w:r w:rsidRPr="00A93573">
        <w:rPr>
          <w:rFonts w:ascii="Times New Roman" w:hAnsi="Times New Roman" w:cs="Times New Roman"/>
          <w:sz w:val="21"/>
          <w:szCs w:val="21"/>
        </w:rPr>
        <w:t>chemical facilities within the state to be</w:t>
      </w:r>
      <w:r w:rsidR="0048367A" w:rsidRPr="00A93573">
        <w:rPr>
          <w:rFonts w:ascii="Times New Roman" w:hAnsi="Times New Roman" w:cs="Times New Roman"/>
          <w:sz w:val="21"/>
          <w:szCs w:val="21"/>
        </w:rPr>
        <w:t xml:space="preserve"> exclusively</w:t>
      </w:r>
      <w:r w:rsidRPr="00A93573">
        <w:rPr>
          <w:rFonts w:ascii="Times New Roman" w:hAnsi="Times New Roman" w:cs="Times New Roman"/>
          <w:sz w:val="21"/>
          <w:szCs w:val="21"/>
        </w:rPr>
        <w:t xml:space="preserve"> performed by members of certain trade unions. </w:t>
      </w:r>
      <w:r w:rsidR="0048367A" w:rsidRPr="00A93573">
        <w:rPr>
          <w:rFonts w:ascii="Times New Roman" w:hAnsi="Times New Roman" w:cs="Times New Roman"/>
          <w:sz w:val="21"/>
          <w:szCs w:val="21"/>
        </w:rPr>
        <w:t xml:space="preserve">It requires a certain percentage of </w:t>
      </w:r>
      <w:r w:rsidR="003A6BED" w:rsidRPr="00A93573">
        <w:rPr>
          <w:rFonts w:ascii="Times New Roman" w:hAnsi="Times New Roman" w:cs="Times New Roman"/>
          <w:sz w:val="21"/>
          <w:szCs w:val="21"/>
        </w:rPr>
        <w:t xml:space="preserve">all </w:t>
      </w:r>
      <w:r w:rsidR="0048367A" w:rsidRPr="00A93573">
        <w:rPr>
          <w:rFonts w:ascii="Times New Roman" w:hAnsi="Times New Roman" w:cs="Times New Roman"/>
          <w:sz w:val="21"/>
          <w:szCs w:val="21"/>
        </w:rPr>
        <w:t>workers to have successfully completed apprenticeship training</w:t>
      </w:r>
      <w:r w:rsidR="003A6BED" w:rsidRPr="00A93573">
        <w:rPr>
          <w:rFonts w:ascii="Times New Roman" w:hAnsi="Times New Roman" w:cs="Times New Roman"/>
          <w:sz w:val="21"/>
          <w:szCs w:val="21"/>
        </w:rPr>
        <w:t xml:space="preserve">. </w:t>
      </w:r>
      <w:r w:rsidR="0048367A" w:rsidRPr="00A93573">
        <w:rPr>
          <w:rFonts w:ascii="Times New Roman" w:hAnsi="Times New Roman" w:cs="Times New Roman"/>
          <w:sz w:val="21"/>
          <w:szCs w:val="21"/>
        </w:rPr>
        <w:t xml:space="preserve"> </w:t>
      </w:r>
      <w:r w:rsidR="00BA3F2C" w:rsidRPr="00A93573">
        <w:rPr>
          <w:rFonts w:ascii="Times New Roman" w:hAnsi="Times New Roman" w:cs="Times New Roman"/>
          <w:sz w:val="21"/>
          <w:szCs w:val="21"/>
        </w:rPr>
        <w:t>It</w:t>
      </w:r>
      <w:r w:rsidR="003A6BED" w:rsidRPr="00A93573">
        <w:rPr>
          <w:rFonts w:ascii="Times New Roman" w:hAnsi="Times New Roman" w:cs="Times New Roman"/>
          <w:sz w:val="21"/>
          <w:szCs w:val="21"/>
        </w:rPr>
        <w:t xml:space="preserve"> requires advanced safety training regulated by the Illinois Environmental Protection Agency</w:t>
      </w:r>
      <w:r w:rsidR="00BA3F2C" w:rsidRPr="00A93573">
        <w:rPr>
          <w:rFonts w:ascii="Times New Roman" w:hAnsi="Times New Roman" w:cs="Times New Roman"/>
          <w:sz w:val="21"/>
          <w:szCs w:val="21"/>
        </w:rPr>
        <w:t xml:space="preserve"> (IEPA)</w:t>
      </w:r>
      <w:r w:rsidR="003A6BED" w:rsidRPr="00A93573">
        <w:rPr>
          <w:rFonts w:ascii="Times New Roman" w:hAnsi="Times New Roman" w:cs="Times New Roman"/>
          <w:sz w:val="21"/>
          <w:szCs w:val="21"/>
        </w:rPr>
        <w:t>.</w:t>
      </w:r>
    </w:p>
    <w:p w14:paraId="477DF41A" w14:textId="460A647C" w:rsidR="0048367A" w:rsidRPr="00A93573" w:rsidRDefault="0048367A" w:rsidP="00B07CD3">
      <w:pPr>
        <w:spacing w:after="0" w:line="276" w:lineRule="auto"/>
        <w:jc w:val="both"/>
        <w:rPr>
          <w:rFonts w:ascii="Times New Roman" w:hAnsi="Times New Roman" w:cs="Times New Roman"/>
          <w:sz w:val="21"/>
          <w:szCs w:val="21"/>
        </w:rPr>
      </w:pPr>
    </w:p>
    <w:p w14:paraId="17BDB720" w14:textId="01310676" w:rsidR="0048367A" w:rsidRPr="00A93573" w:rsidRDefault="0048367A" w:rsidP="00B07CD3">
      <w:pPr>
        <w:spacing w:after="0" w:line="276" w:lineRule="auto"/>
        <w:jc w:val="both"/>
        <w:rPr>
          <w:rFonts w:ascii="Times New Roman" w:hAnsi="Times New Roman" w:cs="Times New Roman"/>
          <w:sz w:val="21"/>
          <w:szCs w:val="21"/>
        </w:rPr>
      </w:pPr>
      <w:r w:rsidRPr="00A93573">
        <w:rPr>
          <w:rFonts w:ascii="Times New Roman" w:hAnsi="Times New Roman" w:cs="Times New Roman"/>
          <w:b/>
          <w:sz w:val="21"/>
          <w:szCs w:val="21"/>
        </w:rPr>
        <w:t>Contractors</w:t>
      </w:r>
      <w:r w:rsidR="00A93573" w:rsidRPr="00A93573">
        <w:rPr>
          <w:rFonts w:ascii="Times New Roman" w:hAnsi="Times New Roman" w:cs="Times New Roman"/>
          <w:b/>
          <w:sz w:val="21"/>
          <w:szCs w:val="21"/>
        </w:rPr>
        <w:t xml:space="preserve"> and facility owners</w:t>
      </w:r>
      <w:r w:rsidRPr="00A93573">
        <w:rPr>
          <w:rFonts w:ascii="Times New Roman" w:hAnsi="Times New Roman" w:cs="Times New Roman"/>
          <w:b/>
          <w:sz w:val="21"/>
          <w:szCs w:val="21"/>
        </w:rPr>
        <w:t xml:space="preserve"> take training &amp; safety seriously…</w:t>
      </w:r>
      <w:r w:rsidRPr="00A93573">
        <w:rPr>
          <w:rFonts w:ascii="Times New Roman" w:hAnsi="Times New Roman" w:cs="Times New Roman"/>
          <w:sz w:val="21"/>
          <w:szCs w:val="21"/>
        </w:rPr>
        <w:t xml:space="preserve"> There is no data or examples indicating a lack of training or safety being performed. Typically, a worker that SB 2</w:t>
      </w:r>
      <w:r w:rsidR="00BA3F2C" w:rsidRPr="00A93573">
        <w:rPr>
          <w:rFonts w:ascii="Times New Roman" w:hAnsi="Times New Roman" w:cs="Times New Roman"/>
          <w:sz w:val="21"/>
          <w:szCs w:val="21"/>
        </w:rPr>
        <w:t>480</w:t>
      </w:r>
      <w:r w:rsidRPr="00A93573">
        <w:rPr>
          <w:rFonts w:ascii="Times New Roman" w:hAnsi="Times New Roman" w:cs="Times New Roman"/>
          <w:sz w:val="21"/>
          <w:szCs w:val="21"/>
        </w:rPr>
        <w:t xml:space="preserve"> seeks to cover already receives about 40 hours per year of safety training. Understanding the hazardous nature of the work being performed, employers</w:t>
      </w:r>
      <w:r w:rsidR="00A93573" w:rsidRPr="00A93573">
        <w:rPr>
          <w:rFonts w:ascii="Times New Roman" w:hAnsi="Times New Roman" w:cs="Times New Roman"/>
          <w:sz w:val="21"/>
          <w:szCs w:val="21"/>
        </w:rPr>
        <w:t xml:space="preserve"> and site owners</w:t>
      </w:r>
      <w:r w:rsidRPr="00A93573">
        <w:rPr>
          <w:rFonts w:ascii="Times New Roman" w:hAnsi="Times New Roman" w:cs="Times New Roman"/>
          <w:sz w:val="21"/>
          <w:szCs w:val="21"/>
        </w:rPr>
        <w:t xml:space="preserve"> are diligent in their emphasis on safety and getting the job done properly either by their workforce or outside contractors.</w:t>
      </w:r>
      <w:r w:rsidR="00BA3F2C" w:rsidRPr="00A93573">
        <w:rPr>
          <w:rFonts w:ascii="Times New Roman" w:hAnsi="Times New Roman" w:cs="Times New Roman"/>
          <w:sz w:val="21"/>
          <w:szCs w:val="21"/>
        </w:rPr>
        <w:t xml:space="preserve"> The required safety training would only be allowed to be delivered by IEPA or a community college</w:t>
      </w:r>
      <w:r w:rsidR="00A93573" w:rsidRPr="00A93573">
        <w:rPr>
          <w:rFonts w:ascii="Times New Roman" w:hAnsi="Times New Roman" w:cs="Times New Roman"/>
          <w:sz w:val="21"/>
          <w:szCs w:val="21"/>
        </w:rPr>
        <w:t xml:space="preserve"> which will cause access issues</w:t>
      </w:r>
      <w:r w:rsidR="00BA3F2C" w:rsidRPr="00A93573">
        <w:rPr>
          <w:rFonts w:ascii="Times New Roman" w:hAnsi="Times New Roman" w:cs="Times New Roman"/>
          <w:sz w:val="21"/>
          <w:szCs w:val="21"/>
        </w:rPr>
        <w:t>.</w:t>
      </w:r>
    </w:p>
    <w:p w14:paraId="166E9B29" w14:textId="2C431F6E" w:rsidR="00BA3F2C" w:rsidRPr="00A93573" w:rsidRDefault="00BA3F2C" w:rsidP="00B07CD3">
      <w:pPr>
        <w:spacing w:after="0" w:line="276" w:lineRule="auto"/>
        <w:jc w:val="both"/>
        <w:rPr>
          <w:rFonts w:ascii="Times New Roman" w:hAnsi="Times New Roman" w:cs="Times New Roman"/>
          <w:b/>
          <w:sz w:val="21"/>
          <w:szCs w:val="21"/>
        </w:rPr>
      </w:pPr>
    </w:p>
    <w:p w14:paraId="261986E5" w14:textId="35E0B785" w:rsidR="00BA3F2C" w:rsidRPr="00A93573" w:rsidRDefault="00BA3F2C" w:rsidP="00BA3F2C">
      <w:pPr>
        <w:spacing w:after="0" w:line="276" w:lineRule="auto"/>
        <w:jc w:val="both"/>
        <w:rPr>
          <w:rFonts w:ascii="Times New Roman" w:hAnsi="Times New Roman" w:cs="Times New Roman"/>
          <w:sz w:val="21"/>
          <w:szCs w:val="21"/>
        </w:rPr>
      </w:pPr>
      <w:r w:rsidRPr="00A93573">
        <w:rPr>
          <w:rFonts w:ascii="Times New Roman" w:hAnsi="Times New Roman" w:cs="Times New Roman"/>
          <w:b/>
          <w:sz w:val="21"/>
          <w:szCs w:val="21"/>
        </w:rPr>
        <w:t>Construction is defined very broadly and not limited to hazardous work…</w:t>
      </w:r>
      <w:r w:rsidRPr="00A93573">
        <w:rPr>
          <w:rFonts w:ascii="Times New Roman" w:hAnsi="Times New Roman" w:cs="Times New Roman"/>
          <w:sz w:val="21"/>
          <w:szCs w:val="21"/>
        </w:rPr>
        <w:t xml:space="preserve"> “means </w:t>
      </w:r>
      <w:r w:rsidRPr="00A93573">
        <w:rPr>
          <w:rFonts w:ascii="Times New Roman" w:hAnsi="Times New Roman" w:cs="Times New Roman"/>
          <w:sz w:val="21"/>
          <w:szCs w:val="21"/>
          <w:u w:val="single"/>
        </w:rPr>
        <w:t>all work</w:t>
      </w:r>
      <w:r w:rsidRPr="00A93573">
        <w:rPr>
          <w:rFonts w:ascii="Times New Roman" w:hAnsi="Times New Roman" w:cs="Times New Roman"/>
          <w:sz w:val="21"/>
          <w:szCs w:val="21"/>
        </w:rPr>
        <w:t xml:space="preserve"> at a stationary source involving laborers, workers or mechanics. "Construction" </w:t>
      </w:r>
      <w:r w:rsidRPr="00A93573">
        <w:rPr>
          <w:rFonts w:ascii="Times New Roman" w:hAnsi="Times New Roman" w:cs="Times New Roman"/>
          <w:sz w:val="21"/>
          <w:szCs w:val="21"/>
          <w:u w:val="single"/>
        </w:rPr>
        <w:t>includes any maintenance, repair</w:t>
      </w:r>
      <w:r w:rsidRPr="00A93573">
        <w:rPr>
          <w:rFonts w:ascii="Times New Roman" w:hAnsi="Times New Roman" w:cs="Times New Roman"/>
          <w:sz w:val="21"/>
          <w:szCs w:val="21"/>
        </w:rPr>
        <w:t>, assembly, or disassembly work performed on equipment whether owned, leased, or rented.” Such a broad definition would include</w:t>
      </w:r>
      <w:r w:rsidR="00A93573" w:rsidRPr="00A93573">
        <w:rPr>
          <w:rFonts w:ascii="Times New Roman" w:hAnsi="Times New Roman" w:cs="Times New Roman"/>
          <w:sz w:val="21"/>
          <w:szCs w:val="21"/>
        </w:rPr>
        <w:t xml:space="preserve"> work such as plumbing repairs, updating employee locker rooms, etc. Work that is non-hazardous in nature.  </w:t>
      </w:r>
    </w:p>
    <w:p w14:paraId="0CA7D3FE" w14:textId="77777777" w:rsidR="0015550D" w:rsidRPr="00A93573" w:rsidRDefault="0015550D" w:rsidP="00B07CD3">
      <w:pPr>
        <w:spacing w:after="0" w:line="276" w:lineRule="auto"/>
        <w:jc w:val="both"/>
        <w:rPr>
          <w:rFonts w:ascii="Times New Roman" w:hAnsi="Times New Roman" w:cs="Times New Roman"/>
          <w:sz w:val="21"/>
          <w:szCs w:val="21"/>
        </w:rPr>
      </w:pPr>
    </w:p>
    <w:p w14:paraId="1D7C662E" w14:textId="02C8D1E0" w:rsidR="00D7507B" w:rsidRPr="00A93573" w:rsidRDefault="00D7507B" w:rsidP="00B07CD3">
      <w:pPr>
        <w:spacing w:after="0" w:line="276" w:lineRule="auto"/>
        <w:jc w:val="both"/>
        <w:rPr>
          <w:rFonts w:ascii="Times New Roman" w:hAnsi="Times New Roman" w:cs="Times New Roman"/>
          <w:sz w:val="21"/>
          <w:szCs w:val="21"/>
        </w:rPr>
      </w:pPr>
      <w:r w:rsidRPr="00A93573">
        <w:rPr>
          <w:rFonts w:ascii="Times New Roman" w:hAnsi="Times New Roman" w:cs="Times New Roman"/>
          <w:b/>
          <w:sz w:val="21"/>
          <w:szCs w:val="21"/>
        </w:rPr>
        <w:t>Powerful deterrent to jobs…</w:t>
      </w:r>
      <w:r w:rsidRPr="00A93573">
        <w:rPr>
          <w:rFonts w:ascii="Times New Roman" w:hAnsi="Times New Roman" w:cs="Times New Roman"/>
          <w:sz w:val="21"/>
          <w:szCs w:val="21"/>
        </w:rPr>
        <w:t>SB 2</w:t>
      </w:r>
      <w:r w:rsidR="00A93573" w:rsidRPr="00A93573">
        <w:rPr>
          <w:rFonts w:ascii="Times New Roman" w:hAnsi="Times New Roman" w:cs="Times New Roman"/>
          <w:sz w:val="21"/>
          <w:szCs w:val="21"/>
        </w:rPr>
        <w:t>480</w:t>
      </w:r>
      <w:r w:rsidRPr="00A93573">
        <w:rPr>
          <w:rFonts w:ascii="Times New Roman" w:hAnsi="Times New Roman" w:cs="Times New Roman"/>
          <w:sz w:val="21"/>
          <w:szCs w:val="21"/>
        </w:rPr>
        <w:t xml:space="preserve"> would send another strong signal that Illinois works against business and interferes with the private marketplace to the detriment of job retention and growth.</w:t>
      </w:r>
    </w:p>
    <w:p w14:paraId="1614B756" w14:textId="77777777" w:rsidR="00225053" w:rsidRPr="00A93573" w:rsidRDefault="00225053" w:rsidP="00B07CD3">
      <w:pPr>
        <w:spacing w:after="0" w:line="276" w:lineRule="auto"/>
        <w:jc w:val="both"/>
        <w:rPr>
          <w:rFonts w:ascii="Times New Roman" w:hAnsi="Times New Roman" w:cs="Times New Roman"/>
          <w:sz w:val="21"/>
          <w:szCs w:val="21"/>
        </w:rPr>
      </w:pPr>
    </w:p>
    <w:p w14:paraId="33CA1577" w14:textId="05D9ECE0" w:rsidR="00225053" w:rsidRPr="00A93573" w:rsidRDefault="00225053" w:rsidP="00B07CD3">
      <w:pPr>
        <w:spacing w:after="0" w:line="276" w:lineRule="auto"/>
        <w:jc w:val="both"/>
        <w:rPr>
          <w:rFonts w:ascii="Times New Roman" w:hAnsi="Times New Roman" w:cs="Times New Roman"/>
          <w:sz w:val="21"/>
          <w:szCs w:val="21"/>
        </w:rPr>
      </w:pPr>
      <w:r w:rsidRPr="00A93573">
        <w:rPr>
          <w:rFonts w:ascii="Times New Roman" w:hAnsi="Times New Roman" w:cs="Times New Roman"/>
          <w:b/>
          <w:sz w:val="21"/>
          <w:szCs w:val="21"/>
        </w:rPr>
        <w:t>Violates the NLRA…</w:t>
      </w:r>
      <w:r w:rsidRPr="00A93573">
        <w:rPr>
          <w:rFonts w:ascii="Times New Roman" w:hAnsi="Times New Roman" w:cs="Times New Roman"/>
          <w:sz w:val="21"/>
          <w:szCs w:val="21"/>
        </w:rPr>
        <w:t>The National Labor Relations Act (NLRA) prohibits states from regulating conduct that Congress reserved for the free play of economic forces. By requiring owners and operators of petroleum refining and petrochemical manufacturing to utilize certain apprentice training programs, SB 2</w:t>
      </w:r>
      <w:r w:rsidR="00A93573" w:rsidRPr="00A93573">
        <w:rPr>
          <w:rFonts w:ascii="Times New Roman" w:hAnsi="Times New Roman" w:cs="Times New Roman"/>
          <w:sz w:val="21"/>
          <w:szCs w:val="21"/>
        </w:rPr>
        <w:t>48</w:t>
      </w:r>
      <w:r w:rsidR="003A6BED" w:rsidRPr="00A93573">
        <w:rPr>
          <w:rFonts w:ascii="Times New Roman" w:hAnsi="Times New Roman" w:cs="Times New Roman"/>
          <w:sz w:val="21"/>
          <w:szCs w:val="21"/>
        </w:rPr>
        <w:t>0</w:t>
      </w:r>
      <w:r w:rsidRPr="00A93573">
        <w:rPr>
          <w:rFonts w:ascii="Times New Roman" w:hAnsi="Times New Roman" w:cs="Times New Roman"/>
          <w:sz w:val="21"/>
          <w:szCs w:val="21"/>
        </w:rPr>
        <w:t xml:space="preserve"> discriminates against </w:t>
      </w:r>
      <w:r w:rsidR="003A6BED" w:rsidRPr="00A93573">
        <w:rPr>
          <w:rFonts w:ascii="Times New Roman" w:hAnsi="Times New Roman" w:cs="Times New Roman"/>
          <w:sz w:val="21"/>
          <w:szCs w:val="21"/>
        </w:rPr>
        <w:t xml:space="preserve">merit shop </w:t>
      </w:r>
      <w:r w:rsidRPr="00A93573">
        <w:rPr>
          <w:rFonts w:ascii="Times New Roman" w:hAnsi="Times New Roman" w:cs="Times New Roman"/>
          <w:sz w:val="21"/>
          <w:szCs w:val="21"/>
        </w:rPr>
        <w:t>employers and union employers that are not affiliated with the union(s) providing such apprenticeship and training programs.</w:t>
      </w:r>
    </w:p>
    <w:p w14:paraId="6AA64B0C" w14:textId="77777777" w:rsidR="00D97634" w:rsidRPr="00A93573" w:rsidRDefault="00D97634" w:rsidP="00B07CD3">
      <w:pPr>
        <w:spacing w:after="0" w:line="276" w:lineRule="auto"/>
        <w:jc w:val="both"/>
        <w:rPr>
          <w:rFonts w:ascii="Times New Roman" w:hAnsi="Times New Roman" w:cs="Times New Roman"/>
          <w:sz w:val="21"/>
          <w:szCs w:val="21"/>
        </w:rPr>
      </w:pPr>
    </w:p>
    <w:p w14:paraId="0899FCE1" w14:textId="710CA771" w:rsidR="00D7507B" w:rsidRPr="00A93573" w:rsidRDefault="00D97634" w:rsidP="00B07CD3">
      <w:pPr>
        <w:spacing w:after="0" w:line="276" w:lineRule="auto"/>
        <w:jc w:val="both"/>
        <w:rPr>
          <w:rFonts w:ascii="Times New Roman" w:hAnsi="Times New Roman" w:cs="Times New Roman"/>
          <w:sz w:val="21"/>
          <w:szCs w:val="21"/>
        </w:rPr>
      </w:pPr>
      <w:r w:rsidRPr="00A93573">
        <w:rPr>
          <w:rFonts w:ascii="Times New Roman" w:hAnsi="Times New Roman" w:cs="Times New Roman"/>
          <w:b/>
          <w:sz w:val="21"/>
          <w:szCs w:val="21"/>
        </w:rPr>
        <w:t>Creates an artificial wage rate for private employers…</w:t>
      </w:r>
      <w:r w:rsidRPr="00A93573">
        <w:rPr>
          <w:rFonts w:ascii="Times New Roman" w:hAnsi="Times New Roman" w:cs="Times New Roman"/>
          <w:sz w:val="21"/>
          <w:szCs w:val="21"/>
        </w:rPr>
        <w:t>SB 2</w:t>
      </w:r>
      <w:r w:rsidR="003A6BED" w:rsidRPr="00A93573">
        <w:rPr>
          <w:rFonts w:ascii="Times New Roman" w:hAnsi="Times New Roman" w:cs="Times New Roman"/>
          <w:sz w:val="21"/>
          <w:szCs w:val="21"/>
        </w:rPr>
        <w:t>4</w:t>
      </w:r>
      <w:r w:rsidR="00BA3F2C" w:rsidRPr="00A93573">
        <w:rPr>
          <w:rFonts w:ascii="Times New Roman" w:hAnsi="Times New Roman" w:cs="Times New Roman"/>
          <w:sz w:val="21"/>
          <w:szCs w:val="21"/>
        </w:rPr>
        <w:t>8</w:t>
      </w:r>
      <w:r w:rsidR="003A6BED" w:rsidRPr="00A93573">
        <w:rPr>
          <w:rFonts w:ascii="Times New Roman" w:hAnsi="Times New Roman" w:cs="Times New Roman"/>
          <w:sz w:val="21"/>
          <w:szCs w:val="21"/>
        </w:rPr>
        <w:t>0</w:t>
      </w:r>
      <w:r w:rsidRPr="00A93573">
        <w:rPr>
          <w:rFonts w:ascii="Times New Roman" w:hAnsi="Times New Roman" w:cs="Times New Roman"/>
          <w:sz w:val="21"/>
          <w:szCs w:val="21"/>
        </w:rPr>
        <w:t xml:space="preserve"> requires the </w:t>
      </w:r>
      <w:r w:rsidR="003A6BED" w:rsidRPr="00A93573">
        <w:rPr>
          <w:rFonts w:ascii="Times New Roman" w:hAnsi="Times New Roman" w:cs="Times New Roman"/>
          <w:sz w:val="21"/>
          <w:szCs w:val="21"/>
        </w:rPr>
        <w:t>use of the</w:t>
      </w:r>
      <w:r w:rsidRPr="00A93573">
        <w:rPr>
          <w:rFonts w:ascii="Times New Roman" w:hAnsi="Times New Roman" w:cs="Times New Roman"/>
          <w:sz w:val="21"/>
          <w:szCs w:val="21"/>
        </w:rPr>
        <w:t xml:space="preserve"> “prevailing wage rate” for private work</w:t>
      </w:r>
      <w:r w:rsidR="00D5692E" w:rsidRPr="00A93573">
        <w:rPr>
          <w:rFonts w:ascii="Times New Roman" w:hAnsi="Times New Roman" w:cs="Times New Roman"/>
          <w:sz w:val="21"/>
          <w:szCs w:val="21"/>
        </w:rPr>
        <w:t xml:space="preserve">. </w:t>
      </w:r>
      <w:r w:rsidR="003A6BED" w:rsidRPr="00A93573">
        <w:rPr>
          <w:rFonts w:ascii="Times New Roman" w:hAnsi="Times New Roman" w:cs="Times New Roman"/>
          <w:sz w:val="21"/>
          <w:szCs w:val="21"/>
        </w:rPr>
        <w:t>This change sets a dangerous precedent</w:t>
      </w:r>
      <w:r w:rsidR="00D5692E" w:rsidRPr="00A93573">
        <w:rPr>
          <w:rFonts w:ascii="Times New Roman" w:hAnsi="Times New Roman" w:cs="Times New Roman"/>
          <w:sz w:val="21"/>
          <w:szCs w:val="21"/>
        </w:rPr>
        <w:t xml:space="preserve"> </w:t>
      </w:r>
      <w:r w:rsidR="003A6BED" w:rsidRPr="00A93573">
        <w:rPr>
          <w:rFonts w:ascii="Times New Roman" w:hAnsi="Times New Roman" w:cs="Times New Roman"/>
          <w:sz w:val="21"/>
          <w:szCs w:val="21"/>
        </w:rPr>
        <w:t>a</w:t>
      </w:r>
      <w:r w:rsidR="00D5692E" w:rsidRPr="00A93573">
        <w:rPr>
          <w:rFonts w:ascii="Times New Roman" w:hAnsi="Times New Roman" w:cs="Times New Roman"/>
          <w:sz w:val="21"/>
          <w:szCs w:val="21"/>
        </w:rPr>
        <w:t>s</w:t>
      </w:r>
      <w:r w:rsidR="003A6BED" w:rsidRPr="00A93573">
        <w:rPr>
          <w:rFonts w:ascii="Times New Roman" w:hAnsi="Times New Roman" w:cs="Times New Roman"/>
          <w:sz w:val="21"/>
          <w:szCs w:val="21"/>
        </w:rPr>
        <w:t xml:space="preserve"> there is</w:t>
      </w:r>
      <w:r w:rsidR="00D5692E" w:rsidRPr="00A93573">
        <w:rPr>
          <w:rFonts w:ascii="Times New Roman" w:hAnsi="Times New Roman" w:cs="Times New Roman"/>
          <w:sz w:val="21"/>
          <w:szCs w:val="21"/>
        </w:rPr>
        <w:t xml:space="preserve"> no state or local nexus of financial support to the work</w:t>
      </w:r>
      <w:r w:rsidR="00192E3F" w:rsidRPr="00A93573">
        <w:rPr>
          <w:rFonts w:ascii="Times New Roman" w:hAnsi="Times New Roman" w:cs="Times New Roman"/>
          <w:sz w:val="21"/>
          <w:szCs w:val="21"/>
        </w:rPr>
        <w:t xml:space="preserve"> being performed</w:t>
      </w:r>
      <w:r w:rsidR="00D5692E" w:rsidRPr="00A93573">
        <w:rPr>
          <w:rFonts w:ascii="Times New Roman" w:hAnsi="Times New Roman" w:cs="Times New Roman"/>
          <w:sz w:val="21"/>
          <w:szCs w:val="21"/>
        </w:rPr>
        <w:t>. It creates an artificial wage rate that eliminates competitive market forces for companies</w:t>
      </w:r>
      <w:r w:rsidR="00192E3F" w:rsidRPr="00A93573">
        <w:rPr>
          <w:rFonts w:ascii="Times New Roman" w:hAnsi="Times New Roman" w:cs="Times New Roman"/>
          <w:sz w:val="21"/>
          <w:szCs w:val="21"/>
        </w:rPr>
        <w:t xml:space="preserve"> affected by this legislation</w:t>
      </w:r>
      <w:r w:rsidR="00D5692E" w:rsidRPr="00A93573">
        <w:rPr>
          <w:rFonts w:ascii="Times New Roman" w:hAnsi="Times New Roman" w:cs="Times New Roman"/>
          <w:sz w:val="21"/>
          <w:szCs w:val="21"/>
        </w:rPr>
        <w:t xml:space="preserve"> and will add to Illinois’ reputation as </w:t>
      </w:r>
      <w:proofErr w:type="gramStart"/>
      <w:r w:rsidR="00D5692E" w:rsidRPr="00A93573">
        <w:rPr>
          <w:rFonts w:ascii="Times New Roman" w:hAnsi="Times New Roman" w:cs="Times New Roman"/>
          <w:sz w:val="21"/>
          <w:szCs w:val="21"/>
        </w:rPr>
        <w:t>a high cost</w:t>
      </w:r>
      <w:proofErr w:type="gramEnd"/>
      <w:r w:rsidR="00D5692E" w:rsidRPr="00A93573">
        <w:rPr>
          <w:rFonts w:ascii="Times New Roman" w:hAnsi="Times New Roman" w:cs="Times New Roman"/>
          <w:sz w:val="21"/>
          <w:szCs w:val="21"/>
        </w:rPr>
        <w:t xml:space="preserve"> state to do business in.</w:t>
      </w:r>
      <w:r w:rsidRPr="00A93573">
        <w:rPr>
          <w:rFonts w:ascii="Times New Roman" w:hAnsi="Times New Roman" w:cs="Times New Roman"/>
          <w:sz w:val="21"/>
          <w:szCs w:val="21"/>
        </w:rPr>
        <w:t xml:space="preserve"> </w:t>
      </w:r>
    </w:p>
    <w:p w14:paraId="6A47E3E5" w14:textId="77777777" w:rsidR="003C169C" w:rsidRPr="00192E3F" w:rsidRDefault="003C169C">
      <w:pPr>
        <w:spacing w:after="0" w:line="360" w:lineRule="auto"/>
        <w:rPr>
          <w:rFonts w:ascii="Times New Roman" w:hAnsi="Times New Roman" w:cs="Times New Roman"/>
          <w:sz w:val="24"/>
          <w:szCs w:val="24"/>
        </w:rPr>
      </w:pPr>
      <w:bookmarkStart w:id="0" w:name="_GoBack"/>
      <w:bookmarkEnd w:id="0"/>
    </w:p>
    <w:sectPr w:rsidR="003C169C" w:rsidRPr="00192E3F" w:rsidSect="003C169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46B21" w14:textId="77777777" w:rsidR="0025300C" w:rsidRDefault="0025300C" w:rsidP="0015550D">
      <w:pPr>
        <w:spacing w:after="0" w:line="240" w:lineRule="auto"/>
      </w:pPr>
      <w:r>
        <w:separator/>
      </w:r>
    </w:p>
  </w:endnote>
  <w:endnote w:type="continuationSeparator" w:id="0">
    <w:p w14:paraId="549AADA3" w14:textId="77777777" w:rsidR="0025300C" w:rsidRDefault="0025300C" w:rsidP="0015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15BE" w14:textId="77777777" w:rsidR="0015550D" w:rsidRDefault="00155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C5E6" w14:textId="77777777" w:rsidR="0015550D" w:rsidRDefault="00155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6BC2" w14:textId="77777777" w:rsidR="0015550D" w:rsidRDefault="0015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638A" w14:textId="77777777" w:rsidR="0025300C" w:rsidRDefault="0025300C" w:rsidP="0015550D">
      <w:pPr>
        <w:spacing w:after="0" w:line="240" w:lineRule="auto"/>
      </w:pPr>
      <w:r>
        <w:separator/>
      </w:r>
    </w:p>
  </w:footnote>
  <w:footnote w:type="continuationSeparator" w:id="0">
    <w:p w14:paraId="67318D06" w14:textId="77777777" w:rsidR="0025300C" w:rsidRDefault="0025300C" w:rsidP="0015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8B02" w14:textId="77777777" w:rsidR="0015550D" w:rsidRDefault="00155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68DD" w14:textId="77777777" w:rsidR="0015550D" w:rsidRDefault="00155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0465" w14:textId="77777777" w:rsidR="0015550D" w:rsidRDefault="0015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D3"/>
    <w:rsid w:val="00053FE9"/>
    <w:rsid w:val="0015550D"/>
    <w:rsid w:val="00192E3F"/>
    <w:rsid w:val="00225053"/>
    <w:rsid w:val="0025300C"/>
    <w:rsid w:val="002F3A20"/>
    <w:rsid w:val="003A6BED"/>
    <w:rsid w:val="003C169C"/>
    <w:rsid w:val="0048367A"/>
    <w:rsid w:val="00645436"/>
    <w:rsid w:val="006C54DD"/>
    <w:rsid w:val="007B451C"/>
    <w:rsid w:val="007D762C"/>
    <w:rsid w:val="00820260"/>
    <w:rsid w:val="00A76FBC"/>
    <w:rsid w:val="00A93573"/>
    <w:rsid w:val="00B07CD3"/>
    <w:rsid w:val="00BA3F2C"/>
    <w:rsid w:val="00BA7C3B"/>
    <w:rsid w:val="00D059AE"/>
    <w:rsid w:val="00D5692E"/>
    <w:rsid w:val="00D7507B"/>
    <w:rsid w:val="00D97634"/>
    <w:rsid w:val="00E2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A217E"/>
  <w15:docId w15:val="{04D8105F-93AE-4888-ABEA-6306E370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50D"/>
  </w:style>
  <w:style w:type="paragraph" w:styleId="Footer">
    <w:name w:val="footer"/>
    <w:basedOn w:val="Normal"/>
    <w:link w:val="FooterChar"/>
    <w:uiPriority w:val="99"/>
    <w:unhideWhenUsed/>
    <w:rsid w:val="0015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0B3F-C2DE-4508-A847-508BE38B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Shattuck</dc:creator>
  <cp:lastModifiedBy>Katie Stonewater</cp:lastModifiedBy>
  <cp:revision>2</cp:revision>
  <dcterms:created xsi:type="dcterms:W3CDTF">2018-02-12T19:15:00Z</dcterms:created>
  <dcterms:modified xsi:type="dcterms:W3CDTF">2018-02-12T19:15:00Z</dcterms:modified>
</cp:coreProperties>
</file>