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0129" w14:textId="77777777" w:rsidR="006B74DE" w:rsidRPr="00246997" w:rsidRDefault="006B74DE" w:rsidP="006B74DE">
      <w:pPr>
        <w:pStyle w:val="NormalWeb"/>
        <w:shd w:val="clear" w:color="auto" w:fill="FFFFFF"/>
        <w:spacing w:before="0" w:beforeAutospacing="0" w:after="0" w:afterAutospacing="0"/>
        <w:rPr>
          <w:rFonts w:asciiTheme="minorHAnsi" w:hAnsiTheme="minorHAnsi" w:cstheme="minorHAnsi"/>
          <w:color w:val="555555"/>
          <w:sz w:val="22"/>
          <w:szCs w:val="22"/>
        </w:rPr>
      </w:pPr>
      <w:r w:rsidRPr="00246997">
        <w:rPr>
          <w:rFonts w:asciiTheme="minorHAnsi" w:hAnsiTheme="minorHAnsi" w:cstheme="minorHAnsi"/>
          <w:color w:val="555555"/>
          <w:sz w:val="22"/>
          <w:szCs w:val="22"/>
          <w:bdr w:val="none" w:sz="0" w:space="0" w:color="auto" w:frame="1"/>
        </w:rPr>
        <w:t>The </w:t>
      </w:r>
      <w:hyperlink r:id="rId4" w:tgtFrame="_blank" w:history="1">
        <w:r w:rsidRPr="00246997">
          <w:rPr>
            <w:rStyle w:val="Hyperlink"/>
            <w:rFonts w:asciiTheme="minorHAnsi" w:hAnsiTheme="minorHAnsi" w:cstheme="minorHAnsi"/>
            <w:b/>
            <w:bCs/>
            <w:color w:val="E4002B"/>
            <w:sz w:val="22"/>
            <w:szCs w:val="22"/>
            <w:u w:val="none"/>
            <w:bdr w:val="none" w:sz="0" w:space="0" w:color="auto" w:frame="1"/>
          </w:rPr>
          <w:t>United Methodist Committee on Relief (UMCOR)</w:t>
        </w:r>
      </w:hyperlink>
      <w:r w:rsidRPr="00246997">
        <w:rPr>
          <w:rFonts w:asciiTheme="minorHAnsi" w:hAnsiTheme="minorHAnsi" w:cstheme="minorHAnsi"/>
          <w:color w:val="555555"/>
          <w:sz w:val="22"/>
          <w:szCs w:val="22"/>
          <w:bdr w:val="none" w:sz="0" w:space="0" w:color="auto" w:frame="1"/>
        </w:rPr>
        <w:t> brings God’s hope, healing and renewal to people whose lives have been disrupted by war, conflict or </w:t>
      </w:r>
      <w:hyperlink r:id="rId5" w:history="1">
        <w:r w:rsidRPr="00246997">
          <w:rPr>
            <w:rStyle w:val="Hyperlink"/>
            <w:rFonts w:asciiTheme="minorHAnsi" w:hAnsiTheme="minorHAnsi" w:cstheme="minorHAnsi"/>
            <w:b/>
            <w:bCs/>
            <w:color w:val="E4002B"/>
            <w:sz w:val="22"/>
            <w:szCs w:val="22"/>
            <w:u w:val="none"/>
            <w:bdr w:val="none" w:sz="0" w:space="0" w:color="auto" w:frame="1"/>
          </w:rPr>
          <w:t>natural disaster</w:t>
        </w:r>
      </w:hyperlink>
      <w:r w:rsidRPr="00246997">
        <w:rPr>
          <w:rFonts w:asciiTheme="minorHAnsi" w:hAnsiTheme="minorHAnsi" w:cstheme="minorHAnsi"/>
          <w:color w:val="555555"/>
          <w:sz w:val="22"/>
          <w:szCs w:val="22"/>
          <w:bdr w:val="none" w:sz="0" w:space="0" w:color="auto" w:frame="1"/>
        </w:rPr>
        <w:t>. UMCOR provides humanitarian relief and disaster response to people in more than 80 countries, including the United States.</w:t>
      </w:r>
    </w:p>
    <w:p w14:paraId="69104FBE" w14:textId="77777777" w:rsidR="006B74DE" w:rsidRPr="00246997" w:rsidRDefault="006B74DE" w:rsidP="006B74DE">
      <w:pPr>
        <w:pStyle w:val="NormalWeb"/>
        <w:shd w:val="clear" w:color="auto" w:fill="FFFFFF"/>
        <w:spacing w:before="0" w:beforeAutospacing="0" w:after="0" w:afterAutospacing="0"/>
        <w:rPr>
          <w:rFonts w:asciiTheme="minorHAnsi" w:hAnsiTheme="minorHAnsi" w:cstheme="minorHAnsi"/>
          <w:color w:val="555555"/>
          <w:sz w:val="22"/>
          <w:szCs w:val="22"/>
        </w:rPr>
      </w:pPr>
      <w:r w:rsidRPr="00246997">
        <w:rPr>
          <w:rFonts w:asciiTheme="minorHAnsi" w:hAnsiTheme="minorHAnsi" w:cstheme="minorHAnsi"/>
          <w:color w:val="555555"/>
          <w:sz w:val="22"/>
          <w:szCs w:val="22"/>
          <w:bdr w:val="none" w:sz="0" w:space="0" w:color="auto" w:frame="1"/>
        </w:rPr>
        <w:t>After flood waters have receded, wounds have been tended, basic needs met, and the world's attention has faded, The United Methodist Church continues to be present by providing ongoing assistance.</w:t>
      </w:r>
    </w:p>
    <w:p w14:paraId="31D021A9" w14:textId="77777777" w:rsidR="006B74DE" w:rsidRPr="00246997" w:rsidRDefault="006B74DE" w:rsidP="006B74DE">
      <w:pPr>
        <w:pStyle w:val="NormalWeb"/>
        <w:shd w:val="clear" w:color="auto" w:fill="FFFFFF"/>
        <w:spacing w:before="0" w:beforeAutospacing="0" w:after="0" w:afterAutospacing="0"/>
        <w:rPr>
          <w:rFonts w:asciiTheme="minorHAnsi" w:hAnsiTheme="minorHAnsi" w:cstheme="minorHAnsi"/>
          <w:color w:val="555555"/>
          <w:sz w:val="22"/>
          <w:szCs w:val="22"/>
        </w:rPr>
      </w:pPr>
      <w:r w:rsidRPr="00246997">
        <w:rPr>
          <w:rFonts w:asciiTheme="minorHAnsi" w:hAnsiTheme="minorHAnsi" w:cstheme="minorHAnsi"/>
          <w:color w:val="555555"/>
          <w:sz w:val="22"/>
          <w:szCs w:val="22"/>
          <w:bdr w:val="none" w:sz="0" w:space="0" w:color="auto" w:frame="1"/>
        </w:rPr>
        <w:t>UMCOR provides survivors not only temporary relief, but also long-term education, training, and support. While UMCOR cooperates with other aid organizations, the most important partners in the work of recovery are those being served.</w:t>
      </w:r>
    </w:p>
    <w:p w14:paraId="18A830FB" w14:textId="77777777" w:rsidR="006B74DE" w:rsidRPr="00246997" w:rsidRDefault="006B74DE" w:rsidP="006B74DE">
      <w:pPr>
        <w:pStyle w:val="NormalWeb"/>
        <w:shd w:val="clear" w:color="auto" w:fill="FFFFFF"/>
        <w:spacing w:before="330" w:beforeAutospacing="0" w:after="330" w:afterAutospacing="0"/>
        <w:rPr>
          <w:rFonts w:asciiTheme="minorHAnsi" w:hAnsiTheme="minorHAnsi" w:cstheme="minorHAnsi"/>
          <w:color w:val="555555"/>
          <w:sz w:val="22"/>
          <w:szCs w:val="22"/>
        </w:rPr>
      </w:pPr>
      <w:r w:rsidRPr="00246997">
        <w:rPr>
          <w:rFonts w:asciiTheme="minorHAnsi" w:hAnsiTheme="minorHAnsi" w:cstheme="minorHAnsi"/>
          <w:color w:val="555555"/>
          <w:sz w:val="22"/>
          <w:szCs w:val="22"/>
        </w:rPr>
        <w:t>UMCOR is currently engaged in relief efforts in Texas (Hurricane Harvey), in Syria (civil war), Sierra Leone (mudslides), and many other places around the world.</w:t>
      </w:r>
    </w:p>
    <w:p w14:paraId="7B9B5A38" w14:textId="7F2417B1" w:rsidR="006027FC" w:rsidRPr="00246997" w:rsidRDefault="006B74DE" w:rsidP="006027FC">
      <w:pPr>
        <w:spacing w:after="360" w:line="240" w:lineRule="auto"/>
        <w:textAlignment w:val="baseline"/>
        <w:outlineLvl w:val="0"/>
        <w:rPr>
          <w:rFonts w:eastAsia="Times New Roman" w:cstheme="minorHAnsi"/>
          <w:color w:val="554A31"/>
          <w:kern w:val="36"/>
        </w:rPr>
      </w:pPr>
      <w:r w:rsidRPr="00246997">
        <w:rPr>
          <w:rFonts w:eastAsia="Times New Roman" w:cstheme="minorHAnsi"/>
          <w:color w:val="555555"/>
        </w:rPr>
        <w:t xml:space="preserve">When people think of the United Methodist Committee on Relief, the image of the UMCOR </w:t>
      </w:r>
      <w:hyperlink r:id="rId6" w:history="1">
        <w:r w:rsidRPr="00246997">
          <w:rPr>
            <w:rFonts w:eastAsia="Times New Roman" w:cstheme="minorHAnsi"/>
            <w:color w:val="EE3124"/>
            <w:u w:val="single"/>
          </w:rPr>
          <w:t>relief supply kits</w:t>
        </w:r>
      </w:hyperlink>
      <w:r w:rsidRPr="00246997">
        <w:rPr>
          <w:rFonts w:eastAsia="Times New Roman" w:cstheme="minorHAnsi"/>
          <w:color w:val="555555"/>
        </w:rPr>
        <w:t xml:space="preserve">, or “buckets,” often comes to mind. While the buckets are a tangible way to respond to disaster, I am sure you know our efforts extend well beyond the buckets. </w:t>
      </w:r>
      <w:r w:rsidRPr="00246997">
        <w:rPr>
          <w:rFonts w:eastAsia="Times New Roman" w:cstheme="minorHAnsi"/>
          <w:color w:val="555555"/>
        </w:rPr>
        <w:br/>
      </w:r>
      <w:r w:rsidRPr="00246997">
        <w:rPr>
          <w:rFonts w:eastAsia="Times New Roman" w:cstheme="minorHAnsi"/>
          <w:color w:val="555555"/>
        </w:rPr>
        <w:br/>
        <w:t>As the humanitarian relief and development agency of The United Methodist Church, UMCOR seeks to transform people and communities in ways that support an abundant life. Compelled by Christ, UMCOR works globally to alleviate suffering and advance hope and healing. </w:t>
      </w:r>
    </w:p>
    <w:p w14:paraId="00CC45D3" w14:textId="76ADF18D" w:rsidR="006027FC" w:rsidRPr="00246997" w:rsidRDefault="006027FC" w:rsidP="006027FC">
      <w:pPr>
        <w:rPr>
          <w:rFonts w:cstheme="minorHAnsi"/>
        </w:rPr>
      </w:pPr>
      <w:hyperlink r:id="rId7" w:history="1">
        <w:r w:rsidRPr="00246997">
          <w:rPr>
            <w:rStyle w:val="Hyperlink"/>
            <w:rFonts w:cstheme="minorHAnsi"/>
          </w:rPr>
          <w:t>https://youtu.be</w:t>
        </w:r>
        <w:r w:rsidRPr="00246997">
          <w:rPr>
            <w:rStyle w:val="Hyperlink"/>
            <w:rFonts w:cstheme="minorHAnsi"/>
          </w:rPr>
          <w:t>/</w:t>
        </w:r>
        <w:r w:rsidRPr="00246997">
          <w:rPr>
            <w:rStyle w:val="Hyperlink"/>
            <w:rFonts w:cstheme="minorHAnsi"/>
          </w:rPr>
          <w:t>oNXOmKGSYEY</w:t>
        </w:r>
      </w:hyperlink>
    </w:p>
    <w:p w14:paraId="7ABD2105" w14:textId="77777777" w:rsidR="006B74DE" w:rsidRPr="00246997" w:rsidRDefault="006B74DE" w:rsidP="006B74DE">
      <w:pPr>
        <w:spacing w:before="216" w:after="216" w:line="270" w:lineRule="atLeast"/>
        <w:textAlignment w:val="baseline"/>
        <w:rPr>
          <w:rFonts w:eastAsia="Times New Roman" w:cstheme="minorHAnsi"/>
          <w:color w:val="555555"/>
        </w:rPr>
      </w:pPr>
      <w:r w:rsidRPr="00246997">
        <w:rPr>
          <w:rFonts w:eastAsia="Times New Roman" w:cstheme="minorHAnsi"/>
          <w:color w:val="555555"/>
        </w:rPr>
        <w:t>To realize this mission, UMCOR is organized into programmatic areas focused on U.S. disaster response and recovery, international disaster response and recovery, sustainable development and migration. Each programmatic area is founded on the belief that positive, sustainable change is best done alongside and in support of communities.</w:t>
      </w:r>
    </w:p>
    <w:p w14:paraId="3D0A55E1" w14:textId="1B88BDF8" w:rsidR="006B74DE" w:rsidRPr="004826EB" w:rsidRDefault="006B74DE" w:rsidP="004826EB">
      <w:pPr>
        <w:spacing w:after="0" w:line="270" w:lineRule="atLeast"/>
        <w:textAlignment w:val="baseline"/>
        <w:rPr>
          <w:rFonts w:eastAsia="Times New Roman" w:cstheme="minorHAnsi"/>
          <w:color w:val="555555"/>
        </w:rPr>
      </w:pPr>
      <w:r w:rsidRPr="00246997">
        <w:rPr>
          <w:rFonts w:eastAsia="Times New Roman" w:cstheme="minorHAnsi"/>
          <w:color w:val="555555"/>
        </w:rPr>
        <w:t xml:space="preserve">This means </w:t>
      </w:r>
      <w:hyperlink r:id="rId8" w:history="1">
        <w:r w:rsidRPr="00246997">
          <w:rPr>
            <w:rFonts w:eastAsia="Times New Roman" w:cstheme="minorHAnsi"/>
            <w:color w:val="EE3124"/>
            <w:u w:val="single"/>
          </w:rPr>
          <w:t>migrants in Mexico are given relief and support at an oasis</w:t>
        </w:r>
      </w:hyperlink>
      <w:r w:rsidRPr="00246997">
        <w:rPr>
          <w:rFonts w:eastAsia="Times New Roman" w:cstheme="minorHAnsi"/>
          <w:color w:val="555555"/>
        </w:rPr>
        <w:t xml:space="preserve">; </w:t>
      </w:r>
      <w:hyperlink r:id="rId9" w:history="1">
        <w:r w:rsidRPr="00246997">
          <w:rPr>
            <w:rFonts w:eastAsia="Times New Roman" w:cstheme="minorHAnsi"/>
            <w:color w:val="EE3124"/>
            <w:u w:val="single"/>
          </w:rPr>
          <w:t>Tanzania and Liberia gain access to renewable energy</w:t>
        </w:r>
      </w:hyperlink>
      <w:r w:rsidRPr="00246997">
        <w:rPr>
          <w:rFonts w:eastAsia="Times New Roman" w:cstheme="minorHAnsi"/>
          <w:color w:val="555555"/>
        </w:rPr>
        <w:t xml:space="preserve">; </w:t>
      </w:r>
      <w:hyperlink r:id="rId10" w:history="1">
        <w:r w:rsidRPr="00246997">
          <w:rPr>
            <w:rFonts w:eastAsia="Times New Roman" w:cstheme="minorHAnsi"/>
            <w:color w:val="EE3124"/>
            <w:u w:val="single"/>
          </w:rPr>
          <w:t>farming and food security is increased in Côte d’Ivoire</w:t>
        </w:r>
      </w:hyperlink>
      <w:r w:rsidRPr="00246997">
        <w:rPr>
          <w:rFonts w:eastAsia="Times New Roman" w:cstheme="minorHAnsi"/>
          <w:color w:val="555555"/>
        </w:rPr>
        <w:t xml:space="preserve">; </w:t>
      </w:r>
      <w:hyperlink r:id="rId11" w:history="1">
        <w:r w:rsidRPr="00246997">
          <w:rPr>
            <w:rFonts w:eastAsia="Times New Roman" w:cstheme="minorHAnsi"/>
            <w:color w:val="EE3124"/>
            <w:u w:val="single"/>
          </w:rPr>
          <w:t xml:space="preserve">communities affected by Super Typhoon </w:t>
        </w:r>
        <w:proofErr w:type="spellStart"/>
        <w:r w:rsidRPr="00246997">
          <w:rPr>
            <w:rFonts w:eastAsia="Times New Roman" w:cstheme="minorHAnsi"/>
            <w:color w:val="EE3124"/>
            <w:u w:val="single"/>
          </w:rPr>
          <w:t>Mangkhut</w:t>
        </w:r>
        <w:proofErr w:type="spellEnd"/>
        <w:r w:rsidRPr="00246997">
          <w:rPr>
            <w:rFonts w:eastAsia="Times New Roman" w:cstheme="minorHAnsi"/>
            <w:color w:val="EE3124"/>
            <w:u w:val="single"/>
          </w:rPr>
          <w:t xml:space="preserve"> can rebuild</w:t>
        </w:r>
      </w:hyperlink>
      <w:r w:rsidRPr="00246997">
        <w:rPr>
          <w:rFonts w:eastAsia="Times New Roman" w:cstheme="minorHAnsi"/>
          <w:color w:val="555555"/>
        </w:rPr>
        <w:t xml:space="preserve">; and those affected by February’s flooding and tornadoes in Alabama, Tennessee and </w:t>
      </w:r>
      <w:hyperlink r:id="rId12" w:history="1">
        <w:r w:rsidRPr="00246997">
          <w:rPr>
            <w:rFonts w:eastAsia="Times New Roman" w:cstheme="minorHAnsi"/>
            <w:color w:val="EE3124"/>
            <w:u w:val="single"/>
          </w:rPr>
          <w:t xml:space="preserve">Mississippi </w:t>
        </w:r>
      </w:hyperlink>
      <w:r w:rsidRPr="00246997">
        <w:rPr>
          <w:rFonts w:eastAsia="Times New Roman" w:cstheme="minorHAnsi"/>
          <w:color w:val="555555"/>
        </w:rPr>
        <w:t>are properly supported.</w:t>
      </w:r>
      <w:r w:rsidRPr="00246997">
        <w:rPr>
          <w:rFonts w:eastAsia="Times New Roman" w:cstheme="minorHAnsi"/>
          <w:color w:val="555555"/>
        </w:rPr>
        <w:br/>
      </w:r>
      <w:r w:rsidRPr="00246997">
        <w:rPr>
          <w:rFonts w:eastAsia="Times New Roman" w:cstheme="minorHAnsi"/>
          <w:color w:val="555555"/>
        </w:rPr>
        <w:br/>
        <w:t>UMCOR’s work can only go beyond the buckets because of your generous support, faithful prayers and countless volunteer hours. Because of this commitment, you enable us to serve others in countless intangible and tangible ways.</w:t>
      </w:r>
      <w:r w:rsidRPr="00246997">
        <w:rPr>
          <w:rFonts w:eastAsia="Times New Roman" w:cstheme="minorHAnsi"/>
          <w:color w:val="555555"/>
        </w:rPr>
        <w:br/>
      </w:r>
      <w:r w:rsidRPr="00246997">
        <w:rPr>
          <w:rFonts w:eastAsia="Times New Roman" w:cstheme="minorHAnsi"/>
          <w:color w:val="555555"/>
        </w:rPr>
        <w:br/>
        <w:t>I invite you to join UMCOR as we share the depth and breadth of what we do throughout the month of March. Take time to learn more about the types of work in which UMCOR engages and how you can be a part of bringing hope to others across the globe. You may also support our work by giving on UMCOR Sunday, March 31. Donations taken on this day fund the general operation of UMCOR and allow 100 percent of gifts to be applied directly to our work. Thank you for your generous support!</w:t>
      </w:r>
      <w:r w:rsidRPr="00246997">
        <w:rPr>
          <w:rFonts w:eastAsia="Times New Roman" w:cstheme="minorHAnsi"/>
          <w:color w:val="555555"/>
        </w:rPr>
        <w:br/>
      </w:r>
      <w:r w:rsidRPr="00246997">
        <w:rPr>
          <w:rFonts w:eastAsia="Times New Roman" w:cstheme="minorHAnsi"/>
          <w:color w:val="555555"/>
        </w:rPr>
        <w:br/>
        <w:t>In Christ,</w:t>
      </w:r>
      <w:r w:rsidRPr="00246997">
        <w:rPr>
          <w:rFonts w:eastAsia="Times New Roman" w:cstheme="minorHAnsi"/>
          <w:color w:val="555555"/>
        </w:rPr>
        <w:br/>
      </w:r>
      <w:r w:rsidRPr="00246997">
        <w:rPr>
          <w:rFonts w:eastAsia="Times New Roman" w:cstheme="minorHAnsi"/>
          <w:color w:val="555555"/>
        </w:rPr>
        <w:br/>
        <w:t>Roland Fernandes</w:t>
      </w:r>
      <w:r w:rsidRPr="00246997">
        <w:rPr>
          <w:rFonts w:eastAsia="Times New Roman" w:cstheme="minorHAnsi"/>
          <w:color w:val="555555"/>
        </w:rPr>
        <w:br/>
        <w:t xml:space="preserve">Executive Director, United Methodist Committee on Relief </w:t>
      </w:r>
      <w:bookmarkStart w:id="0" w:name="_GoBack"/>
      <w:bookmarkEnd w:id="0"/>
    </w:p>
    <w:p w14:paraId="508D5D4C" w14:textId="77777777" w:rsidR="00561CFC" w:rsidRDefault="004826EB"/>
    <w:sectPr w:rsidR="0056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E"/>
    <w:rsid w:val="00246997"/>
    <w:rsid w:val="004826EB"/>
    <w:rsid w:val="006027FC"/>
    <w:rsid w:val="006446D8"/>
    <w:rsid w:val="006B74DE"/>
    <w:rsid w:val="007E22CC"/>
    <w:rsid w:val="00A84AF9"/>
    <w:rsid w:val="00FA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4E22"/>
  <w15:chartTrackingRefBased/>
  <w15:docId w15:val="{B590C6BB-7E8A-404A-B583-E5737434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B7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4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74DE"/>
    <w:rPr>
      <w:color w:val="0000FF"/>
      <w:u w:val="single"/>
    </w:rPr>
  </w:style>
  <w:style w:type="character" w:styleId="FollowedHyperlink">
    <w:name w:val="FollowedHyperlink"/>
    <w:basedOn w:val="DefaultParagraphFont"/>
    <w:uiPriority w:val="99"/>
    <w:semiHidden/>
    <w:unhideWhenUsed/>
    <w:rsid w:val="006B74DE"/>
    <w:rPr>
      <w:color w:val="954F72" w:themeColor="followedHyperlink"/>
      <w:u w:val="single"/>
    </w:rPr>
  </w:style>
  <w:style w:type="character" w:customStyle="1" w:styleId="Heading1Char">
    <w:name w:val="Heading 1 Char"/>
    <w:basedOn w:val="DefaultParagraphFont"/>
    <w:link w:val="Heading1"/>
    <w:uiPriority w:val="9"/>
    <w:rsid w:val="006B74DE"/>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6B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8507">
      <w:bodyDiv w:val="1"/>
      <w:marLeft w:val="0"/>
      <w:marRight w:val="0"/>
      <w:marTop w:val="0"/>
      <w:marBottom w:val="0"/>
      <w:divBdr>
        <w:top w:val="none" w:sz="0" w:space="0" w:color="auto"/>
        <w:left w:val="none" w:sz="0" w:space="0" w:color="auto"/>
        <w:bottom w:val="none" w:sz="0" w:space="0" w:color="auto"/>
        <w:right w:val="none" w:sz="0" w:space="0" w:color="auto"/>
      </w:divBdr>
    </w:div>
    <w:div w:id="18927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org/umcor/resources/news-stories/2018/december-/umcor-grants-providing-an-oasis?webSyncID=c2d58c47-122e-85db-eb9b-74d21bec2254&amp;sessionGUID=518d0ba7-95c5-8a69-1c83-74aed71066e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oNXOmKGSYEY" TargetMode="External"/><Relationship Id="rId12" Type="http://schemas.openxmlformats.org/officeDocument/2006/relationships/hyperlink" Target="https://www.umcor.org/umcor/resources/news-stories/2018/august/umcor-responds-to-current-disasters-around-the-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cor.org/UMCOR/Relief-Supplies/Relief-Supply-Kits/" TargetMode="External"/><Relationship Id="rId11" Type="http://schemas.openxmlformats.org/officeDocument/2006/relationships/hyperlink" Target="https://www.umcor.org/umcor/resources/news-stories/2018/september/picking-up-pieces-after-philippines-super-typhoon" TargetMode="External"/><Relationship Id="rId5" Type="http://schemas.openxmlformats.org/officeDocument/2006/relationships/hyperlink" Target="http://www.umc.org/news-and-media/churches-dealing-with-disaster" TargetMode="External"/><Relationship Id="rId10" Type="http://schemas.openxmlformats.org/officeDocument/2006/relationships/hyperlink" Target="https://www.umcor.org/umcor/resources/news-stories/2019/february/church-in-c-te-d-ivoire-focuses-on-farming-food-security?webSyncID=c2d58c47-122e-85db-eb9b-74d21bec2254&amp;sessionGUID=518d0ba7-95c5-8a69-1c83-74aed71066ed" TargetMode="External"/><Relationship Id="rId4" Type="http://schemas.openxmlformats.org/officeDocument/2006/relationships/hyperlink" Target="http://www.umcor.org/" TargetMode="External"/><Relationship Id="rId9" Type="http://schemas.openxmlformats.org/officeDocument/2006/relationships/hyperlink" Target="https://www.umcor.org/umcor/resources/news-stories/2019/february/umcor-renewable-energy-access-grants-transform-l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Baker</dc:creator>
  <cp:keywords/>
  <dc:description/>
  <cp:lastModifiedBy>Stuart Baker</cp:lastModifiedBy>
  <cp:revision>4</cp:revision>
  <dcterms:created xsi:type="dcterms:W3CDTF">2019-03-01T20:36:00Z</dcterms:created>
  <dcterms:modified xsi:type="dcterms:W3CDTF">2019-03-11T21:53:00Z</dcterms:modified>
</cp:coreProperties>
</file>