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19" w:rsidRDefault="00E92C48">
      <w:pPr>
        <w:jc w:val="center"/>
        <w:rPr>
          <w:b/>
          <w:sz w:val="36"/>
          <w:szCs w:val="36"/>
          <w:u w:val="single"/>
        </w:rPr>
      </w:pPr>
      <w:bookmarkStart w:id="0" w:name="_GoBack"/>
      <w:bookmarkEnd w:id="0"/>
      <w:r>
        <w:rPr>
          <w:b/>
          <w:sz w:val="36"/>
          <w:szCs w:val="36"/>
          <w:u w:val="single"/>
        </w:rPr>
        <w:t>2018 Inspire Dinner and Auction Advertising Form</w:t>
      </w:r>
    </w:p>
    <w:p w:rsidR="00A37619" w:rsidRDefault="00E92C48">
      <w:pPr>
        <w:jc w:val="center"/>
        <w:rPr>
          <w:b/>
          <w:u w:val="single"/>
        </w:rPr>
      </w:pPr>
      <w:r>
        <w:rPr>
          <w:b/>
          <w:u w:val="single"/>
        </w:rPr>
        <w:t>Please return no later than February 2nd, 2018</w:t>
      </w:r>
    </w:p>
    <w:p w:rsidR="00A37619" w:rsidRDefault="00E92C48">
      <w:pPr>
        <w:jc w:val="center"/>
        <w:rPr>
          <w:b/>
          <w:u w:val="single"/>
        </w:rPr>
      </w:pPr>
      <w:r>
        <w:rPr>
          <w:b/>
          <w:u w:val="single"/>
        </w:rPr>
        <w:t xml:space="preserve"> </w:t>
      </w:r>
    </w:p>
    <w:p w:rsidR="00A37619" w:rsidRDefault="00E92C48">
      <w:r>
        <w:t>The 13</w:t>
      </w:r>
      <w:r>
        <w:rPr>
          <w:vertAlign w:val="superscript"/>
        </w:rPr>
        <w:t>th</w:t>
      </w:r>
      <w:r>
        <w:t xml:space="preserve"> annual Spring Fundraiser, </w:t>
      </w:r>
      <w:r>
        <w:rPr>
          <w:i/>
        </w:rPr>
        <w:t>2018 Inspire Dinner and Auction</w:t>
      </w:r>
      <w:r>
        <w:t xml:space="preserve"> will be held on March 10th at Saint Ignatius Loyola Regional School.  This year, we will again include advertising space in our Inspire program as well as electronic banners for our mobile bidding app.  This program will be available online to the entire school and parish community and will be distributed to the parents and guests of the Dinner/Auction and Preview Nights.  You may purchase a print ad only or in combination with an electronic banner, which will be available to be viewed by over 3000 parish families.</w:t>
      </w:r>
    </w:p>
    <w:p w:rsidR="00A37619" w:rsidRDefault="00E92C48">
      <w:r>
        <w:t xml:space="preserve"> </w:t>
      </w:r>
    </w:p>
    <w:p w:rsidR="00A37619" w:rsidRDefault="00E92C48">
      <w:r>
        <w:t>Please complete this form below and return no later than Friday, February 2, 2018. This form may be mailed to the school or faxed to the school office at (610) 670-5795. Please send digital files and any questions via email to Laurie Mikes at laurie@secondwindonline.com or Claire Polinsky at cmpolinsky@gmail.com.</w:t>
      </w:r>
    </w:p>
    <w:p w:rsidR="00A37619" w:rsidRDefault="00E92C48">
      <w:r>
        <w:t xml:space="preserve"> </w:t>
      </w:r>
    </w:p>
    <w:p w:rsidR="00A37619" w:rsidRDefault="00E92C48">
      <w:pPr>
        <w:rPr>
          <w:b/>
          <w:u w:val="single"/>
        </w:rPr>
      </w:pPr>
      <w:r>
        <w:rPr>
          <w:b/>
          <w:u w:val="single"/>
        </w:rPr>
        <w:t>Printed Program Advertising</w:t>
      </w:r>
      <w:r>
        <w:rPr>
          <w:b/>
        </w:rPr>
        <w:t xml:space="preserve">     </w:t>
      </w:r>
      <w:r>
        <w:rPr>
          <w:b/>
        </w:rPr>
        <w:tab/>
      </w:r>
      <w:r>
        <w:rPr>
          <w:b/>
          <w:u w:val="single"/>
        </w:rPr>
        <w:t>Size</w:t>
      </w:r>
      <w:r>
        <w:rPr>
          <w:b/>
        </w:rPr>
        <w:t xml:space="preserve">                         </w:t>
      </w:r>
      <w:r>
        <w:rPr>
          <w:b/>
        </w:rPr>
        <w:tab/>
        <w:t xml:space="preserve">        </w:t>
      </w:r>
      <w:r>
        <w:rPr>
          <w:b/>
        </w:rPr>
        <w:tab/>
      </w:r>
      <w:r>
        <w:rPr>
          <w:b/>
          <w:u w:val="single"/>
        </w:rPr>
        <w:t>Rate</w:t>
      </w:r>
    </w:p>
    <w:p w:rsidR="00A37619" w:rsidRDefault="00E92C48">
      <w:proofErr w:type="gramStart"/>
      <w:r>
        <w:rPr>
          <w:sz w:val="28"/>
          <w:szCs w:val="28"/>
        </w:rPr>
        <w:t>o</w:t>
      </w:r>
      <w:proofErr w:type="gramEnd"/>
      <w:r>
        <w:rPr>
          <w:rFonts w:ascii="Times New Roman" w:eastAsia="Times New Roman" w:hAnsi="Times New Roman" w:cs="Times New Roman"/>
          <w:sz w:val="14"/>
          <w:szCs w:val="14"/>
        </w:rPr>
        <w:t xml:space="preserve"> </w:t>
      </w:r>
      <w:r>
        <w:t xml:space="preserve">Full Page Ad           </w:t>
      </w:r>
      <w:r>
        <w:tab/>
        <w:t xml:space="preserve">        </w:t>
      </w:r>
      <w:r>
        <w:tab/>
      </w:r>
      <w:r>
        <w:tab/>
        <w:t xml:space="preserve">4.5”W x 7.5”H                  </w:t>
      </w:r>
      <w:r>
        <w:tab/>
        <w:t>$250</w:t>
      </w:r>
    </w:p>
    <w:p w:rsidR="00A37619" w:rsidRDefault="00E92C48">
      <w:proofErr w:type="gramStart"/>
      <w:r>
        <w:rPr>
          <w:sz w:val="28"/>
          <w:szCs w:val="28"/>
        </w:rPr>
        <w:t>o</w:t>
      </w:r>
      <w:proofErr w:type="gramEnd"/>
      <w:r>
        <w:rPr>
          <w:rFonts w:ascii="Times New Roman" w:eastAsia="Times New Roman" w:hAnsi="Times New Roman" w:cs="Times New Roman"/>
          <w:sz w:val="14"/>
          <w:szCs w:val="14"/>
        </w:rPr>
        <w:t xml:space="preserve"> </w:t>
      </w:r>
      <w:r>
        <w:t xml:space="preserve">½ Page Ad   </w:t>
      </w:r>
      <w:r>
        <w:tab/>
        <w:t xml:space="preserve">                    </w:t>
      </w:r>
      <w:r>
        <w:tab/>
        <w:t xml:space="preserve">4.5”W x 3.5”H                  </w:t>
      </w:r>
      <w:r>
        <w:tab/>
        <w:t>$100</w:t>
      </w:r>
    </w:p>
    <w:p w:rsidR="00A37619" w:rsidRDefault="00E92C48">
      <w:proofErr w:type="gramStart"/>
      <w:r>
        <w:rPr>
          <w:sz w:val="28"/>
          <w:szCs w:val="28"/>
        </w:rPr>
        <w:t>o</w:t>
      </w:r>
      <w:proofErr w:type="gramEnd"/>
      <w:r>
        <w:rPr>
          <w:rFonts w:ascii="Times New Roman" w:eastAsia="Times New Roman" w:hAnsi="Times New Roman" w:cs="Times New Roman"/>
          <w:sz w:val="14"/>
          <w:szCs w:val="14"/>
        </w:rPr>
        <w:t xml:space="preserve"> </w:t>
      </w:r>
      <w:r>
        <w:t xml:space="preserve">¼ Page Ad                           </w:t>
      </w:r>
      <w:r>
        <w:tab/>
        <w:t xml:space="preserve">4.5”W x 1.75”H                </w:t>
      </w:r>
      <w:r>
        <w:tab/>
        <w:t>$50</w:t>
      </w:r>
    </w:p>
    <w:p w:rsidR="00A37619" w:rsidRDefault="00E92C48">
      <w:proofErr w:type="gramStart"/>
      <w:r>
        <w:rPr>
          <w:sz w:val="28"/>
          <w:szCs w:val="28"/>
        </w:rPr>
        <w:t>o</w:t>
      </w:r>
      <w:proofErr w:type="gramEnd"/>
      <w:r>
        <w:rPr>
          <w:rFonts w:ascii="Times New Roman" w:eastAsia="Times New Roman" w:hAnsi="Times New Roman" w:cs="Times New Roman"/>
          <w:sz w:val="14"/>
          <w:szCs w:val="14"/>
        </w:rPr>
        <w:t xml:space="preserve"> </w:t>
      </w:r>
      <w:r>
        <w:t xml:space="preserve">¼ Page Vertical                   </w:t>
      </w:r>
      <w:r>
        <w:tab/>
        <w:t xml:space="preserve">2.25”W x 3.5”H                </w:t>
      </w:r>
      <w:r>
        <w:tab/>
        <w:t>$50</w:t>
      </w:r>
    </w:p>
    <w:p w:rsidR="00A37619" w:rsidRDefault="00E92C48">
      <w:proofErr w:type="gramStart"/>
      <w:r>
        <w:rPr>
          <w:sz w:val="28"/>
          <w:szCs w:val="28"/>
        </w:rPr>
        <w:t>o</w:t>
      </w:r>
      <w:proofErr w:type="gramEnd"/>
      <w:r>
        <w:rPr>
          <w:rFonts w:ascii="Times New Roman" w:eastAsia="Times New Roman" w:hAnsi="Times New Roman" w:cs="Times New Roman"/>
          <w:sz w:val="14"/>
          <w:szCs w:val="14"/>
        </w:rPr>
        <w:t xml:space="preserve"> </w:t>
      </w:r>
      <w:r>
        <w:t xml:space="preserve">Back Cover              </w:t>
      </w:r>
      <w:r>
        <w:tab/>
        <w:t xml:space="preserve">        </w:t>
      </w:r>
      <w:r>
        <w:tab/>
        <w:t xml:space="preserve">4.5”W x 7.5”H                  </w:t>
      </w:r>
      <w:r>
        <w:tab/>
        <w:t>$750</w:t>
      </w:r>
    </w:p>
    <w:p w:rsidR="00A37619" w:rsidRDefault="00E92C48">
      <w:pPr>
        <w:ind w:right="-360"/>
      </w:pPr>
      <w:proofErr w:type="gramStart"/>
      <w:r>
        <w:rPr>
          <w:sz w:val="28"/>
          <w:szCs w:val="28"/>
        </w:rPr>
        <w:t>o</w:t>
      </w:r>
      <w:proofErr w:type="gramEnd"/>
      <w:r>
        <w:rPr>
          <w:rFonts w:ascii="Times New Roman" w:eastAsia="Times New Roman" w:hAnsi="Times New Roman" w:cs="Times New Roman"/>
          <w:sz w:val="14"/>
          <w:szCs w:val="14"/>
        </w:rPr>
        <w:t xml:space="preserve"> </w:t>
      </w:r>
      <w:r>
        <w:t xml:space="preserve">Inside Front Cover              </w:t>
      </w:r>
      <w:r>
        <w:tab/>
      </w:r>
      <w:r>
        <w:tab/>
        <w:t xml:space="preserve">4.5”W x 7.5”H                  </w:t>
      </w:r>
      <w:r>
        <w:tab/>
        <w:t>$500</w:t>
      </w:r>
    </w:p>
    <w:p w:rsidR="00A37619" w:rsidRDefault="00E92C48">
      <w:proofErr w:type="gramStart"/>
      <w:r>
        <w:rPr>
          <w:sz w:val="28"/>
          <w:szCs w:val="28"/>
        </w:rPr>
        <w:t>o</w:t>
      </w:r>
      <w:proofErr w:type="gramEnd"/>
      <w:r>
        <w:rPr>
          <w:rFonts w:ascii="Times New Roman" w:eastAsia="Times New Roman" w:hAnsi="Times New Roman" w:cs="Times New Roman"/>
          <w:sz w:val="14"/>
          <w:szCs w:val="14"/>
        </w:rPr>
        <w:t xml:space="preserve"> </w:t>
      </w:r>
      <w:r>
        <w:t xml:space="preserve">Inside Back Cover               </w:t>
      </w:r>
      <w:r>
        <w:tab/>
        <w:t xml:space="preserve">4.5”W x 7.5”H                  </w:t>
      </w:r>
      <w:r>
        <w:tab/>
        <w:t>$350</w:t>
      </w:r>
    </w:p>
    <w:p w:rsidR="00A37619" w:rsidRDefault="00E92C48">
      <w:r>
        <w:t xml:space="preserve"> </w:t>
      </w:r>
    </w:p>
    <w:p w:rsidR="00A37619" w:rsidRDefault="00E92C48">
      <w:r>
        <w:t>File Specifications - files exported as JPEGs in Black and white mode at 300 dpi.</w:t>
      </w:r>
    </w:p>
    <w:p w:rsidR="00A37619" w:rsidRDefault="00E92C48">
      <w:r>
        <w:t xml:space="preserve"> </w:t>
      </w:r>
    </w:p>
    <w:p w:rsidR="00A37619" w:rsidRDefault="00E92C48">
      <w:pPr>
        <w:rPr>
          <w:b/>
          <w:u w:val="single"/>
        </w:rPr>
      </w:pPr>
      <w:r>
        <w:rPr>
          <w:b/>
          <w:u w:val="single"/>
        </w:rPr>
        <w:t>Add a Banner to Your Print Ad</w:t>
      </w:r>
    </w:p>
    <w:p w:rsidR="00A37619" w:rsidRDefault="00E92C48">
      <w:proofErr w:type="gramStart"/>
      <w:r>
        <w:rPr>
          <w:sz w:val="28"/>
          <w:szCs w:val="28"/>
        </w:rPr>
        <w:t>o</w:t>
      </w:r>
      <w:proofErr w:type="gramEnd"/>
      <w:r>
        <w:rPr>
          <w:rFonts w:ascii="Times New Roman" w:eastAsia="Times New Roman" w:hAnsi="Times New Roman" w:cs="Times New Roman"/>
          <w:sz w:val="14"/>
          <w:szCs w:val="14"/>
        </w:rPr>
        <w:t xml:space="preserve"> </w:t>
      </w:r>
      <w:r>
        <w:t xml:space="preserve">Electronic Banner*  </w:t>
      </w:r>
      <w:r>
        <w:tab/>
        <w:t xml:space="preserve">        </w:t>
      </w:r>
      <w:r>
        <w:tab/>
        <w:t xml:space="preserve">728 x 90 pixels                    </w:t>
      </w:r>
      <w:r>
        <w:tab/>
        <w:t>$100</w:t>
      </w:r>
    </w:p>
    <w:p w:rsidR="00A37619" w:rsidRDefault="00E92C48">
      <w:r>
        <w:t xml:space="preserve"> </w:t>
      </w:r>
    </w:p>
    <w:p w:rsidR="00A37619" w:rsidRDefault="00E92C48">
      <w:pPr>
        <w:rPr>
          <w:i/>
        </w:rPr>
      </w:pPr>
      <w:r>
        <w:rPr>
          <w:i/>
        </w:rPr>
        <w:t>*Banners will run on the Inspire website beginning approximately 2/19/18</w:t>
      </w:r>
    </w:p>
    <w:p w:rsidR="00A37619" w:rsidRDefault="00E92C48">
      <w:r>
        <w:t xml:space="preserve"> </w:t>
      </w:r>
    </w:p>
    <w:p w:rsidR="00A37619" w:rsidRDefault="00E92C48">
      <w:pPr>
        <w:spacing w:line="360" w:lineRule="auto"/>
      </w:pPr>
      <w:r>
        <w:t xml:space="preserve">Business Name:      </w:t>
      </w:r>
      <w:r>
        <w:tab/>
        <w:t>___________________________________________________</w:t>
      </w:r>
    </w:p>
    <w:p w:rsidR="00A37619" w:rsidRDefault="00E92C48">
      <w:pPr>
        <w:spacing w:line="360" w:lineRule="auto"/>
      </w:pPr>
      <w:r>
        <w:t xml:space="preserve">Contact Name: </w:t>
      </w:r>
      <w:r>
        <w:tab/>
        <w:t>___________________________________________________</w:t>
      </w:r>
    </w:p>
    <w:p w:rsidR="00A37619" w:rsidRDefault="00E92C48">
      <w:pPr>
        <w:spacing w:line="360" w:lineRule="auto"/>
      </w:pPr>
      <w:r>
        <w:t xml:space="preserve">Address:                  </w:t>
      </w:r>
      <w:r>
        <w:tab/>
        <w:t>___________________________________________________</w:t>
      </w:r>
    </w:p>
    <w:p w:rsidR="00A37619" w:rsidRDefault="00E92C48">
      <w:pPr>
        <w:spacing w:line="360" w:lineRule="auto"/>
      </w:pPr>
      <w:r>
        <w:t>City, State Zip:</w:t>
      </w:r>
      <w:r>
        <w:tab/>
        <w:t>___________________________________________________</w:t>
      </w:r>
    </w:p>
    <w:p w:rsidR="00A37619" w:rsidRDefault="00E92C48">
      <w:pPr>
        <w:spacing w:line="360" w:lineRule="auto"/>
      </w:pPr>
      <w:r>
        <w:t>E-mail address:</w:t>
      </w:r>
      <w:r>
        <w:tab/>
        <w:t>___________________________________________________</w:t>
      </w:r>
    </w:p>
    <w:p w:rsidR="00A37619" w:rsidRDefault="00E92C48">
      <w:pPr>
        <w:spacing w:line="360" w:lineRule="auto"/>
      </w:pPr>
      <w:r>
        <w:t xml:space="preserve">Additional Donation:   ___________________________________________________ </w:t>
      </w:r>
    </w:p>
    <w:p w:rsidR="00A37619" w:rsidRDefault="00E92C48">
      <w:r>
        <w:t>Deliver or mail this form with payment to:  ** advertisement should be emailed if possible**</w:t>
      </w:r>
    </w:p>
    <w:p w:rsidR="00A37619" w:rsidRDefault="00E92C48">
      <w:r>
        <w:t>2016 Inspire Program Advertising</w:t>
      </w:r>
    </w:p>
    <w:p w:rsidR="00A37619" w:rsidRDefault="00E92C48">
      <w:r>
        <w:t>St. Ignatius Loyola Regional School</w:t>
      </w:r>
    </w:p>
    <w:p w:rsidR="00A37619" w:rsidRDefault="00E92C48">
      <w:r>
        <w:t>2700 St, Alban’s Drive</w:t>
      </w:r>
    </w:p>
    <w:p w:rsidR="00A37619" w:rsidRDefault="00E92C48">
      <w:r>
        <w:t>West Lawn, PA 19609</w:t>
      </w:r>
    </w:p>
    <w:sectPr w:rsidR="00A37619">
      <w:pgSz w:w="12240" w:h="15840"/>
      <w:pgMar w:top="720" w:right="1440" w:bottom="720" w:left="9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A37619"/>
    <w:rsid w:val="00556840"/>
    <w:rsid w:val="00A37619"/>
    <w:rsid w:val="00E9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Alvernia University</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Murphy</dc:creator>
  <cp:lastModifiedBy>Stephanie Conlon</cp:lastModifiedBy>
  <cp:revision>2</cp:revision>
  <dcterms:created xsi:type="dcterms:W3CDTF">2018-01-02T17:06:00Z</dcterms:created>
  <dcterms:modified xsi:type="dcterms:W3CDTF">2018-01-02T17:06:00Z</dcterms:modified>
</cp:coreProperties>
</file>