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BC" w:rsidRPr="005741E0" w:rsidRDefault="00282BAE" w:rsidP="00F834BC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rFonts w:cs="Arial"/>
          <w:color w:val="000000"/>
          <w:spacing w:val="-3"/>
          <w:sz w:val="24"/>
          <w:szCs w:val="22"/>
        </w:rPr>
      </w:pPr>
      <w:r w:rsidRPr="005741E0">
        <w:rPr>
          <w:rFonts w:cs="Arial"/>
          <w:color w:val="000000"/>
          <w:spacing w:val="-3"/>
          <w:sz w:val="24"/>
          <w:szCs w:val="22"/>
        </w:rPr>
        <w:t>To:</w:t>
      </w:r>
      <w:r w:rsidRPr="005741E0">
        <w:rPr>
          <w:rFonts w:cs="Arial"/>
          <w:color w:val="000000"/>
          <w:spacing w:val="-3"/>
          <w:sz w:val="24"/>
          <w:szCs w:val="22"/>
        </w:rPr>
        <w:tab/>
      </w:r>
      <w:r w:rsidR="00F834BC" w:rsidRPr="005741E0">
        <w:rPr>
          <w:rFonts w:cs="Arial"/>
          <w:color w:val="000000"/>
          <w:spacing w:val="-3"/>
          <w:sz w:val="24"/>
          <w:szCs w:val="22"/>
        </w:rPr>
        <w:t>All HOSA Chapter Advisors</w:t>
      </w:r>
    </w:p>
    <w:p w:rsidR="00F834BC" w:rsidRPr="005741E0" w:rsidRDefault="00F834BC" w:rsidP="00F834BC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rFonts w:cs="Arial"/>
          <w:color w:val="000000"/>
          <w:spacing w:val="-3"/>
          <w:sz w:val="24"/>
          <w:szCs w:val="22"/>
        </w:rPr>
      </w:pPr>
      <w:r w:rsidRPr="005741E0">
        <w:rPr>
          <w:rFonts w:cs="Arial"/>
          <w:color w:val="000000"/>
          <w:spacing w:val="-3"/>
          <w:sz w:val="24"/>
          <w:szCs w:val="22"/>
        </w:rPr>
        <w:t xml:space="preserve">From: </w:t>
      </w:r>
      <w:r w:rsidRPr="005741E0">
        <w:rPr>
          <w:rFonts w:cs="Arial"/>
          <w:color w:val="000000"/>
          <w:spacing w:val="-3"/>
          <w:sz w:val="24"/>
          <w:szCs w:val="22"/>
        </w:rPr>
        <w:tab/>
        <w:t>Jim Scott, Ohio HOSA State Advisor</w:t>
      </w:r>
    </w:p>
    <w:p w:rsidR="00F834BC" w:rsidRPr="005741E0" w:rsidRDefault="003D4A2E" w:rsidP="00F834BC">
      <w:pP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rFonts w:cs="Arial"/>
          <w:color w:val="000000"/>
          <w:spacing w:val="-3"/>
          <w:sz w:val="24"/>
          <w:szCs w:val="22"/>
        </w:rPr>
      </w:pPr>
      <w:r>
        <w:rPr>
          <w:rFonts w:cs="Arial"/>
          <w:color w:val="000000"/>
          <w:spacing w:val="-3"/>
          <w:sz w:val="24"/>
          <w:szCs w:val="22"/>
        </w:rPr>
        <w:t>Date:</w:t>
      </w:r>
      <w:r>
        <w:rPr>
          <w:rFonts w:cs="Arial"/>
          <w:color w:val="000000"/>
          <w:spacing w:val="-3"/>
          <w:sz w:val="24"/>
          <w:szCs w:val="22"/>
        </w:rPr>
        <w:tab/>
        <w:t>November 19</w:t>
      </w:r>
      <w:r w:rsidR="00F834BC" w:rsidRPr="005741E0">
        <w:rPr>
          <w:rFonts w:cs="Arial"/>
          <w:color w:val="000000"/>
          <w:spacing w:val="-3"/>
          <w:sz w:val="24"/>
          <w:szCs w:val="22"/>
        </w:rPr>
        <w:t>, 2018</w:t>
      </w:r>
    </w:p>
    <w:p w:rsidR="00F834BC" w:rsidRPr="005741E0" w:rsidRDefault="00F834BC" w:rsidP="00F834BC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</w:tabs>
        <w:suppressAutoHyphens/>
        <w:spacing w:line="480" w:lineRule="auto"/>
        <w:ind w:left="1440" w:hanging="1440"/>
        <w:rPr>
          <w:rFonts w:cs="Arial"/>
          <w:color w:val="000000"/>
          <w:spacing w:val="-3"/>
          <w:sz w:val="24"/>
          <w:szCs w:val="22"/>
        </w:rPr>
      </w:pPr>
      <w:r w:rsidRPr="005741E0">
        <w:rPr>
          <w:rFonts w:cs="Arial"/>
          <w:color w:val="000000"/>
          <w:spacing w:val="-3"/>
          <w:sz w:val="24"/>
          <w:szCs w:val="22"/>
        </w:rPr>
        <w:t>Re:</w:t>
      </w:r>
      <w:r w:rsidRPr="005741E0">
        <w:rPr>
          <w:rFonts w:cs="Arial"/>
          <w:color w:val="000000"/>
          <w:spacing w:val="-3"/>
          <w:sz w:val="24"/>
          <w:szCs w:val="22"/>
        </w:rPr>
        <w:tab/>
        <w:t>Ohio HOSA</w:t>
      </w:r>
      <w:r w:rsidR="00AE3BF3" w:rsidRPr="005741E0">
        <w:rPr>
          <w:rFonts w:cs="Arial"/>
          <w:color w:val="000000"/>
          <w:spacing w:val="-3"/>
          <w:sz w:val="24"/>
          <w:szCs w:val="22"/>
        </w:rPr>
        <w:t>, Inc.</w:t>
      </w:r>
      <w:r w:rsidRPr="005741E0">
        <w:rPr>
          <w:rFonts w:cs="Arial"/>
          <w:color w:val="000000"/>
          <w:spacing w:val="-3"/>
          <w:sz w:val="24"/>
          <w:szCs w:val="22"/>
        </w:rPr>
        <w:t xml:space="preserve"> Bylaw Changes</w:t>
      </w:r>
    </w:p>
    <w:p w:rsidR="00282BAE" w:rsidRPr="005741E0" w:rsidRDefault="00282BAE" w:rsidP="00282BAE">
      <w:pPr>
        <w:tabs>
          <w:tab w:val="left" w:pos="-720"/>
          <w:tab w:val="left" w:pos="0"/>
          <w:tab w:val="left" w:pos="720"/>
        </w:tabs>
        <w:suppressAutoHyphens/>
        <w:ind w:hanging="1440"/>
        <w:rPr>
          <w:rFonts w:cs="Arial"/>
          <w:color w:val="000000"/>
          <w:spacing w:val="-3"/>
          <w:sz w:val="24"/>
          <w:szCs w:val="22"/>
        </w:rPr>
      </w:pPr>
      <w:r w:rsidRPr="005741E0">
        <w:rPr>
          <w:rFonts w:cs="Arial"/>
          <w:color w:val="000000"/>
          <w:spacing w:val="-3"/>
          <w:sz w:val="24"/>
          <w:szCs w:val="22"/>
        </w:rPr>
        <w:tab/>
      </w:r>
      <w:r w:rsidRPr="005741E0">
        <w:rPr>
          <w:rFonts w:cs="Arial"/>
          <w:color w:val="000000"/>
          <w:spacing w:val="-3"/>
          <w:sz w:val="24"/>
          <w:szCs w:val="22"/>
        </w:rPr>
        <w:tab/>
        <w:t>The Ohio HOSA, Inc. Board of Directors met on November 16, 2018 and approved the proposed changes to the Ohio HOSA</w:t>
      </w:r>
      <w:r w:rsidR="00AE3BF3" w:rsidRPr="005741E0">
        <w:rPr>
          <w:rFonts w:cs="Arial"/>
          <w:color w:val="000000"/>
          <w:spacing w:val="-3"/>
          <w:sz w:val="24"/>
          <w:szCs w:val="22"/>
        </w:rPr>
        <w:t>, Inc.</w:t>
      </w:r>
      <w:r w:rsidRPr="005741E0">
        <w:rPr>
          <w:rFonts w:cs="Arial"/>
          <w:color w:val="000000"/>
          <w:spacing w:val="-3"/>
          <w:sz w:val="24"/>
          <w:szCs w:val="22"/>
        </w:rPr>
        <w:t xml:space="preserve"> Bylaws with two additional amendments. Below is the wording regarding the eligibility and election of </w:t>
      </w:r>
      <w:r w:rsidR="00AE3BF3" w:rsidRPr="005741E0">
        <w:rPr>
          <w:rFonts w:cs="Arial"/>
          <w:color w:val="000000"/>
          <w:spacing w:val="-3"/>
          <w:sz w:val="24"/>
          <w:szCs w:val="22"/>
        </w:rPr>
        <w:t>Ohio</w:t>
      </w:r>
      <w:r w:rsidRPr="005741E0">
        <w:rPr>
          <w:rFonts w:cs="Arial"/>
          <w:color w:val="000000"/>
          <w:spacing w:val="-3"/>
          <w:sz w:val="24"/>
          <w:szCs w:val="22"/>
        </w:rPr>
        <w:t xml:space="preserve"> HOSA </w:t>
      </w:r>
      <w:r w:rsidR="00AE3BF3" w:rsidRPr="005741E0">
        <w:rPr>
          <w:rFonts w:cs="Arial"/>
          <w:color w:val="000000"/>
          <w:spacing w:val="-3"/>
          <w:sz w:val="24"/>
          <w:szCs w:val="22"/>
        </w:rPr>
        <w:t xml:space="preserve">State </w:t>
      </w:r>
      <w:r w:rsidRPr="005741E0">
        <w:rPr>
          <w:rFonts w:cs="Arial"/>
          <w:color w:val="000000"/>
          <w:spacing w:val="-3"/>
          <w:sz w:val="24"/>
          <w:szCs w:val="22"/>
        </w:rPr>
        <w:t>Officers effective immediately.</w:t>
      </w:r>
    </w:p>
    <w:p w:rsidR="00282BAE" w:rsidRPr="005741E0" w:rsidRDefault="00282BAE" w:rsidP="00282BAE">
      <w:pPr>
        <w:tabs>
          <w:tab w:val="left" w:pos="-720"/>
          <w:tab w:val="left" w:pos="0"/>
          <w:tab w:val="left" w:pos="720"/>
        </w:tabs>
        <w:suppressAutoHyphens/>
        <w:ind w:hanging="1440"/>
        <w:rPr>
          <w:rFonts w:cs="Arial"/>
          <w:color w:val="000000"/>
          <w:spacing w:val="-3"/>
          <w:sz w:val="24"/>
          <w:szCs w:val="22"/>
        </w:rPr>
      </w:pPr>
    </w:p>
    <w:p w:rsidR="00F834BC" w:rsidRPr="005741E0" w:rsidRDefault="00282BAE" w:rsidP="00282BAE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cs="Arial"/>
          <w:color w:val="000000"/>
          <w:spacing w:val="-3"/>
          <w:sz w:val="24"/>
          <w:szCs w:val="22"/>
        </w:rPr>
      </w:pPr>
      <w:r w:rsidRPr="005741E0">
        <w:rPr>
          <w:rFonts w:cs="Arial"/>
          <w:color w:val="000000"/>
          <w:spacing w:val="-3"/>
          <w:sz w:val="24"/>
          <w:szCs w:val="22"/>
        </w:rPr>
        <w:tab/>
        <w:t>“</w:t>
      </w:r>
      <w:r w:rsidR="00F834BC" w:rsidRPr="005741E0">
        <w:rPr>
          <w:rFonts w:cs="Arial"/>
          <w:color w:val="000000"/>
          <w:spacing w:val="-3"/>
          <w:sz w:val="24"/>
          <w:szCs w:val="22"/>
        </w:rPr>
        <w:t>Elected Officers:</w:t>
      </w:r>
    </w:p>
    <w:p w:rsidR="00F834BC" w:rsidRPr="005741E0" w:rsidRDefault="00F834BC" w:rsidP="00282BAE">
      <w:pPr>
        <w:pStyle w:val="BodyTextIndent"/>
        <w:numPr>
          <w:ilvl w:val="0"/>
          <w:numId w:val="1"/>
        </w:numPr>
        <w:spacing w:line="240" w:lineRule="auto"/>
        <w:rPr>
          <w:rFonts w:cs="Arial"/>
          <w:color w:val="000000"/>
          <w:szCs w:val="22"/>
        </w:rPr>
      </w:pPr>
      <w:r w:rsidRPr="005741E0">
        <w:rPr>
          <w:rFonts w:cs="Arial"/>
          <w:color w:val="000000"/>
          <w:szCs w:val="22"/>
        </w:rPr>
        <w:t>A total of nine (9) state officers shall be slated annually at the State Leadership Conference.</w:t>
      </w:r>
    </w:p>
    <w:p w:rsidR="00F834BC" w:rsidRPr="005741E0" w:rsidRDefault="00F834BC" w:rsidP="00282BAE">
      <w:pPr>
        <w:pStyle w:val="BodyTextIndent"/>
        <w:numPr>
          <w:ilvl w:val="0"/>
          <w:numId w:val="1"/>
        </w:numPr>
        <w:spacing w:line="240" w:lineRule="auto"/>
        <w:rPr>
          <w:rFonts w:cs="Arial"/>
          <w:color w:val="000000"/>
          <w:szCs w:val="22"/>
        </w:rPr>
      </w:pPr>
      <w:r w:rsidRPr="005741E0">
        <w:rPr>
          <w:rFonts w:cs="Arial"/>
          <w:color w:val="000000"/>
          <w:szCs w:val="22"/>
        </w:rPr>
        <w:t>The officers shall be:</w:t>
      </w:r>
    </w:p>
    <w:p w:rsidR="00F834BC" w:rsidRPr="005741E0" w:rsidRDefault="00F834BC" w:rsidP="008562E5">
      <w:pPr>
        <w:pStyle w:val="BodyTextIndent"/>
        <w:numPr>
          <w:ilvl w:val="0"/>
          <w:numId w:val="2"/>
        </w:numPr>
        <w:spacing w:line="240" w:lineRule="auto"/>
        <w:rPr>
          <w:rFonts w:cs="Arial"/>
          <w:color w:val="000000"/>
          <w:szCs w:val="22"/>
        </w:rPr>
      </w:pPr>
      <w:r w:rsidRPr="005741E0">
        <w:rPr>
          <w:rFonts w:cs="Arial"/>
          <w:color w:val="000000"/>
          <w:szCs w:val="22"/>
        </w:rPr>
        <w:t>President.</w:t>
      </w:r>
    </w:p>
    <w:p w:rsidR="00F834BC" w:rsidRPr="005741E0" w:rsidRDefault="00F834BC" w:rsidP="008562E5">
      <w:pPr>
        <w:pStyle w:val="BodyTextIndent"/>
        <w:numPr>
          <w:ilvl w:val="1"/>
          <w:numId w:val="2"/>
        </w:numPr>
        <w:spacing w:line="240" w:lineRule="auto"/>
        <w:rPr>
          <w:rFonts w:cs="Arial"/>
          <w:color w:val="000000"/>
          <w:szCs w:val="22"/>
        </w:rPr>
      </w:pPr>
      <w:r w:rsidRPr="005741E0">
        <w:rPr>
          <w:rFonts w:cs="Arial"/>
          <w:color w:val="222222"/>
          <w:szCs w:val="36"/>
        </w:rPr>
        <w:t xml:space="preserve">The President </w:t>
      </w:r>
      <w:r w:rsidRPr="005741E0">
        <w:rPr>
          <w:rFonts w:cs="Arial"/>
          <w:color w:val="000000"/>
          <w:szCs w:val="36"/>
        </w:rPr>
        <w:t>may</w:t>
      </w:r>
      <w:r w:rsidRPr="005741E0">
        <w:rPr>
          <w:rFonts w:cs="Arial"/>
          <w:color w:val="222222"/>
          <w:szCs w:val="36"/>
        </w:rPr>
        <w:t xml:space="preserve"> be elected from the current officer team's vice</w:t>
      </w:r>
      <w:r w:rsidRPr="005741E0">
        <w:rPr>
          <w:rFonts w:cs="Arial"/>
          <w:color w:val="000000"/>
          <w:szCs w:val="22"/>
        </w:rPr>
        <w:t xml:space="preserve"> </w:t>
      </w:r>
      <w:r w:rsidRPr="005741E0">
        <w:rPr>
          <w:rFonts w:cs="Arial"/>
          <w:color w:val="000000"/>
          <w:szCs w:val="36"/>
        </w:rPr>
        <w:t>presidents based</w:t>
      </w:r>
      <w:r w:rsidRPr="005741E0">
        <w:rPr>
          <w:rFonts w:cs="Arial"/>
          <w:color w:val="000000"/>
          <w:szCs w:val="22"/>
        </w:rPr>
        <w:t xml:space="preserve"> on successful completion of the selection process. The President would be affiliated to the Ohio Chapter.</w:t>
      </w:r>
    </w:p>
    <w:p w:rsidR="00282BAE" w:rsidRPr="005741E0" w:rsidRDefault="00F834BC" w:rsidP="008562E5">
      <w:pPr>
        <w:pStyle w:val="BodyTextIndent"/>
        <w:numPr>
          <w:ilvl w:val="1"/>
          <w:numId w:val="2"/>
        </w:numPr>
        <w:spacing w:line="240" w:lineRule="auto"/>
        <w:rPr>
          <w:rFonts w:cs="Arial"/>
          <w:color w:val="000000"/>
          <w:szCs w:val="22"/>
        </w:rPr>
      </w:pPr>
      <w:r w:rsidRPr="005741E0">
        <w:rPr>
          <w:rFonts w:cs="Arial"/>
          <w:color w:val="000000"/>
          <w:szCs w:val="22"/>
        </w:rPr>
        <w:t>In the event that none of the current officer team wishes to be considered and/or is not qualified for the office of President, then the President will come from the general pool of qualified officer candidates.</w:t>
      </w:r>
    </w:p>
    <w:p w:rsidR="005741E0" w:rsidRPr="005741E0" w:rsidRDefault="005741E0" w:rsidP="00FB286B">
      <w:pPr>
        <w:numPr>
          <w:ilvl w:val="0"/>
          <w:numId w:val="2"/>
        </w:numPr>
        <w:shd w:val="clear" w:color="auto" w:fill="FFFFFF"/>
        <w:rPr>
          <w:rFonts w:cs="Arial"/>
          <w:color w:val="222222"/>
          <w:sz w:val="24"/>
          <w:szCs w:val="36"/>
        </w:rPr>
      </w:pPr>
      <w:r w:rsidRPr="005741E0">
        <w:rPr>
          <w:rFonts w:cs="Arial"/>
          <w:color w:val="222222"/>
          <w:sz w:val="24"/>
          <w:szCs w:val="36"/>
        </w:rPr>
        <w:t>Eight Vice Presidents.</w:t>
      </w:r>
    </w:p>
    <w:p w:rsidR="005741E0" w:rsidRPr="00B47684" w:rsidRDefault="00F834BC" w:rsidP="00B47684">
      <w:pPr>
        <w:pStyle w:val="ListParagraph"/>
        <w:numPr>
          <w:ilvl w:val="1"/>
          <w:numId w:val="2"/>
        </w:numPr>
        <w:shd w:val="clear" w:color="auto" w:fill="FFFFFF"/>
        <w:rPr>
          <w:rFonts w:cs="Arial"/>
          <w:color w:val="222222"/>
          <w:sz w:val="24"/>
          <w:szCs w:val="36"/>
        </w:rPr>
      </w:pPr>
      <w:r w:rsidRPr="00B47684">
        <w:rPr>
          <w:rFonts w:cs="Arial"/>
          <w:color w:val="222222"/>
          <w:sz w:val="24"/>
          <w:szCs w:val="36"/>
        </w:rPr>
        <w:t>One post-secondary/collegiate</w:t>
      </w:r>
      <w:r w:rsidR="005741E0" w:rsidRPr="00B47684">
        <w:rPr>
          <w:rFonts w:cs="Arial"/>
          <w:color w:val="222222"/>
          <w:sz w:val="24"/>
          <w:szCs w:val="36"/>
        </w:rPr>
        <w:t xml:space="preserve"> position</w:t>
      </w:r>
      <w:r w:rsidRPr="00B47684">
        <w:rPr>
          <w:rFonts w:cs="Arial"/>
          <w:color w:val="222222"/>
          <w:sz w:val="24"/>
          <w:szCs w:val="36"/>
        </w:rPr>
        <w:t xml:space="preserve">. In the event no post-secondary/collegiate </w:t>
      </w:r>
      <w:r w:rsidR="00B47684" w:rsidRPr="00B47684">
        <w:rPr>
          <w:rFonts w:cs="Arial"/>
          <w:color w:val="222222"/>
          <w:sz w:val="24"/>
          <w:szCs w:val="36"/>
        </w:rPr>
        <w:t xml:space="preserve">or </w:t>
      </w:r>
      <w:r w:rsidR="00B47684">
        <w:rPr>
          <w:rFonts w:cs="Arial"/>
          <w:color w:val="222222"/>
          <w:sz w:val="24"/>
          <w:szCs w:val="36"/>
        </w:rPr>
        <w:t xml:space="preserve">high school </w:t>
      </w:r>
      <w:r w:rsidR="00B47684" w:rsidRPr="00B47684">
        <w:rPr>
          <w:rFonts w:cs="Arial"/>
          <w:color w:val="222222"/>
          <w:sz w:val="24"/>
          <w:szCs w:val="36"/>
        </w:rPr>
        <w:t xml:space="preserve">graduate </w:t>
      </w:r>
      <w:r w:rsidR="005741E0" w:rsidRPr="00B47684">
        <w:rPr>
          <w:rFonts w:cs="Arial"/>
          <w:color w:val="222222"/>
          <w:sz w:val="24"/>
          <w:szCs w:val="36"/>
        </w:rPr>
        <w:t>applicants</w:t>
      </w:r>
      <w:r w:rsidRPr="00B47684">
        <w:rPr>
          <w:rFonts w:cs="Arial"/>
          <w:color w:val="222222"/>
          <w:sz w:val="24"/>
          <w:szCs w:val="36"/>
        </w:rPr>
        <w:t xml:space="preserve"> are qualified, the position may be appointed by the state</w:t>
      </w:r>
      <w:r w:rsidR="00B47684">
        <w:rPr>
          <w:rFonts w:cs="Arial"/>
          <w:color w:val="222222"/>
          <w:sz w:val="24"/>
          <w:szCs w:val="36"/>
        </w:rPr>
        <w:t xml:space="preserve"> </w:t>
      </w:r>
      <w:r w:rsidR="005741E0" w:rsidRPr="00B47684">
        <w:rPr>
          <w:rFonts w:cs="Arial"/>
          <w:color w:val="222222"/>
          <w:sz w:val="24"/>
          <w:szCs w:val="36"/>
        </w:rPr>
        <w:t>advisor</w:t>
      </w:r>
      <w:r w:rsidRPr="00B47684">
        <w:rPr>
          <w:rFonts w:cs="Arial"/>
          <w:color w:val="222222"/>
          <w:sz w:val="24"/>
          <w:szCs w:val="36"/>
        </w:rPr>
        <w:t>.</w:t>
      </w:r>
    </w:p>
    <w:p w:rsidR="00F834BC" w:rsidRPr="005741E0" w:rsidRDefault="005741E0" w:rsidP="005741E0">
      <w:pPr>
        <w:pStyle w:val="ListParagraph"/>
        <w:numPr>
          <w:ilvl w:val="1"/>
          <w:numId w:val="2"/>
        </w:numPr>
        <w:shd w:val="clear" w:color="auto" w:fill="FFFFFF"/>
        <w:rPr>
          <w:rFonts w:cs="Arial"/>
          <w:color w:val="222222"/>
          <w:sz w:val="24"/>
          <w:szCs w:val="36"/>
        </w:rPr>
      </w:pPr>
      <w:r w:rsidRPr="005741E0">
        <w:rPr>
          <w:rFonts w:cs="Arial"/>
          <w:color w:val="222222"/>
          <w:sz w:val="24"/>
          <w:szCs w:val="36"/>
        </w:rPr>
        <w:t>Seven vice president positions filled by secondary students.”</w:t>
      </w:r>
    </w:p>
    <w:p w:rsidR="00282BAE" w:rsidRPr="005741E0" w:rsidRDefault="00282BAE" w:rsidP="00282BAE">
      <w:pPr>
        <w:shd w:val="clear" w:color="auto" w:fill="FFFFFF"/>
        <w:rPr>
          <w:rFonts w:cs="Arial"/>
          <w:color w:val="222222"/>
          <w:sz w:val="28"/>
          <w:szCs w:val="36"/>
        </w:rPr>
      </w:pPr>
    </w:p>
    <w:p w:rsidR="00616853" w:rsidRPr="005741E0" w:rsidRDefault="00282BAE">
      <w:pPr>
        <w:rPr>
          <w:rFonts w:cs="Arial"/>
          <w:sz w:val="24"/>
        </w:rPr>
      </w:pPr>
      <w:r w:rsidRPr="005741E0">
        <w:rPr>
          <w:rFonts w:cs="Arial"/>
          <w:sz w:val="24"/>
        </w:rPr>
        <w:t>To clarify the above wording in the Bylaws:</w:t>
      </w:r>
    </w:p>
    <w:p w:rsidR="005A1A0B" w:rsidRPr="005741E0" w:rsidRDefault="005A1A0B" w:rsidP="00282BAE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5741E0">
        <w:rPr>
          <w:rFonts w:cs="Arial"/>
          <w:sz w:val="24"/>
        </w:rPr>
        <w:t>Candidates for secondary positions may be c</w:t>
      </w:r>
      <w:r w:rsidR="00282BAE" w:rsidRPr="005741E0">
        <w:rPr>
          <w:rFonts w:cs="Arial"/>
          <w:sz w:val="24"/>
        </w:rPr>
        <w:t>urrent sophomores, juniors, and seniors</w:t>
      </w:r>
      <w:r w:rsidR="005741E0" w:rsidRPr="005741E0">
        <w:rPr>
          <w:rFonts w:cs="Arial"/>
          <w:sz w:val="24"/>
        </w:rPr>
        <w:t xml:space="preserve"> enrolled in high school</w:t>
      </w:r>
      <w:r w:rsidRPr="005741E0">
        <w:rPr>
          <w:rFonts w:cs="Arial"/>
          <w:sz w:val="24"/>
        </w:rPr>
        <w:t>.</w:t>
      </w:r>
    </w:p>
    <w:p w:rsidR="005A1A0B" w:rsidRPr="005741E0" w:rsidRDefault="005A1A0B" w:rsidP="00282BAE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5741E0">
        <w:rPr>
          <w:rFonts w:cs="Arial"/>
          <w:sz w:val="24"/>
        </w:rPr>
        <w:t>Candidates for post-secondary positions may be current freshmen, sophomores, or juniors enrolled in a post-secondary/collegiate program</w:t>
      </w:r>
      <w:r w:rsidR="00B47684">
        <w:rPr>
          <w:rFonts w:cs="Arial"/>
          <w:sz w:val="24"/>
        </w:rPr>
        <w:t xml:space="preserve"> or a first-, second-, or third year high school graduate</w:t>
      </w:r>
      <w:r w:rsidRPr="005741E0">
        <w:rPr>
          <w:rFonts w:cs="Arial"/>
          <w:sz w:val="24"/>
        </w:rPr>
        <w:t>.</w:t>
      </w:r>
    </w:p>
    <w:p w:rsidR="005A1A0B" w:rsidRPr="005741E0" w:rsidRDefault="005A1A0B" w:rsidP="00282BAE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5741E0">
        <w:rPr>
          <w:rFonts w:cs="Arial"/>
          <w:sz w:val="24"/>
        </w:rPr>
        <w:t>A student who is currently enrolled in a secondary school and simultaneously in a post-secondary/collegiate program (</w:t>
      </w:r>
      <w:proofErr w:type="spellStart"/>
      <w:r w:rsidR="00B47684">
        <w:rPr>
          <w:rFonts w:cs="Arial"/>
          <w:sz w:val="24"/>
        </w:rPr>
        <w:t>ie</w:t>
      </w:r>
      <w:proofErr w:type="spellEnd"/>
      <w:r w:rsidR="00B47684">
        <w:rPr>
          <w:rFonts w:cs="Arial"/>
          <w:sz w:val="24"/>
        </w:rPr>
        <w:t>.</w:t>
      </w:r>
      <w:r w:rsidR="008562E5" w:rsidRPr="005741E0">
        <w:rPr>
          <w:rFonts w:cs="Arial"/>
          <w:sz w:val="24"/>
        </w:rPr>
        <w:t xml:space="preserve"> College</w:t>
      </w:r>
      <w:r w:rsidRPr="005741E0">
        <w:rPr>
          <w:rFonts w:cs="Arial"/>
          <w:sz w:val="24"/>
        </w:rPr>
        <w:t xml:space="preserve"> Credit Plus) may run for a secondary or post-secondary </w:t>
      </w:r>
      <w:r w:rsidR="00AE3BF3" w:rsidRPr="005741E0">
        <w:rPr>
          <w:rFonts w:cs="Arial"/>
          <w:sz w:val="24"/>
        </w:rPr>
        <w:t xml:space="preserve">officer </w:t>
      </w:r>
      <w:r w:rsidRPr="005741E0">
        <w:rPr>
          <w:rFonts w:cs="Arial"/>
          <w:sz w:val="24"/>
        </w:rPr>
        <w:t>position. The student must indicate their choice by indicating their decision on their state officer application.</w:t>
      </w:r>
    </w:p>
    <w:p w:rsidR="005741E0" w:rsidRPr="005741E0" w:rsidRDefault="005A1A0B" w:rsidP="002D43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741E0">
        <w:rPr>
          <w:rFonts w:cs="Arial"/>
          <w:sz w:val="24"/>
        </w:rPr>
        <w:lastRenderedPageBreak/>
        <w:t>Members of the current State Officer team may be elected as the following year’s State President</w:t>
      </w:r>
      <w:r w:rsidR="008562E5" w:rsidRPr="005741E0">
        <w:rPr>
          <w:rFonts w:cs="Arial"/>
          <w:sz w:val="24"/>
        </w:rPr>
        <w:t xml:space="preserve"> or as the </w:t>
      </w:r>
      <w:r w:rsidR="008562E5" w:rsidRPr="005741E0">
        <w:rPr>
          <w:rFonts w:cs="Arial"/>
          <w:sz w:val="24"/>
          <w:szCs w:val="24"/>
        </w:rPr>
        <w:t>Post-Secondary Vice President ba</w:t>
      </w:r>
      <w:bookmarkStart w:id="0" w:name="_GoBack"/>
      <w:bookmarkEnd w:id="0"/>
      <w:r w:rsidR="008562E5" w:rsidRPr="005741E0">
        <w:rPr>
          <w:rFonts w:cs="Arial"/>
          <w:sz w:val="24"/>
          <w:szCs w:val="24"/>
        </w:rPr>
        <w:t>sed upon successful completion of the selection process.</w:t>
      </w:r>
    </w:p>
    <w:sectPr w:rsidR="005741E0" w:rsidRPr="005741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7B" w:rsidRDefault="00D45C7B" w:rsidP="005741E0">
      <w:r>
        <w:separator/>
      </w:r>
    </w:p>
  </w:endnote>
  <w:endnote w:type="continuationSeparator" w:id="0">
    <w:p w:rsidR="00D45C7B" w:rsidRDefault="00D45C7B" w:rsidP="005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83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1E0" w:rsidRDefault="00574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1E0" w:rsidRDefault="0057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7B" w:rsidRDefault="00D45C7B" w:rsidP="005741E0">
      <w:r>
        <w:separator/>
      </w:r>
    </w:p>
  </w:footnote>
  <w:footnote w:type="continuationSeparator" w:id="0">
    <w:p w:rsidR="00D45C7B" w:rsidRDefault="00D45C7B" w:rsidP="0057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A67"/>
    <w:multiLevelType w:val="hybridMultilevel"/>
    <w:tmpl w:val="7EAC0414"/>
    <w:lvl w:ilvl="0" w:tplc="DA98790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667938"/>
    <w:multiLevelType w:val="hybridMultilevel"/>
    <w:tmpl w:val="EDB0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39DE"/>
    <w:multiLevelType w:val="hybridMultilevel"/>
    <w:tmpl w:val="B3F0A7FA"/>
    <w:lvl w:ilvl="0" w:tplc="29D086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C"/>
    <w:rsid w:val="001550BB"/>
    <w:rsid w:val="00282BAE"/>
    <w:rsid w:val="00307830"/>
    <w:rsid w:val="003D4A2E"/>
    <w:rsid w:val="005741E0"/>
    <w:rsid w:val="005A1A0B"/>
    <w:rsid w:val="00616853"/>
    <w:rsid w:val="007168CB"/>
    <w:rsid w:val="008562E5"/>
    <w:rsid w:val="00AE3BF3"/>
    <w:rsid w:val="00B47684"/>
    <w:rsid w:val="00D45C7B"/>
    <w:rsid w:val="00F834BC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3B8F"/>
  <w15:chartTrackingRefBased/>
  <w15:docId w15:val="{91D87786-7D1B-4185-9F25-C9436161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34BC"/>
    <w:pPr>
      <w:tabs>
        <w:tab w:val="left" w:pos="-720"/>
        <w:tab w:val="left" w:pos="0"/>
        <w:tab w:val="left" w:pos="720"/>
      </w:tabs>
      <w:suppressAutoHyphens/>
      <w:spacing w:line="360" w:lineRule="auto"/>
      <w:ind w:left="2160" w:hanging="2160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834BC"/>
    <w:rPr>
      <w:rFonts w:ascii="Arial" w:eastAsia="Times New Roman" w:hAnsi="Arial" w:cs="Times New Roman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282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E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jimscott021453@outlook.com</dc:creator>
  <cp:keywords/>
  <dc:description/>
  <cp:lastModifiedBy>jimscott021453@outlook.com</cp:lastModifiedBy>
  <cp:revision>9</cp:revision>
  <dcterms:created xsi:type="dcterms:W3CDTF">2018-11-17T02:55:00Z</dcterms:created>
  <dcterms:modified xsi:type="dcterms:W3CDTF">2018-11-19T01:07:00Z</dcterms:modified>
</cp:coreProperties>
</file>