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E2872" w14:textId="77777777" w:rsidR="00180044" w:rsidRDefault="00E31968" w:rsidP="00EF3D4E">
      <w:pPr>
        <w:pStyle w:val="Default"/>
        <w:jc w:val="both"/>
        <w:rPr>
          <w:rFonts w:ascii="Arial" w:hAnsi="Arial" w:cs="Arial"/>
          <w:sz w:val="28"/>
          <w:szCs w:val="28"/>
        </w:rPr>
      </w:pPr>
      <w:r>
        <w:rPr>
          <w:noProof/>
        </w:rPr>
        <w:drawing>
          <wp:inline distT="0" distB="0" distL="0" distR="0" wp14:anchorId="2564CA2A" wp14:editId="26AC71E5">
            <wp:extent cx="5943600" cy="1614805"/>
            <wp:effectExtent l="0" t="0" r="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84394" name="25th Bann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614805"/>
                    </a:xfrm>
                    <a:prstGeom prst="rect">
                      <a:avLst/>
                    </a:prstGeom>
                  </pic:spPr>
                </pic:pic>
              </a:graphicData>
            </a:graphic>
          </wp:inline>
        </w:drawing>
      </w:r>
      <w:r w:rsidR="00AE45D1" w:rsidRPr="00DE0717">
        <w:rPr>
          <w:rFonts w:ascii="Arial" w:hAnsi="Arial" w:cs="Arial"/>
          <w:sz w:val="28"/>
          <w:szCs w:val="28"/>
        </w:rPr>
        <w:t xml:space="preserve"> </w:t>
      </w:r>
    </w:p>
    <w:p w14:paraId="79026A96" w14:textId="77777777" w:rsidR="00180044" w:rsidRDefault="00180044" w:rsidP="00EF3D4E">
      <w:pPr>
        <w:pStyle w:val="Default"/>
        <w:jc w:val="both"/>
        <w:rPr>
          <w:rFonts w:ascii="Arial" w:hAnsi="Arial" w:cs="Arial"/>
          <w:sz w:val="28"/>
          <w:szCs w:val="28"/>
        </w:rPr>
      </w:pPr>
    </w:p>
    <w:p w14:paraId="6CC00024" w14:textId="77777777" w:rsidR="006127E2" w:rsidRPr="00AB68C2" w:rsidRDefault="00E31968" w:rsidP="006127E2">
      <w:pPr>
        <w:pStyle w:val="Default"/>
        <w:jc w:val="both"/>
        <w:rPr>
          <w:rFonts w:ascii="Arial" w:hAnsi="Arial" w:cs="Arial"/>
        </w:rPr>
      </w:pPr>
      <w:r w:rsidRPr="00AB68C2">
        <w:rPr>
          <w:rFonts w:ascii="Arial" w:hAnsi="Arial" w:cs="Arial"/>
        </w:rPr>
        <w:t>Septem</w:t>
      </w:r>
      <w:r w:rsidR="006D1120" w:rsidRPr="00AB68C2">
        <w:rPr>
          <w:rFonts w:ascii="Arial" w:hAnsi="Arial" w:cs="Arial"/>
        </w:rPr>
        <w:t>ber</w:t>
      </w:r>
      <w:r w:rsidR="00180044" w:rsidRPr="00AB68C2">
        <w:rPr>
          <w:rFonts w:ascii="Arial" w:hAnsi="Arial" w:cs="Arial"/>
        </w:rPr>
        <w:t xml:space="preserve"> </w:t>
      </w:r>
      <w:r w:rsidR="00AE45D1" w:rsidRPr="00AB68C2">
        <w:rPr>
          <w:rFonts w:ascii="Arial" w:hAnsi="Arial" w:cs="Arial"/>
        </w:rPr>
        <w:t>2018</w:t>
      </w:r>
    </w:p>
    <w:p w14:paraId="1CD24477" w14:textId="77777777" w:rsidR="006127E2" w:rsidRPr="00AB68C2" w:rsidRDefault="006127E2" w:rsidP="006127E2">
      <w:pPr>
        <w:pStyle w:val="Default"/>
        <w:jc w:val="both"/>
        <w:rPr>
          <w:rFonts w:ascii="Arial" w:hAnsi="Arial" w:cs="Arial"/>
        </w:rPr>
      </w:pPr>
    </w:p>
    <w:p w14:paraId="4999458C" w14:textId="408DE4E8" w:rsidR="002F2B04" w:rsidRPr="00AB68C2" w:rsidRDefault="00E31968" w:rsidP="006127E2">
      <w:pPr>
        <w:pStyle w:val="Default"/>
        <w:jc w:val="both"/>
        <w:rPr>
          <w:rFonts w:ascii="Arial" w:hAnsi="Arial" w:cs="Arial"/>
          <w:bCs/>
        </w:rPr>
      </w:pPr>
      <w:r w:rsidRPr="00AB68C2">
        <w:rPr>
          <w:rFonts w:ascii="Arial" w:hAnsi="Arial" w:cs="Arial"/>
          <w:bCs/>
        </w:rPr>
        <w:t>Please pray for the</w:t>
      </w:r>
      <w:r w:rsidR="006D1120" w:rsidRPr="00AB68C2">
        <w:rPr>
          <w:rFonts w:ascii="Arial" w:hAnsi="Arial" w:cs="Arial"/>
          <w:bCs/>
        </w:rPr>
        <w:t xml:space="preserve"> next church plant </w:t>
      </w:r>
      <w:r w:rsidRPr="00AB68C2">
        <w:rPr>
          <w:rFonts w:ascii="Arial" w:hAnsi="Arial" w:cs="Arial"/>
          <w:bCs/>
        </w:rPr>
        <w:t xml:space="preserve">we will be assisting with </w:t>
      </w:r>
      <w:r w:rsidR="006D1120" w:rsidRPr="00AB68C2">
        <w:rPr>
          <w:rFonts w:ascii="Arial" w:hAnsi="Arial" w:cs="Arial"/>
          <w:bCs/>
        </w:rPr>
        <w:t>in Castelo Branco, Portugal</w:t>
      </w:r>
      <w:r w:rsidRPr="00AB68C2">
        <w:rPr>
          <w:rFonts w:ascii="Arial" w:hAnsi="Arial" w:cs="Arial"/>
          <w:bCs/>
        </w:rPr>
        <w:t>. We will be taking a group from South Haven Baptist in Springfield, TN with us to help with the distribution of John and Romans</w:t>
      </w:r>
      <w:r w:rsidR="00C00957">
        <w:rPr>
          <w:rFonts w:ascii="Arial" w:hAnsi="Arial" w:cs="Arial"/>
          <w:bCs/>
        </w:rPr>
        <w:t>. T</w:t>
      </w:r>
      <w:r w:rsidRPr="00AB68C2">
        <w:rPr>
          <w:rFonts w:ascii="Arial" w:hAnsi="Arial" w:cs="Arial"/>
          <w:bCs/>
        </w:rPr>
        <w:t xml:space="preserve">he </w:t>
      </w:r>
      <w:r w:rsidR="005417ED" w:rsidRPr="00AB68C2">
        <w:rPr>
          <w:rFonts w:ascii="Arial" w:hAnsi="Arial" w:cs="Arial"/>
          <w:bCs/>
        </w:rPr>
        <w:t>Get Acquai</w:t>
      </w:r>
      <w:r w:rsidR="006D1120" w:rsidRPr="00AB68C2">
        <w:rPr>
          <w:rFonts w:ascii="Arial" w:hAnsi="Arial" w:cs="Arial"/>
          <w:bCs/>
        </w:rPr>
        <w:t xml:space="preserve">nted Meetings </w:t>
      </w:r>
      <w:bookmarkStart w:id="0" w:name="_GoBack"/>
      <w:bookmarkEnd w:id="0"/>
      <w:r w:rsidRPr="00AB68C2">
        <w:rPr>
          <w:rFonts w:ascii="Arial" w:hAnsi="Arial" w:cs="Arial"/>
          <w:bCs/>
        </w:rPr>
        <w:t xml:space="preserve">are </w:t>
      </w:r>
      <w:r w:rsidR="006D1120" w:rsidRPr="00AB68C2">
        <w:rPr>
          <w:rFonts w:ascii="Arial" w:hAnsi="Arial" w:cs="Arial"/>
          <w:bCs/>
        </w:rPr>
        <w:t xml:space="preserve">set for October </w:t>
      </w:r>
      <w:r w:rsidRPr="00AB68C2">
        <w:rPr>
          <w:rFonts w:ascii="Arial" w:hAnsi="Arial" w:cs="Arial"/>
          <w:bCs/>
        </w:rPr>
        <w:t xml:space="preserve">10-12. It has been a joy to help Brother Mark Pereira with </w:t>
      </w:r>
      <w:r w:rsidR="00963D75">
        <w:rPr>
          <w:rFonts w:ascii="Arial" w:hAnsi="Arial" w:cs="Arial"/>
          <w:bCs/>
        </w:rPr>
        <w:t>this church plant,</w:t>
      </w:r>
      <w:r w:rsidRPr="00AB68C2">
        <w:rPr>
          <w:rFonts w:ascii="Arial" w:hAnsi="Arial" w:cs="Arial"/>
          <w:bCs/>
        </w:rPr>
        <w:t xml:space="preserve"> and we are asking the Lord to do a great work and establish a solid church in this needy area. We are working on several church plant projects that are listed below.</w:t>
      </w:r>
    </w:p>
    <w:p w14:paraId="180DEE2B" w14:textId="77777777" w:rsidR="002F2B04" w:rsidRPr="00AB68C2" w:rsidRDefault="002F2B04" w:rsidP="006127E2">
      <w:pPr>
        <w:pStyle w:val="Default"/>
        <w:jc w:val="both"/>
        <w:rPr>
          <w:rFonts w:ascii="Arial" w:hAnsi="Arial" w:cs="Arial"/>
          <w:bCs/>
        </w:rPr>
      </w:pPr>
    </w:p>
    <w:p w14:paraId="6976A715" w14:textId="77777777" w:rsidR="002F2B04" w:rsidRPr="00AB68C2" w:rsidRDefault="00E31968" w:rsidP="006127E2">
      <w:pPr>
        <w:pStyle w:val="Default"/>
        <w:jc w:val="both"/>
        <w:rPr>
          <w:rFonts w:ascii="Arial" w:hAnsi="Arial" w:cs="Arial"/>
          <w:bCs/>
        </w:rPr>
      </w:pPr>
      <w:r w:rsidRPr="00AB68C2">
        <w:rPr>
          <w:rFonts w:ascii="Arial" w:hAnsi="Arial" w:cs="Arial"/>
          <w:bCs/>
        </w:rPr>
        <w:tab/>
      </w:r>
      <w:r w:rsidRPr="00AB68C2">
        <w:rPr>
          <w:rFonts w:ascii="Symbol" w:hAnsi="Symbol" w:cs="Arial"/>
          <w:bCs/>
        </w:rPr>
        <w:sym w:font="Symbol" w:char="F0B7"/>
      </w:r>
      <w:r w:rsidRPr="00AB68C2">
        <w:rPr>
          <w:rFonts w:ascii="Arial" w:hAnsi="Arial" w:cs="Arial"/>
          <w:bCs/>
        </w:rPr>
        <w:tab/>
        <w:t>Castelo Branco, Portugal – Oct. 10-12</w:t>
      </w:r>
    </w:p>
    <w:p w14:paraId="07F4CB11" w14:textId="77777777" w:rsidR="006127E2" w:rsidRPr="00AB68C2" w:rsidRDefault="00E31968" w:rsidP="006127E2">
      <w:pPr>
        <w:pStyle w:val="Default"/>
        <w:jc w:val="both"/>
        <w:rPr>
          <w:rFonts w:ascii="Arial" w:hAnsi="Arial" w:cs="Arial"/>
          <w:bCs/>
        </w:rPr>
      </w:pPr>
      <w:r w:rsidRPr="00AB68C2">
        <w:rPr>
          <w:rFonts w:ascii="Arial" w:hAnsi="Arial" w:cs="Arial"/>
          <w:bCs/>
        </w:rPr>
        <w:tab/>
      </w:r>
      <w:r w:rsidRPr="00AB68C2">
        <w:rPr>
          <w:rFonts w:ascii="Symbol" w:hAnsi="Symbol" w:cs="Arial"/>
          <w:bCs/>
        </w:rPr>
        <w:sym w:font="Symbol" w:char="F0B7"/>
      </w:r>
      <w:r w:rsidRPr="00AB68C2">
        <w:rPr>
          <w:rFonts w:ascii="Arial" w:hAnsi="Arial" w:cs="Arial"/>
          <w:bCs/>
        </w:rPr>
        <w:tab/>
      </w:r>
      <w:r w:rsidR="00ED15C9" w:rsidRPr="00AB68C2">
        <w:rPr>
          <w:rFonts w:ascii="Arial" w:hAnsi="Arial" w:cs="Arial"/>
          <w:bCs/>
        </w:rPr>
        <w:t>Gle</w:t>
      </w:r>
      <w:r w:rsidRPr="00AB68C2">
        <w:rPr>
          <w:rFonts w:ascii="Arial" w:hAnsi="Arial" w:cs="Arial"/>
          <w:bCs/>
        </w:rPr>
        <w:t>ndale, AZ – Feb.</w:t>
      </w:r>
      <w:r w:rsidR="006D1120" w:rsidRPr="00AB68C2">
        <w:rPr>
          <w:rFonts w:ascii="Arial" w:hAnsi="Arial" w:cs="Arial"/>
          <w:bCs/>
        </w:rPr>
        <w:t xml:space="preserve"> </w:t>
      </w:r>
      <w:r w:rsidRPr="00AB68C2">
        <w:rPr>
          <w:rFonts w:ascii="Arial" w:hAnsi="Arial" w:cs="Arial"/>
          <w:bCs/>
        </w:rPr>
        <w:t>17-21, 2019</w:t>
      </w:r>
    </w:p>
    <w:p w14:paraId="551EF702" w14:textId="77777777" w:rsidR="002F2B04" w:rsidRPr="00AB68C2" w:rsidRDefault="00E31968" w:rsidP="006127E2">
      <w:pPr>
        <w:pStyle w:val="Default"/>
        <w:jc w:val="both"/>
        <w:rPr>
          <w:rFonts w:ascii="Arial" w:hAnsi="Arial" w:cs="Arial"/>
          <w:bCs/>
        </w:rPr>
      </w:pPr>
      <w:r w:rsidRPr="00AB68C2">
        <w:rPr>
          <w:rFonts w:ascii="Arial" w:hAnsi="Arial" w:cs="Arial"/>
          <w:bCs/>
        </w:rPr>
        <w:tab/>
      </w:r>
      <w:r w:rsidRPr="00AB68C2">
        <w:rPr>
          <w:rFonts w:ascii="Symbol" w:hAnsi="Symbol" w:cs="Arial"/>
          <w:bCs/>
        </w:rPr>
        <w:sym w:font="Symbol" w:char="F0B7"/>
      </w:r>
      <w:r w:rsidR="00ED15C9" w:rsidRPr="00AB68C2">
        <w:rPr>
          <w:rFonts w:ascii="Arial" w:hAnsi="Arial" w:cs="Arial"/>
          <w:bCs/>
        </w:rPr>
        <w:tab/>
        <w:t>Reggio Emill</w:t>
      </w:r>
      <w:r w:rsidRPr="00AB68C2">
        <w:rPr>
          <w:rFonts w:ascii="Arial" w:hAnsi="Arial" w:cs="Arial"/>
          <w:bCs/>
        </w:rPr>
        <w:t>ia, Italy – March 3-4</w:t>
      </w:r>
    </w:p>
    <w:p w14:paraId="1FF6EB89" w14:textId="77777777" w:rsidR="002F2B04" w:rsidRPr="00AB68C2" w:rsidRDefault="00E31968" w:rsidP="006127E2">
      <w:pPr>
        <w:pStyle w:val="Default"/>
        <w:jc w:val="both"/>
        <w:rPr>
          <w:rFonts w:ascii="Arial" w:hAnsi="Arial" w:cs="Arial"/>
          <w:bCs/>
        </w:rPr>
      </w:pPr>
      <w:r w:rsidRPr="00AB68C2">
        <w:rPr>
          <w:rFonts w:ascii="Arial" w:hAnsi="Arial" w:cs="Arial"/>
          <w:bCs/>
        </w:rPr>
        <w:tab/>
      </w:r>
      <w:r w:rsidRPr="00AB68C2">
        <w:rPr>
          <w:rFonts w:ascii="Symbol" w:hAnsi="Symbol" w:cs="Arial"/>
          <w:bCs/>
        </w:rPr>
        <w:sym w:font="Symbol" w:char="F0B7"/>
      </w:r>
      <w:r w:rsidRPr="00AB68C2">
        <w:rPr>
          <w:rFonts w:ascii="Arial" w:hAnsi="Arial" w:cs="Arial"/>
          <w:bCs/>
        </w:rPr>
        <w:tab/>
        <w:t>NW Dayton, OH – Mar. 31 – April 4</w:t>
      </w:r>
    </w:p>
    <w:p w14:paraId="5EB69825" w14:textId="77777777" w:rsidR="002F2B04" w:rsidRPr="00AB68C2" w:rsidRDefault="00E31968" w:rsidP="006127E2">
      <w:pPr>
        <w:pStyle w:val="Default"/>
        <w:jc w:val="both"/>
        <w:rPr>
          <w:rFonts w:ascii="Arial" w:hAnsi="Arial" w:cs="Arial"/>
          <w:bCs/>
        </w:rPr>
      </w:pPr>
      <w:r w:rsidRPr="00AB68C2">
        <w:rPr>
          <w:rFonts w:ascii="Arial" w:hAnsi="Arial" w:cs="Arial"/>
          <w:bCs/>
        </w:rPr>
        <w:tab/>
      </w:r>
      <w:r w:rsidRPr="00AB68C2">
        <w:rPr>
          <w:rFonts w:ascii="Symbol" w:hAnsi="Symbol" w:cs="Arial"/>
          <w:bCs/>
        </w:rPr>
        <w:sym w:font="Symbol" w:char="F0B7"/>
      </w:r>
      <w:r w:rsidRPr="00AB68C2">
        <w:rPr>
          <w:rFonts w:ascii="Arial" w:hAnsi="Arial" w:cs="Arial"/>
          <w:bCs/>
        </w:rPr>
        <w:tab/>
        <w:t>Shrewsbury, MA – May 5-9</w:t>
      </w:r>
    </w:p>
    <w:p w14:paraId="1DF7B82F" w14:textId="77777777" w:rsidR="00C93221" w:rsidRPr="00AB68C2" w:rsidRDefault="00C93221" w:rsidP="006127E2">
      <w:pPr>
        <w:pStyle w:val="Default"/>
        <w:jc w:val="both"/>
        <w:rPr>
          <w:rFonts w:ascii="Arial" w:hAnsi="Arial" w:cs="Arial"/>
          <w:bCs/>
        </w:rPr>
      </w:pPr>
    </w:p>
    <w:p w14:paraId="43619666" w14:textId="77777777" w:rsidR="00C93221" w:rsidRPr="00AB68C2" w:rsidRDefault="00AB68C2" w:rsidP="006127E2">
      <w:pPr>
        <w:pStyle w:val="Default"/>
        <w:jc w:val="both"/>
        <w:rPr>
          <w:rFonts w:ascii="Arial" w:hAnsi="Arial" w:cs="Arial"/>
          <w:bCs/>
        </w:rPr>
      </w:pPr>
      <w:r w:rsidRPr="00AB68C2">
        <w:rPr>
          <w:rFonts w:ascii="Arial" w:hAnsi="Arial" w:cs="Arial"/>
          <w:bCs/>
        </w:rPr>
        <w:t>Pray</w:t>
      </w:r>
      <w:r w:rsidR="00E31968" w:rsidRPr="00AB68C2">
        <w:rPr>
          <w:rFonts w:ascii="Arial" w:hAnsi="Arial" w:cs="Arial"/>
          <w:bCs/>
        </w:rPr>
        <w:t xml:space="preserve"> for each of these church plants and several more we are working on </w:t>
      </w:r>
      <w:r w:rsidR="0083637A" w:rsidRPr="00AB68C2">
        <w:rPr>
          <w:rFonts w:ascii="Arial" w:hAnsi="Arial" w:cs="Arial"/>
          <w:bCs/>
        </w:rPr>
        <w:t xml:space="preserve">that are </w:t>
      </w:r>
      <w:r w:rsidR="00E31968" w:rsidRPr="00AB68C2">
        <w:rPr>
          <w:rFonts w:ascii="Arial" w:hAnsi="Arial" w:cs="Arial"/>
          <w:bCs/>
        </w:rPr>
        <w:t xml:space="preserve">in </w:t>
      </w:r>
      <w:r w:rsidR="0083637A" w:rsidRPr="00AB68C2">
        <w:rPr>
          <w:rFonts w:ascii="Arial" w:hAnsi="Arial" w:cs="Arial"/>
          <w:bCs/>
        </w:rPr>
        <w:t xml:space="preserve">the preliminary stages. </w:t>
      </w:r>
      <w:r w:rsidR="00B6701A" w:rsidRPr="00AB68C2">
        <w:rPr>
          <w:rFonts w:ascii="Arial" w:hAnsi="Arial" w:cs="Arial"/>
          <w:bCs/>
        </w:rPr>
        <w:t xml:space="preserve">Pray that the Lord opens doors for meeting places, that every household in the area gets evangelized, for other churches to join in and help, for all the financial needs to be met, and for the Lord to be glorified! </w:t>
      </w:r>
    </w:p>
    <w:p w14:paraId="11D3B128" w14:textId="77777777" w:rsidR="00AB68C2" w:rsidRPr="00AB68C2" w:rsidRDefault="00AB68C2" w:rsidP="006127E2">
      <w:pPr>
        <w:pStyle w:val="Default"/>
        <w:jc w:val="both"/>
        <w:rPr>
          <w:rFonts w:ascii="Arial" w:hAnsi="Arial" w:cs="Arial"/>
          <w:bCs/>
        </w:rPr>
      </w:pPr>
    </w:p>
    <w:p w14:paraId="014006CE" w14:textId="77777777" w:rsidR="00AB68C2" w:rsidRPr="00AB68C2" w:rsidRDefault="00AB68C2" w:rsidP="006127E2">
      <w:pPr>
        <w:pStyle w:val="Default"/>
        <w:jc w:val="both"/>
        <w:rPr>
          <w:rFonts w:ascii="Arial" w:hAnsi="Arial" w:cs="Arial"/>
          <w:bCs/>
        </w:rPr>
      </w:pPr>
      <w:r w:rsidRPr="00AB68C2">
        <w:rPr>
          <w:rFonts w:ascii="Arial" w:hAnsi="Arial" w:cs="Arial"/>
          <w:bCs/>
        </w:rPr>
        <w:t xml:space="preserve">Please pray also for Assistant Director Rick Rust and Canadian Representative </w:t>
      </w:r>
      <w:r w:rsidR="006C54D1">
        <w:rPr>
          <w:rFonts w:ascii="Arial" w:hAnsi="Arial" w:cs="Arial"/>
          <w:bCs/>
        </w:rPr>
        <w:t>Brian Thie</w:t>
      </w:r>
      <w:r w:rsidRPr="00AB68C2">
        <w:rPr>
          <w:rFonts w:ascii="Arial" w:hAnsi="Arial" w:cs="Arial"/>
          <w:bCs/>
        </w:rPr>
        <w:t>ssen as they raise their financial support. It is imperative that these men raise full support as they are needed to help carr</w:t>
      </w:r>
      <w:r w:rsidR="006C54D1">
        <w:rPr>
          <w:rFonts w:ascii="Arial" w:hAnsi="Arial" w:cs="Arial"/>
          <w:bCs/>
        </w:rPr>
        <w:t>y the load of the ministry.</w:t>
      </w:r>
    </w:p>
    <w:p w14:paraId="1051B3F4" w14:textId="77777777" w:rsidR="002F2B04" w:rsidRPr="00AB68C2" w:rsidRDefault="002F2B04" w:rsidP="006127E2">
      <w:pPr>
        <w:pStyle w:val="Default"/>
        <w:jc w:val="both"/>
        <w:rPr>
          <w:rFonts w:ascii="Arial" w:hAnsi="Arial" w:cs="Arial"/>
          <w:bCs/>
        </w:rPr>
      </w:pPr>
    </w:p>
    <w:p w14:paraId="29714413" w14:textId="77777777" w:rsidR="002F2B04" w:rsidRPr="00AB68C2" w:rsidRDefault="00E31968" w:rsidP="006127E2">
      <w:pPr>
        <w:pStyle w:val="Default"/>
        <w:jc w:val="both"/>
        <w:rPr>
          <w:rFonts w:ascii="Arial" w:hAnsi="Arial" w:cs="Arial"/>
          <w:bCs/>
        </w:rPr>
      </w:pPr>
      <w:r w:rsidRPr="00AB68C2">
        <w:rPr>
          <w:rFonts w:ascii="Arial" w:hAnsi="Arial" w:cs="Arial"/>
          <w:bCs/>
        </w:rPr>
        <w:t>Time i</w:t>
      </w:r>
      <w:r w:rsidR="007A7439">
        <w:rPr>
          <w:rFonts w:ascii="Arial" w:hAnsi="Arial" w:cs="Arial"/>
          <w:bCs/>
        </w:rPr>
        <w:t>s short</w:t>
      </w:r>
      <w:r w:rsidRPr="00AB68C2">
        <w:rPr>
          <w:rFonts w:ascii="Arial" w:hAnsi="Arial" w:cs="Arial"/>
          <w:bCs/>
        </w:rPr>
        <w:t xml:space="preserve"> and we have so much to do to further the </w:t>
      </w:r>
      <w:r w:rsidR="00ED15C9" w:rsidRPr="00AB68C2">
        <w:rPr>
          <w:rFonts w:ascii="Arial" w:hAnsi="Arial" w:cs="Arial"/>
          <w:bCs/>
        </w:rPr>
        <w:t>gospe</w:t>
      </w:r>
      <w:r w:rsidR="007A7439">
        <w:rPr>
          <w:rFonts w:ascii="Arial" w:hAnsi="Arial" w:cs="Arial"/>
          <w:bCs/>
        </w:rPr>
        <w:t>l through church planting. W</w:t>
      </w:r>
      <w:r w:rsidR="00ED15C9" w:rsidRPr="00AB68C2">
        <w:rPr>
          <w:rFonts w:ascii="Arial" w:hAnsi="Arial" w:cs="Arial"/>
          <w:bCs/>
        </w:rPr>
        <w:t xml:space="preserve">e covet </w:t>
      </w:r>
      <w:r w:rsidR="007A7439">
        <w:rPr>
          <w:rFonts w:ascii="Arial" w:hAnsi="Arial" w:cs="Arial"/>
          <w:bCs/>
        </w:rPr>
        <w:t>your</w:t>
      </w:r>
      <w:r w:rsidR="00ED15C9" w:rsidRPr="00AB68C2">
        <w:rPr>
          <w:rFonts w:ascii="Arial" w:hAnsi="Arial" w:cs="Arial"/>
          <w:bCs/>
        </w:rPr>
        <w:t xml:space="preserve"> </w:t>
      </w:r>
      <w:r w:rsidR="007A7439">
        <w:rPr>
          <w:rFonts w:ascii="Arial" w:hAnsi="Arial" w:cs="Arial"/>
          <w:bCs/>
        </w:rPr>
        <w:t>prayer and financial support as we work to advance the cause of Christ.</w:t>
      </w:r>
    </w:p>
    <w:p w14:paraId="794D673A" w14:textId="77777777" w:rsidR="006127E2" w:rsidRPr="00AB68C2" w:rsidRDefault="006127E2" w:rsidP="006127E2">
      <w:pPr>
        <w:pStyle w:val="Default"/>
        <w:rPr>
          <w:rFonts w:ascii="Arial" w:hAnsi="Arial" w:cs="Arial"/>
          <w:b/>
          <w:bCs/>
        </w:rPr>
      </w:pPr>
    </w:p>
    <w:p w14:paraId="297E07DB" w14:textId="77777777" w:rsidR="00E65B38" w:rsidRPr="00AB68C2" w:rsidRDefault="00E65B38" w:rsidP="00AE45D1">
      <w:pPr>
        <w:pStyle w:val="Default"/>
        <w:rPr>
          <w:rFonts w:ascii="Arial" w:hAnsi="Arial" w:cs="Arial"/>
          <w:b/>
          <w:bCs/>
        </w:rPr>
      </w:pPr>
    </w:p>
    <w:p w14:paraId="63002E74" w14:textId="77777777" w:rsidR="00AE45D1" w:rsidRPr="00AB68C2" w:rsidRDefault="00E31968" w:rsidP="00AE45D1">
      <w:pPr>
        <w:pStyle w:val="Default"/>
        <w:rPr>
          <w:rFonts w:ascii="Arial" w:hAnsi="Arial" w:cs="Arial"/>
          <w:bCs/>
        </w:rPr>
      </w:pPr>
      <w:r w:rsidRPr="00AB68C2">
        <w:rPr>
          <w:rFonts w:ascii="Arial" w:hAnsi="Arial" w:cs="Arial"/>
          <w:bCs/>
        </w:rPr>
        <w:t>Advancing in Christ,</w:t>
      </w:r>
    </w:p>
    <w:p w14:paraId="19030670" w14:textId="77777777" w:rsidR="00AE45D1" w:rsidRPr="00AE45D1" w:rsidRDefault="00AE45D1" w:rsidP="00AE45D1">
      <w:pPr>
        <w:pStyle w:val="Default"/>
        <w:rPr>
          <w:rFonts w:ascii="Arial" w:hAnsi="Arial" w:cs="Arial"/>
          <w:b/>
          <w:bCs/>
          <w:sz w:val="28"/>
          <w:szCs w:val="28"/>
        </w:rPr>
      </w:pPr>
    </w:p>
    <w:p w14:paraId="241AB88D" w14:textId="77777777" w:rsidR="00AE45D1" w:rsidRPr="00AE45D1" w:rsidRDefault="00E31968" w:rsidP="00AE45D1">
      <w:pPr>
        <w:pStyle w:val="Default"/>
        <w:rPr>
          <w:rFonts w:ascii="Arial" w:hAnsi="Arial" w:cs="Arial"/>
          <w:b/>
          <w:bCs/>
          <w:sz w:val="28"/>
          <w:szCs w:val="28"/>
        </w:rPr>
      </w:pPr>
      <w:r w:rsidRPr="00AE45D1">
        <w:rPr>
          <w:rFonts w:ascii="Arial" w:hAnsi="Arial" w:cs="Arial"/>
          <w:b/>
          <w:bCs/>
          <w:noProof/>
          <w:sz w:val="28"/>
          <w:szCs w:val="28"/>
        </w:rPr>
        <w:drawing>
          <wp:anchor distT="152400" distB="152400" distL="152400" distR="152400" simplePos="0" relativeHeight="251658240" behindDoc="0" locked="0" layoutInCell="1" allowOverlap="1" wp14:anchorId="409A205A" wp14:editId="73D80571">
            <wp:simplePos x="0" y="0"/>
            <wp:positionH relativeFrom="page">
              <wp:posOffset>741680</wp:posOffset>
            </wp:positionH>
            <wp:positionV relativeFrom="line">
              <wp:posOffset>112395</wp:posOffset>
            </wp:positionV>
            <wp:extent cx="1824355" cy="574040"/>
            <wp:effectExtent l="0" t="0" r="4445" b="10160"/>
            <wp:wrapThrough wrapText="bothSides">
              <wp:wrapPolygon edited="0">
                <wp:start x="0" y="0"/>
                <wp:lineTo x="0" y="21027"/>
                <wp:lineTo x="21352" y="21027"/>
                <wp:lineTo x="21352"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308118377" name="image1.png"/>
                    <pic:cNvPicPr>
                      <a:picLocks noChangeAspect="1"/>
                    </pic:cNvPicPr>
                  </pic:nvPicPr>
                  <pic:blipFill>
                    <a:blip r:embed="rId6"/>
                    <a:stretch>
                      <a:fillRect/>
                    </a:stretch>
                  </pic:blipFill>
                  <pic:spPr>
                    <a:xfrm>
                      <a:off x="0" y="0"/>
                      <a:ext cx="1824355" cy="574040"/>
                    </a:xfrm>
                    <a:prstGeom prst="rect">
                      <a:avLst/>
                    </a:prstGeom>
                    <a:ln w="12700">
                      <a:noFill/>
                      <a:miter lim="400000"/>
                    </a:ln>
                    <a:effectLst/>
                  </pic:spPr>
                </pic:pic>
              </a:graphicData>
            </a:graphic>
            <wp14:sizeRelH relativeFrom="margin">
              <wp14:pctWidth>0</wp14:pctWidth>
            </wp14:sizeRelH>
            <wp14:sizeRelV relativeFrom="margin">
              <wp14:pctHeight>0</wp14:pctHeight>
            </wp14:sizeRelV>
          </wp:anchor>
        </w:drawing>
      </w:r>
    </w:p>
    <w:p w14:paraId="3026C61A" w14:textId="77777777" w:rsidR="00AE45D1" w:rsidRPr="00AE45D1" w:rsidRDefault="00AE45D1" w:rsidP="00AE45D1">
      <w:pPr>
        <w:pStyle w:val="Default"/>
        <w:rPr>
          <w:rFonts w:ascii="Arial" w:hAnsi="Arial" w:cs="Arial"/>
          <w:b/>
          <w:bCs/>
          <w:sz w:val="28"/>
          <w:szCs w:val="28"/>
        </w:rPr>
      </w:pPr>
    </w:p>
    <w:p w14:paraId="5A8A94DB" w14:textId="77777777" w:rsidR="00AE45D1" w:rsidRPr="00AE45D1" w:rsidRDefault="00AE45D1" w:rsidP="00AE45D1">
      <w:pPr>
        <w:pStyle w:val="Default"/>
        <w:rPr>
          <w:rFonts w:ascii="Arial" w:hAnsi="Arial" w:cs="Arial"/>
          <w:b/>
          <w:bCs/>
          <w:sz w:val="28"/>
          <w:szCs w:val="28"/>
        </w:rPr>
      </w:pPr>
    </w:p>
    <w:p w14:paraId="117D855B" w14:textId="77777777" w:rsidR="00AE45D1" w:rsidRPr="00AE45D1" w:rsidRDefault="00AE45D1" w:rsidP="00AE45D1">
      <w:pPr>
        <w:pStyle w:val="Default"/>
        <w:rPr>
          <w:rFonts w:ascii="Arial" w:hAnsi="Arial" w:cs="Arial"/>
          <w:b/>
          <w:bCs/>
          <w:sz w:val="28"/>
          <w:szCs w:val="28"/>
        </w:rPr>
      </w:pPr>
    </w:p>
    <w:p w14:paraId="1771A7D6" w14:textId="77777777" w:rsidR="00AE45D1" w:rsidRPr="00AE45D1" w:rsidRDefault="00AE45D1" w:rsidP="00AE45D1">
      <w:pPr>
        <w:pStyle w:val="Default"/>
        <w:rPr>
          <w:rFonts w:ascii="Arial" w:hAnsi="Arial" w:cs="Arial"/>
          <w:b/>
          <w:bCs/>
          <w:sz w:val="28"/>
          <w:szCs w:val="28"/>
        </w:rPr>
      </w:pPr>
    </w:p>
    <w:p w14:paraId="7E4083EC" w14:textId="77777777" w:rsidR="00AE45D1" w:rsidRPr="00AB68C2" w:rsidRDefault="00E31968" w:rsidP="00AE45D1">
      <w:pPr>
        <w:pStyle w:val="Default"/>
        <w:rPr>
          <w:rFonts w:ascii="Arial" w:hAnsi="Arial" w:cs="Arial"/>
          <w:bCs/>
        </w:rPr>
      </w:pPr>
      <w:r w:rsidRPr="00AB68C2">
        <w:rPr>
          <w:rFonts w:ascii="Arial" w:hAnsi="Arial" w:cs="Arial"/>
          <w:bCs/>
        </w:rPr>
        <w:t xml:space="preserve">Jeremy Rowland, </w:t>
      </w:r>
    </w:p>
    <w:p w14:paraId="0C11E402" w14:textId="77777777" w:rsidR="00AE45D1" w:rsidRPr="00AB68C2" w:rsidRDefault="00E31968" w:rsidP="00AE45D1">
      <w:pPr>
        <w:pStyle w:val="Default"/>
        <w:rPr>
          <w:rFonts w:ascii="Arial" w:hAnsi="Arial" w:cs="Arial"/>
          <w:bCs/>
        </w:rPr>
      </w:pPr>
      <w:r w:rsidRPr="00AB68C2">
        <w:rPr>
          <w:rFonts w:ascii="Arial" w:hAnsi="Arial" w:cs="Arial"/>
          <w:bCs/>
        </w:rPr>
        <w:t>General Director</w:t>
      </w:r>
    </w:p>
    <w:sectPr w:rsidR="00AE45D1" w:rsidRPr="00AB68C2" w:rsidSect="00F63D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D4E"/>
    <w:rsid w:val="000775C6"/>
    <w:rsid w:val="000C654F"/>
    <w:rsid w:val="000C72E5"/>
    <w:rsid w:val="00180044"/>
    <w:rsid w:val="001F62B9"/>
    <w:rsid w:val="002E0803"/>
    <w:rsid w:val="002F2B04"/>
    <w:rsid w:val="00316F88"/>
    <w:rsid w:val="00371C42"/>
    <w:rsid w:val="00377BEA"/>
    <w:rsid w:val="003A06E7"/>
    <w:rsid w:val="003F4EB4"/>
    <w:rsid w:val="00415DE9"/>
    <w:rsid w:val="00492A69"/>
    <w:rsid w:val="005417ED"/>
    <w:rsid w:val="005C4C43"/>
    <w:rsid w:val="00600572"/>
    <w:rsid w:val="006127E2"/>
    <w:rsid w:val="006416CA"/>
    <w:rsid w:val="006819D4"/>
    <w:rsid w:val="006C54D1"/>
    <w:rsid w:val="006D1120"/>
    <w:rsid w:val="006E4D42"/>
    <w:rsid w:val="007476E8"/>
    <w:rsid w:val="00763129"/>
    <w:rsid w:val="0079299E"/>
    <w:rsid w:val="007A7439"/>
    <w:rsid w:val="007F740A"/>
    <w:rsid w:val="0083637A"/>
    <w:rsid w:val="008A7232"/>
    <w:rsid w:val="008E01F1"/>
    <w:rsid w:val="00963D75"/>
    <w:rsid w:val="00972F1F"/>
    <w:rsid w:val="009C2D7D"/>
    <w:rsid w:val="009C6089"/>
    <w:rsid w:val="009E23F3"/>
    <w:rsid w:val="00A15C84"/>
    <w:rsid w:val="00A9554B"/>
    <w:rsid w:val="00AB68C2"/>
    <w:rsid w:val="00AE45D1"/>
    <w:rsid w:val="00B24701"/>
    <w:rsid w:val="00B6701A"/>
    <w:rsid w:val="00B73BBE"/>
    <w:rsid w:val="00B77AA7"/>
    <w:rsid w:val="00B94AFD"/>
    <w:rsid w:val="00BE44A4"/>
    <w:rsid w:val="00C00957"/>
    <w:rsid w:val="00C45E00"/>
    <w:rsid w:val="00C6644A"/>
    <w:rsid w:val="00C6695F"/>
    <w:rsid w:val="00C916F6"/>
    <w:rsid w:val="00C93221"/>
    <w:rsid w:val="00CC7314"/>
    <w:rsid w:val="00D15E62"/>
    <w:rsid w:val="00D46304"/>
    <w:rsid w:val="00D55F1B"/>
    <w:rsid w:val="00D8679E"/>
    <w:rsid w:val="00DC43CA"/>
    <w:rsid w:val="00DE0717"/>
    <w:rsid w:val="00E30ADA"/>
    <w:rsid w:val="00E31968"/>
    <w:rsid w:val="00E37F10"/>
    <w:rsid w:val="00E65B38"/>
    <w:rsid w:val="00ED15C9"/>
    <w:rsid w:val="00EE2C4F"/>
    <w:rsid w:val="00EF3D4E"/>
    <w:rsid w:val="00F31352"/>
    <w:rsid w:val="00F540F3"/>
    <w:rsid w:val="00F63D7B"/>
    <w:rsid w:val="00F96E1D"/>
    <w:rsid w:val="00FA159C"/>
    <w:rsid w:val="00FD5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17B9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F3D4E"/>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3D4E"/>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Arial Unicode MS" w:hAnsi="Times New Roman" w:cs="Times New Roman"/>
      <w:bdr w:val="nil"/>
    </w:rPr>
  </w:style>
  <w:style w:type="paragraph" w:styleId="BalloonText">
    <w:name w:val="Balloon Text"/>
    <w:basedOn w:val="Normal"/>
    <w:link w:val="BalloonTextChar"/>
    <w:uiPriority w:val="99"/>
    <w:semiHidden/>
    <w:unhideWhenUsed/>
    <w:rsid w:val="00F31352"/>
    <w:rPr>
      <w:sz w:val="18"/>
      <w:szCs w:val="18"/>
    </w:rPr>
  </w:style>
  <w:style w:type="character" w:customStyle="1" w:styleId="BalloonTextChar">
    <w:name w:val="Balloon Text Char"/>
    <w:basedOn w:val="DefaultParagraphFont"/>
    <w:link w:val="BalloonText"/>
    <w:uiPriority w:val="99"/>
    <w:semiHidden/>
    <w:rsid w:val="00F31352"/>
    <w:rPr>
      <w:rFonts w:ascii="Times New Roman" w:eastAsia="Arial Unicode MS" w:hAnsi="Times New Roman" w:cs="Times New Roman"/>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A12C227-B177-7D42-B2FD-5C658AE1B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226</Words>
  <Characters>1292</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and Teresa Rowland</dc:creator>
  <cp:lastModifiedBy>Jeremy and Teresa Rowland</cp:lastModifiedBy>
  <cp:revision>5</cp:revision>
  <dcterms:created xsi:type="dcterms:W3CDTF">2018-09-05T15:33:00Z</dcterms:created>
  <dcterms:modified xsi:type="dcterms:W3CDTF">2018-09-05T15:56:00Z</dcterms:modified>
</cp:coreProperties>
</file>