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C41056" w:rsidRDefault="00000000">
      <w:r>
        <w:t>Name,</w:t>
      </w:r>
    </w:p>
    <w:p w14:paraId="00000002" w14:textId="77777777" w:rsidR="00C41056" w:rsidRDefault="00C41056"/>
    <w:p w14:paraId="00000003" w14:textId="77777777" w:rsidR="00C41056" w:rsidRDefault="00000000">
      <w:r>
        <w:t xml:space="preserve">I’d like to attend the </w:t>
      </w:r>
      <w:hyperlink r:id="rId5">
        <w:r w:rsidR="00C41056">
          <w:rPr>
            <w:color w:val="1155CC"/>
            <w:u w:val="single"/>
          </w:rPr>
          <w:t>National Co-Responder Conference (</w:t>
        </w:r>
        <w:proofErr w:type="spellStart"/>
        <w:r w:rsidR="00C41056">
          <w:rPr>
            <w:color w:val="1155CC"/>
            <w:u w:val="single"/>
          </w:rPr>
          <w:t>CoRCon</w:t>
        </w:r>
        <w:proofErr w:type="spellEnd"/>
        <w:r w:rsidR="00C41056">
          <w:rPr>
            <w:color w:val="1155CC"/>
            <w:u w:val="single"/>
          </w:rPr>
          <w:t>)</w:t>
        </w:r>
      </w:hyperlink>
      <w:r>
        <w:t xml:space="preserve"> in Atlanta, GA, June 1-4, 2025. This premiere learning and networking event is expected to bring more than 1,000 people to its sixth annual gathering.</w:t>
      </w:r>
    </w:p>
    <w:p w14:paraId="00000004" w14:textId="77777777" w:rsidR="00C41056" w:rsidRDefault="00C41056"/>
    <w:p w14:paraId="00000005" w14:textId="77777777" w:rsidR="00C41056" w:rsidRDefault="00000000">
      <w:r>
        <w:t>The rapidly-growing conference – hosted by the International Co-Responder Alliance (ICRA) and Highland Rivers Behavioral Health – would enhance the support we offer our community. Our participation would also demonstrate our commitment to leading the way in thoughtful co-response and crisis response practices on a national level.</w:t>
      </w:r>
    </w:p>
    <w:p w14:paraId="00000006" w14:textId="77777777" w:rsidR="00C41056" w:rsidRDefault="00C41056"/>
    <w:p w14:paraId="00000007" w14:textId="77777777" w:rsidR="00C41056" w:rsidRDefault="00000000">
      <w:r>
        <w:t>Here are just a few more advantages that come with attending:</w:t>
      </w:r>
    </w:p>
    <w:p w14:paraId="00000008" w14:textId="77777777" w:rsidR="00C41056" w:rsidRDefault="00C41056"/>
    <w:p w14:paraId="00000009" w14:textId="77777777" w:rsidR="00C41056" w:rsidRDefault="00000000">
      <w:pPr>
        <w:numPr>
          <w:ilvl w:val="0"/>
          <w:numId w:val="1"/>
        </w:numPr>
      </w:pPr>
      <w:r>
        <w:t>Expert keynote presentations and training sessions tailored to our interests,</w:t>
      </w:r>
    </w:p>
    <w:p w14:paraId="0000000A" w14:textId="77777777" w:rsidR="00C41056" w:rsidRDefault="00000000">
      <w:pPr>
        <w:numPr>
          <w:ilvl w:val="0"/>
          <w:numId w:val="1"/>
        </w:numPr>
      </w:pPr>
      <w:r>
        <w:t>Learning from and networking with peers across the country,</w:t>
      </w:r>
    </w:p>
    <w:p w14:paraId="0000000B" w14:textId="77777777" w:rsidR="00C41056" w:rsidRDefault="00000000">
      <w:pPr>
        <w:numPr>
          <w:ilvl w:val="0"/>
          <w:numId w:val="1"/>
        </w:numPr>
      </w:pPr>
      <w:r>
        <w:t>Eligibility for Continuing Education Credits,</w:t>
      </w:r>
    </w:p>
    <w:p w14:paraId="0000000C" w14:textId="77777777" w:rsidR="00C41056" w:rsidRDefault="00000000">
      <w:pPr>
        <w:numPr>
          <w:ilvl w:val="0"/>
          <w:numId w:val="1"/>
        </w:numPr>
      </w:pPr>
      <w:r>
        <w:t>Access to vendors with innovative products and services across our field.</w:t>
      </w:r>
    </w:p>
    <w:p w14:paraId="0000000D" w14:textId="77777777" w:rsidR="00C41056" w:rsidRDefault="00C41056"/>
    <w:p w14:paraId="0000000E" w14:textId="77777777" w:rsidR="00C41056" w:rsidRDefault="00000000">
      <w:r>
        <w:t>For your consideration, I’ve gathered the costs associated with this important opportunity:</w:t>
      </w:r>
    </w:p>
    <w:p w14:paraId="0000000F" w14:textId="77777777" w:rsidR="00C41056" w:rsidRDefault="00C41056"/>
    <w:p w14:paraId="0CC28789" w14:textId="7CB10C95" w:rsidR="005A03B6" w:rsidRDefault="005A03B6">
      <w:pPr>
        <w:numPr>
          <w:ilvl w:val="0"/>
          <w:numId w:val="2"/>
        </w:numPr>
      </w:pPr>
      <w:r>
        <w:t xml:space="preserve">Sunday pre-conference fee: </w:t>
      </w:r>
    </w:p>
    <w:p w14:paraId="00000010" w14:textId="09D57192" w:rsidR="00C41056" w:rsidRDefault="005A03B6">
      <w:pPr>
        <w:numPr>
          <w:ilvl w:val="0"/>
          <w:numId w:val="2"/>
        </w:numPr>
      </w:pPr>
      <w:r>
        <w:t>Main conference r</w:t>
      </w:r>
      <w:r w:rsidR="00000000">
        <w:t>egistration fee: $575 for ICRA members, $700 for non-members</w:t>
      </w:r>
    </w:p>
    <w:p w14:paraId="00000011" w14:textId="77777777" w:rsidR="00C41056" w:rsidRDefault="00000000">
      <w:pPr>
        <w:numPr>
          <w:ilvl w:val="0"/>
          <w:numId w:val="2"/>
        </w:numPr>
      </w:pPr>
      <w:r>
        <w:t>Travel expenses: $XXX</w:t>
      </w:r>
    </w:p>
    <w:p w14:paraId="00000012" w14:textId="398AAC3A" w:rsidR="00C41056" w:rsidRDefault="00000000">
      <w:pPr>
        <w:numPr>
          <w:ilvl w:val="0"/>
          <w:numId w:val="2"/>
        </w:numPr>
      </w:pPr>
      <w:r>
        <w:t xml:space="preserve">Lodging expenses: </w:t>
      </w:r>
      <w:r w:rsidR="004C2621">
        <w:t xml:space="preserve">Standard rate </w:t>
      </w:r>
      <w:r>
        <w:t>$219 + tax per night</w:t>
      </w:r>
    </w:p>
    <w:p w14:paraId="07CEE526" w14:textId="4E75E8AA" w:rsidR="004C2621" w:rsidRDefault="004C2621" w:rsidP="004C2621">
      <w:pPr>
        <w:ind w:left="2160"/>
      </w:pPr>
      <w:r>
        <w:t xml:space="preserve">        Government rate </w:t>
      </w:r>
      <w:r w:rsidRPr="004C2621">
        <w:t>$1</w:t>
      </w:r>
      <w:r w:rsidR="00252C30">
        <w:t>82</w:t>
      </w:r>
      <w:r>
        <w:t xml:space="preserve"> </w:t>
      </w:r>
      <w:r w:rsidRPr="004C2621">
        <w:t>+</w:t>
      </w:r>
      <w:r>
        <w:t xml:space="preserve"> </w:t>
      </w:r>
      <w:r w:rsidRPr="004C2621">
        <w:t>tax</w:t>
      </w:r>
      <w:r>
        <w:t xml:space="preserve"> per </w:t>
      </w:r>
      <w:r w:rsidRPr="004C2621">
        <w:t>night</w:t>
      </w:r>
    </w:p>
    <w:p w14:paraId="00000013" w14:textId="77777777" w:rsidR="00C41056" w:rsidRDefault="00000000">
      <w:pPr>
        <w:numPr>
          <w:ilvl w:val="0"/>
          <w:numId w:val="2"/>
        </w:numPr>
      </w:pPr>
      <w:r>
        <w:t>Food expenses: $XXX (</w:t>
      </w:r>
      <w:proofErr w:type="spellStart"/>
      <w:r>
        <w:t>CoRCon</w:t>
      </w:r>
      <w:proofErr w:type="spellEnd"/>
      <w:r>
        <w:t xml:space="preserve"> provides three breakfasts &amp; two lunches)</w:t>
      </w:r>
    </w:p>
    <w:p w14:paraId="00000014" w14:textId="77777777" w:rsidR="00C41056" w:rsidRDefault="00000000">
      <w:pPr>
        <w:ind w:left="720"/>
      </w:pPr>
      <w:r>
        <w:t>––––––––––––––––––––––––––</w:t>
      </w:r>
    </w:p>
    <w:p w14:paraId="00000015" w14:textId="77777777" w:rsidR="00C41056" w:rsidRDefault="00000000">
      <w:pPr>
        <w:ind w:left="720"/>
      </w:pPr>
      <w:r>
        <w:t>Estimated total costs are: $XXXX</w:t>
      </w:r>
    </w:p>
    <w:p w14:paraId="00000016" w14:textId="77777777" w:rsidR="00C41056" w:rsidRDefault="00000000">
      <w:r>
        <w:br/>
        <w:t xml:space="preserve">I’m excited about the prospect of attending the conference and bringing valuable new knowledge and insight back to our team and, ultimately, our community. </w:t>
      </w:r>
    </w:p>
    <w:p w14:paraId="00000017" w14:textId="77777777" w:rsidR="00C41056" w:rsidRDefault="00C41056"/>
    <w:p w14:paraId="00000018" w14:textId="77777777" w:rsidR="00C41056" w:rsidRDefault="00000000">
      <w:r>
        <w:t>Please let me know if you have any questions as you consider this request and thank you for your support.</w:t>
      </w:r>
    </w:p>
    <w:p w14:paraId="00000019" w14:textId="77777777" w:rsidR="00C41056" w:rsidRDefault="00000000">
      <w:r>
        <w:br/>
        <w:t xml:space="preserve">Thank you, </w:t>
      </w:r>
    </w:p>
    <w:p w14:paraId="0000001A" w14:textId="77777777" w:rsidR="00C41056" w:rsidRDefault="00000000">
      <w:pPr>
        <w:rPr>
          <w:color w:val="222222"/>
        </w:rPr>
      </w:pPr>
      <w:r>
        <w:t>Name</w:t>
      </w:r>
    </w:p>
    <w:p w14:paraId="0000001B" w14:textId="77777777" w:rsidR="00C41056" w:rsidRDefault="00C41056"/>
    <w:p w14:paraId="0000001C" w14:textId="77777777" w:rsidR="00C41056" w:rsidRDefault="00C41056"/>
    <w:p w14:paraId="0000001D" w14:textId="77777777" w:rsidR="00C41056" w:rsidRDefault="00C41056">
      <w:pPr>
        <w:spacing w:after="160" w:line="259" w:lineRule="auto"/>
        <w:rPr>
          <w:rFonts w:ascii="Calibri" w:eastAsia="Calibri" w:hAnsi="Calibri" w:cs="Calibri"/>
          <w:sz w:val="24"/>
          <w:szCs w:val="24"/>
        </w:rPr>
      </w:pPr>
    </w:p>
    <w:p w14:paraId="0000001E" w14:textId="77777777" w:rsidR="00C41056" w:rsidRDefault="00C41056"/>
    <w:sectPr w:rsidR="00C4105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6761813"/>
    <w:multiLevelType w:val="multilevel"/>
    <w:tmpl w:val="9496EB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3D604AA"/>
    <w:multiLevelType w:val="multilevel"/>
    <w:tmpl w:val="5EEC0C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139567500">
    <w:abstractNumId w:val="1"/>
  </w:num>
  <w:num w:numId="2" w16cid:durableId="19678534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56"/>
    <w:rsid w:val="00252C30"/>
    <w:rsid w:val="004C2621"/>
    <w:rsid w:val="005A03B6"/>
    <w:rsid w:val="00C41056"/>
    <w:rsid w:val="00D13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9400BDA"/>
  <w15:docId w15:val="{11B36B31-CD8B-9F47-875E-DE36AF453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oresponderalliance.org/CoRCo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 Carrasquillo</cp:lastModifiedBy>
  <cp:revision>3</cp:revision>
  <dcterms:created xsi:type="dcterms:W3CDTF">2024-12-11T01:44:00Z</dcterms:created>
  <dcterms:modified xsi:type="dcterms:W3CDTF">2024-12-11T15:08:00Z</dcterms:modified>
</cp:coreProperties>
</file>