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72" w:rsidRPr="00A64793" w:rsidRDefault="002C2772" w:rsidP="002C2772">
      <w:pPr>
        <w:pStyle w:val="NoSpacing"/>
        <w:rPr>
          <w:rFonts w:asciiTheme="majorHAnsi" w:hAnsiTheme="majorHAnsi" w:cstheme="majorHAnsi"/>
          <w:color w:val="0D0D0D" w:themeColor="text1" w:themeTint="F2"/>
          <w:sz w:val="26"/>
          <w:szCs w:val="26"/>
        </w:rPr>
      </w:pPr>
      <w:r w:rsidRPr="00A64793">
        <w:rPr>
          <w:rFonts w:asciiTheme="majorHAnsi" w:hAnsiTheme="majorHAnsi" w:cstheme="majorHAnsi"/>
          <w:color w:val="0D0D0D" w:themeColor="text1" w:themeTint="F2"/>
          <w:sz w:val="26"/>
          <w:szCs w:val="26"/>
        </w:rPr>
        <w:t>PROFESSIONAL PROFILE</w:t>
      </w:r>
    </w:p>
    <w:tbl>
      <w:tblPr>
        <w:tblStyle w:val="LebenslaufTabelle"/>
        <w:tblW w:w="5010" w:type="pct"/>
        <w:tblLook w:val="04A0" w:firstRow="1" w:lastRow="0" w:firstColumn="1" w:lastColumn="0" w:noHBand="0" w:noVBand="1"/>
        <w:tblDescription w:val="Skills"/>
      </w:tblPr>
      <w:tblGrid>
        <w:gridCol w:w="9636"/>
        <w:gridCol w:w="21"/>
      </w:tblGrid>
      <w:tr w:rsidR="00346F33" w:rsidRPr="00346F33" w:rsidTr="0091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4989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  <w:tc>
          <w:tcPr>
            <w:tcW w:w="11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</w:tr>
      <w:tr w:rsidR="00346F33" w:rsidRPr="00346F33" w:rsidTr="00914591">
        <w:trPr>
          <w:trHeight w:val="604"/>
        </w:trPr>
        <w:tc>
          <w:tcPr>
            <w:tcW w:w="4989" w:type="pct"/>
          </w:tcPr>
          <w:p w:rsidR="002F54FF" w:rsidRPr="00346F33" w:rsidRDefault="002F54FF" w:rsidP="00CC15D7">
            <w:pPr>
              <w:pStyle w:val="Unterabschnitt"/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As an experience</w:t>
            </w:r>
            <w:r w:rsidR="000A683E">
              <w:rPr>
                <w:color w:val="0D0D0D" w:themeColor="text1" w:themeTint="F2"/>
                <w:sz w:val="20"/>
              </w:rPr>
              <w:t>d</w:t>
            </w:r>
            <w:r>
              <w:rPr>
                <w:color w:val="0D0D0D" w:themeColor="text1" w:themeTint="F2"/>
                <w:sz w:val="20"/>
              </w:rPr>
              <w:t xml:space="preserve"> international b</w:t>
            </w:r>
            <w:r w:rsidR="000A683E">
              <w:rPr>
                <w:color w:val="0D0D0D" w:themeColor="text1" w:themeTint="F2"/>
                <w:sz w:val="20"/>
              </w:rPr>
              <w:t>usiness</w:t>
            </w:r>
            <w:r>
              <w:rPr>
                <w:color w:val="0D0D0D" w:themeColor="text1" w:themeTint="F2"/>
                <w:sz w:val="20"/>
              </w:rPr>
              <w:t>man, I can confidently say that I excelled in</w:t>
            </w:r>
            <w:r w:rsidR="005F2CD8">
              <w:rPr>
                <w:color w:val="0D0D0D" w:themeColor="text1" w:themeTint="F2"/>
                <w:sz w:val="20"/>
              </w:rPr>
              <w:t xml:space="preserve"> </w:t>
            </w:r>
            <w:r w:rsidR="007A5E1A">
              <w:rPr>
                <w:color w:val="0D0D0D" w:themeColor="text1" w:themeTint="F2"/>
                <w:sz w:val="20"/>
              </w:rPr>
              <w:t>multiple</w:t>
            </w:r>
            <w:r w:rsidR="00564DC1">
              <w:rPr>
                <w:color w:val="0D0D0D" w:themeColor="text1" w:themeTint="F2"/>
                <w:sz w:val="20"/>
              </w:rPr>
              <w:t xml:space="preserve"> field</w:t>
            </w:r>
            <w:r w:rsidR="007A5E1A">
              <w:rPr>
                <w:color w:val="0D0D0D" w:themeColor="text1" w:themeTint="F2"/>
                <w:sz w:val="20"/>
              </w:rPr>
              <w:t>s</w:t>
            </w:r>
            <w:r>
              <w:rPr>
                <w:color w:val="0D0D0D" w:themeColor="text1" w:themeTint="F2"/>
                <w:sz w:val="20"/>
              </w:rPr>
              <w:t xml:space="preserve"> I operated</w:t>
            </w:r>
            <w:r w:rsidR="00564DC1">
              <w:rPr>
                <w:color w:val="0D0D0D" w:themeColor="text1" w:themeTint="F2"/>
                <w:sz w:val="20"/>
              </w:rPr>
              <w:t xml:space="preserve"> in</w:t>
            </w:r>
            <w:r>
              <w:rPr>
                <w:color w:val="0D0D0D" w:themeColor="text1" w:themeTint="F2"/>
                <w:sz w:val="20"/>
              </w:rPr>
              <w:t>,</w:t>
            </w:r>
            <w:r w:rsidR="005F2CD8">
              <w:rPr>
                <w:color w:val="0D0D0D" w:themeColor="text1" w:themeTint="F2"/>
                <w:sz w:val="20"/>
              </w:rPr>
              <w:t xml:space="preserve"> </w:t>
            </w:r>
            <w:r w:rsidR="000A683E">
              <w:rPr>
                <w:color w:val="0D0D0D" w:themeColor="text1" w:themeTint="F2"/>
                <w:sz w:val="20"/>
              </w:rPr>
              <w:t>either in</w:t>
            </w:r>
            <w:r>
              <w:rPr>
                <w:color w:val="0D0D0D" w:themeColor="text1" w:themeTint="F2"/>
                <w:sz w:val="20"/>
              </w:rPr>
              <w:t xml:space="preserve"> sports, academics, or work. I have the mindset of exposing myself to new </w:t>
            </w:r>
            <w:r w:rsidR="00CC15D7">
              <w:rPr>
                <w:color w:val="0D0D0D" w:themeColor="text1" w:themeTint="F2"/>
                <w:sz w:val="20"/>
              </w:rPr>
              <w:t>experiences</w:t>
            </w:r>
            <w:r>
              <w:rPr>
                <w:color w:val="0D0D0D" w:themeColor="text1" w:themeTint="F2"/>
                <w:sz w:val="20"/>
              </w:rPr>
              <w:t xml:space="preserve"> and new </w:t>
            </w:r>
            <w:r w:rsidR="00CC15D7">
              <w:rPr>
                <w:color w:val="0D0D0D" w:themeColor="text1" w:themeTint="F2"/>
                <w:sz w:val="20"/>
              </w:rPr>
              <w:t>challenges</w:t>
            </w:r>
            <w:r>
              <w:rPr>
                <w:color w:val="0D0D0D" w:themeColor="text1" w:themeTint="F2"/>
                <w:sz w:val="20"/>
              </w:rPr>
              <w:t>, which I did in the past</w:t>
            </w:r>
            <w:r w:rsidR="00564DC1">
              <w:rPr>
                <w:color w:val="0D0D0D" w:themeColor="text1" w:themeTint="F2"/>
                <w:sz w:val="20"/>
              </w:rPr>
              <w:t xml:space="preserve"> by not only travelling over 30</w:t>
            </w:r>
            <w:r>
              <w:rPr>
                <w:color w:val="0D0D0D" w:themeColor="text1" w:themeTint="F2"/>
                <w:sz w:val="20"/>
              </w:rPr>
              <w:t xml:space="preserve"> countries around the world, but also by leaving </w:t>
            </w:r>
            <w:r w:rsidR="00564DC1">
              <w:rPr>
                <w:color w:val="0D0D0D" w:themeColor="text1" w:themeTint="F2"/>
                <w:sz w:val="20"/>
              </w:rPr>
              <w:t xml:space="preserve">my home country Germany to live in the USA. My objective is to find a full-time position that challenges me and drives my personal and professional growth. Therefore, I am available </w:t>
            </w:r>
            <w:r w:rsidR="00CC15D7">
              <w:rPr>
                <w:color w:val="0D0D0D" w:themeColor="text1" w:themeTint="F2"/>
                <w:sz w:val="20"/>
              </w:rPr>
              <w:t>from December 1</w:t>
            </w:r>
            <w:r w:rsidR="00CC15D7" w:rsidRPr="00CC15D7">
              <w:rPr>
                <w:color w:val="0D0D0D" w:themeColor="text1" w:themeTint="F2"/>
                <w:sz w:val="20"/>
                <w:vertAlign w:val="superscript"/>
              </w:rPr>
              <w:t>st</w:t>
            </w:r>
            <w:r w:rsidR="00CC15D7">
              <w:rPr>
                <w:color w:val="0D0D0D" w:themeColor="text1" w:themeTint="F2"/>
                <w:sz w:val="20"/>
              </w:rPr>
              <w:t xml:space="preserve"> on</w:t>
            </w:r>
            <w:r w:rsidR="00564DC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1" w:type="pct"/>
          </w:tcPr>
          <w:p w:rsidR="002C2772" w:rsidRPr="00346F33" w:rsidRDefault="002C2772" w:rsidP="00914591">
            <w:pPr>
              <w:pStyle w:val="ListBullet"/>
              <w:numPr>
                <w:ilvl w:val="0"/>
                <w:numId w:val="0"/>
              </w:numPr>
              <w:ind w:left="101"/>
              <w:rPr>
                <w:color w:val="0D0D0D" w:themeColor="text1" w:themeTint="F2"/>
                <w:sz w:val="20"/>
              </w:rPr>
            </w:pPr>
          </w:p>
        </w:tc>
      </w:tr>
    </w:tbl>
    <w:p w:rsidR="002C2772" w:rsidRPr="00A64793" w:rsidRDefault="002C2772" w:rsidP="002C2772">
      <w:pPr>
        <w:pStyle w:val="NoSpacing"/>
        <w:spacing w:before="240"/>
        <w:rPr>
          <w:rFonts w:asciiTheme="majorHAnsi" w:hAnsiTheme="majorHAnsi" w:cstheme="majorHAnsi"/>
          <w:color w:val="0D0D0D" w:themeColor="text1" w:themeTint="F2"/>
          <w:sz w:val="26"/>
          <w:szCs w:val="26"/>
        </w:rPr>
      </w:pPr>
      <w:r w:rsidRPr="00A64793">
        <w:rPr>
          <w:rFonts w:asciiTheme="majorHAnsi" w:hAnsiTheme="majorHAnsi" w:cstheme="majorHAnsi"/>
          <w:color w:val="0D0D0D" w:themeColor="text1" w:themeTint="F2"/>
          <w:sz w:val="26"/>
          <w:szCs w:val="26"/>
        </w:rPr>
        <w:t>EDUCATION AND QUALIFICATIONS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760"/>
        <w:gridCol w:w="7878"/>
      </w:tblGrid>
      <w:tr w:rsidR="00346F33" w:rsidRPr="00346F33" w:rsidTr="0091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  <w:tc>
          <w:tcPr>
            <w:tcW w:w="4087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</w:tr>
      <w:tr w:rsidR="00346F33" w:rsidRPr="00F069FD" w:rsidTr="00914591">
        <w:tc>
          <w:tcPr>
            <w:tcW w:w="913" w:type="pct"/>
          </w:tcPr>
          <w:p w:rsidR="002C2772" w:rsidRPr="00346F33" w:rsidRDefault="002C2772" w:rsidP="00914591">
            <w:pPr>
              <w:pStyle w:val="Date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05.2020</w:t>
            </w:r>
          </w:p>
        </w:tc>
        <w:tc>
          <w:tcPr>
            <w:tcW w:w="4087" w:type="pct"/>
          </w:tcPr>
          <w:p w:rsidR="002C2772" w:rsidRPr="00346F33" w:rsidRDefault="002C2772" w:rsidP="00914591">
            <w:pPr>
              <w:pStyle w:val="Unterabschnitt"/>
              <w:rPr>
                <w:rStyle w:val="Emphasis"/>
                <w:color w:val="0D0D0D" w:themeColor="text1" w:themeTint="F2"/>
                <w:sz w:val="20"/>
              </w:rPr>
            </w:pPr>
            <w:r w:rsidRPr="00346F33">
              <w:rPr>
                <w:rFonts w:cstheme="minorHAnsi"/>
                <w:color w:val="0D0D0D" w:themeColor="text1" w:themeTint="F2"/>
                <w:sz w:val="20"/>
              </w:rPr>
              <w:t>Master of Business Administration</w:t>
            </w:r>
            <w:r w:rsidRPr="00346F33">
              <w:rPr>
                <w:rStyle w:val="Emphasis"/>
                <w:b/>
                <w:color w:val="0D0D0D" w:themeColor="text1" w:themeTint="F2"/>
                <w:sz w:val="20"/>
              </w:rPr>
              <w:t>,</w:t>
            </w:r>
            <w:r w:rsidRPr="00346F33">
              <w:rPr>
                <w:rStyle w:val="Emphasis"/>
                <w:color w:val="0D0D0D" w:themeColor="text1" w:themeTint="F2"/>
                <w:sz w:val="20"/>
              </w:rPr>
              <w:t xml:space="preserve"> Clayton State University, 30260 Morrow, GA</w:t>
            </w:r>
          </w:p>
          <w:p w:rsidR="002C2772" w:rsidRPr="00346F33" w:rsidRDefault="002C2772" w:rsidP="00914591">
            <w:pPr>
              <w:pStyle w:val="ListBullet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AACSB accredited business school, that thereby belongs to the top 5% of business schools worldwide</w:t>
            </w:r>
          </w:p>
          <w:p w:rsidR="002C2772" w:rsidRPr="00346F33" w:rsidRDefault="002C2772" w:rsidP="00914591">
            <w:pPr>
              <w:pStyle w:val="ListBullet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GPA: 4.0</w:t>
            </w:r>
          </w:p>
        </w:tc>
      </w:tr>
      <w:sdt>
        <w:sdtPr>
          <w:rPr>
            <w:color w:val="0D0D0D" w:themeColor="text1" w:themeTint="F2"/>
            <w:sz w:val="20"/>
          </w:rPr>
          <w:id w:val="-622066049"/>
          <w15:repeatingSection/>
        </w:sdtPr>
        <w:sdtEndPr/>
        <w:sdtContent>
          <w:sdt>
            <w:sdtPr>
              <w:rPr>
                <w:color w:val="0D0D0D" w:themeColor="text1" w:themeTint="F2"/>
                <w:sz w:val="20"/>
              </w:rPr>
              <w:id w:val="-461811687"/>
              <w15:repeatingSectionItem/>
            </w:sdtPr>
            <w:sdtEndPr/>
            <w:sdtContent>
              <w:tr w:rsidR="00346F33" w:rsidRPr="00346F33" w:rsidTr="00914591">
                <w:tc>
                  <w:tcPr>
                    <w:tcW w:w="913" w:type="pct"/>
                  </w:tcPr>
                  <w:p w:rsidR="002C2772" w:rsidRPr="00346F33" w:rsidRDefault="002C2772" w:rsidP="00914591">
                    <w:pPr>
                      <w:pStyle w:val="Date"/>
                      <w:rPr>
                        <w:color w:val="0D0D0D" w:themeColor="text1" w:themeTint="F2"/>
                        <w:sz w:val="20"/>
                      </w:rPr>
                    </w:pPr>
                    <w:r w:rsidRPr="00346F33">
                      <w:rPr>
                        <w:color w:val="0D0D0D" w:themeColor="text1" w:themeTint="F2"/>
                        <w:sz w:val="20"/>
                      </w:rPr>
                      <w:t>03.2017</w:t>
                    </w:r>
                  </w:p>
                </w:tc>
                <w:tc>
                  <w:tcPr>
                    <w:tcW w:w="4087" w:type="pct"/>
                  </w:tcPr>
                  <w:p w:rsidR="002C2772" w:rsidRPr="00346F33" w:rsidRDefault="002C2772" w:rsidP="00914591">
                    <w:pPr>
                      <w:pStyle w:val="Unterabschnitt"/>
                      <w:rPr>
                        <w:rStyle w:val="Emphasis"/>
                        <w:color w:val="0D0D0D" w:themeColor="text1" w:themeTint="F2"/>
                        <w:sz w:val="20"/>
                      </w:rPr>
                    </w:pPr>
                    <w:r w:rsidRPr="006E5039">
                      <w:rPr>
                        <w:color w:val="0D0D0D" w:themeColor="text1" w:themeTint="F2"/>
                        <w:sz w:val="20"/>
                      </w:rPr>
                      <w:t>Bachelor of Science in </w:t>
                    </w:r>
                    <w:r w:rsidRPr="006E5039">
                      <w:rPr>
                        <w:rStyle w:val="Emphasis"/>
                        <w:i w:val="0"/>
                        <w:color w:val="0D0D0D" w:themeColor="text1" w:themeTint="F2"/>
                        <w:sz w:val="20"/>
                      </w:rPr>
                      <w:t>Business Administration</w:t>
                    </w:r>
                    <w:r w:rsidRPr="00346F33">
                      <w:rPr>
                        <w:rStyle w:val="Emphasis"/>
                        <w:b/>
                        <w:color w:val="0D0D0D" w:themeColor="text1" w:themeTint="F2"/>
                        <w:sz w:val="20"/>
                      </w:rPr>
                      <w:t>,</w:t>
                    </w:r>
                    <w:r w:rsidRPr="00346F33">
                      <w:rPr>
                        <w:rStyle w:val="Emphasis"/>
                        <w:color w:val="0D0D0D" w:themeColor="text1" w:themeTint="F2"/>
                        <w:sz w:val="20"/>
                      </w:rPr>
                      <w:t xml:space="preserve"> University of Cologne, 50932 Cologne, GER</w:t>
                    </w:r>
                  </w:p>
                  <w:p w:rsidR="002C2772" w:rsidRPr="006E5039" w:rsidRDefault="002C2772" w:rsidP="00914591">
                    <w:pPr>
                      <w:pStyle w:val="ListBullet"/>
                      <w:rPr>
                        <w:rStyle w:val="Emphasis"/>
                        <w:i w:val="0"/>
                        <w:iCs w:val="0"/>
                        <w:color w:val="0D0D0D" w:themeColor="text1" w:themeTint="F2"/>
                        <w:sz w:val="20"/>
                      </w:rPr>
                    </w:pPr>
                    <w:r w:rsidRPr="00346F33">
                      <w:rPr>
                        <w:color w:val="0D0D0D" w:themeColor="text1" w:themeTint="F2"/>
                        <w:sz w:val="20"/>
                      </w:rPr>
                      <w:t xml:space="preserve">Major in </w:t>
                    </w:r>
                    <w:r w:rsidRPr="006E5039">
                      <w:rPr>
                        <w:rStyle w:val="Emphasis"/>
                        <w:i w:val="0"/>
                        <w:color w:val="0D0D0D" w:themeColor="text1" w:themeTint="F2"/>
                        <w:sz w:val="20"/>
                      </w:rPr>
                      <w:t xml:space="preserve">“Finance” </w:t>
                    </w:r>
                    <w:proofErr w:type="gramStart"/>
                    <w:r w:rsidRPr="006E5039">
                      <w:rPr>
                        <w:rStyle w:val="Emphasis"/>
                        <w:i w:val="0"/>
                        <w:color w:val="0D0D0D" w:themeColor="text1" w:themeTint="F2"/>
                        <w:sz w:val="20"/>
                      </w:rPr>
                      <w:t>and ”Strategy</w:t>
                    </w:r>
                    <w:proofErr w:type="gramEnd"/>
                    <w:r w:rsidRPr="006E5039">
                      <w:rPr>
                        <w:rStyle w:val="Emphasis"/>
                        <w:i w:val="0"/>
                        <w:color w:val="0D0D0D" w:themeColor="text1" w:themeTint="F2"/>
                        <w:sz w:val="20"/>
                      </w:rPr>
                      <w:t>, Organization and Human Resources”</w:t>
                    </w:r>
                  </w:p>
                  <w:p w:rsidR="002C2772" w:rsidRPr="00346F33" w:rsidRDefault="007A5E1A" w:rsidP="00914591">
                    <w:pPr>
                      <w:pStyle w:val="ListBullet"/>
                      <w:rPr>
                        <w:color w:val="0D0D0D" w:themeColor="text1" w:themeTint="F2"/>
                        <w:sz w:val="20"/>
                      </w:rPr>
                    </w:pPr>
                    <w:r>
                      <w:rPr>
                        <w:color w:val="0D0D0D" w:themeColor="text1" w:themeTint="F2"/>
                        <w:sz w:val="20"/>
                      </w:rPr>
                      <w:t>GPA: 3.3</w:t>
                    </w:r>
                  </w:p>
                </w:tc>
              </w:tr>
            </w:sdtContent>
          </w:sdt>
        </w:sdtContent>
      </w:sdt>
    </w:tbl>
    <w:p w:rsidR="002C2772" w:rsidRPr="00A64793" w:rsidRDefault="002C2772" w:rsidP="002C2772">
      <w:pPr>
        <w:pStyle w:val="NoSpacing"/>
        <w:spacing w:before="240"/>
        <w:rPr>
          <w:rFonts w:asciiTheme="majorHAnsi" w:hAnsiTheme="majorHAnsi" w:cstheme="majorHAnsi"/>
          <w:color w:val="0D0D0D" w:themeColor="text1" w:themeTint="F2"/>
          <w:sz w:val="26"/>
          <w:szCs w:val="26"/>
        </w:rPr>
      </w:pPr>
      <w:r w:rsidRPr="00A64793">
        <w:rPr>
          <w:rFonts w:asciiTheme="majorHAnsi" w:hAnsiTheme="majorHAnsi" w:cstheme="majorHAnsi"/>
          <w:color w:val="0D0D0D" w:themeColor="text1" w:themeTint="F2"/>
          <w:sz w:val="26"/>
          <w:szCs w:val="26"/>
        </w:rPr>
        <w:t>SKILLS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Description w:val="Skills"/>
      </w:tblPr>
      <w:tblGrid>
        <w:gridCol w:w="1760"/>
        <w:gridCol w:w="7878"/>
      </w:tblGrid>
      <w:tr w:rsidR="00346F33" w:rsidRPr="00346F33" w:rsidTr="0091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  <w:tc>
          <w:tcPr>
            <w:tcW w:w="4087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</w:tr>
      <w:tr w:rsidR="00346F33" w:rsidRPr="00346F33" w:rsidTr="00914591">
        <w:tc>
          <w:tcPr>
            <w:tcW w:w="913" w:type="pct"/>
          </w:tcPr>
          <w:p w:rsidR="002C2772" w:rsidRPr="00346F33" w:rsidRDefault="002C2772" w:rsidP="00914591">
            <w:pPr>
              <w:pStyle w:val="Unterabschnitt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Languages</w:t>
            </w:r>
          </w:p>
        </w:tc>
        <w:tc>
          <w:tcPr>
            <w:tcW w:w="4087" w:type="pct"/>
          </w:tcPr>
          <w:p w:rsidR="002C2772" w:rsidRPr="00346F33" w:rsidRDefault="002C2772" w:rsidP="00914591">
            <w:pPr>
              <w:pStyle w:val="ListBullet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German, English, Spanish</w:t>
            </w:r>
          </w:p>
        </w:tc>
      </w:tr>
      <w:sdt>
        <w:sdtPr>
          <w:rPr>
            <w:color w:val="0D0D0D" w:themeColor="text1" w:themeTint="F2"/>
            <w:sz w:val="20"/>
          </w:rPr>
          <w:id w:val="-1357198045"/>
          <w15:repeatingSection/>
        </w:sdtPr>
        <w:sdtEndPr/>
        <w:sdtContent>
          <w:sdt>
            <w:sdtPr>
              <w:rPr>
                <w:color w:val="0D0D0D" w:themeColor="text1" w:themeTint="F2"/>
                <w:sz w:val="20"/>
              </w:rPr>
              <w:id w:val="669222382"/>
              <w15:repeatingSectionItem/>
            </w:sdtPr>
            <w:sdtEndPr/>
            <w:sdtContent>
              <w:tr w:rsidR="00346F33" w:rsidRPr="00346F33" w:rsidTr="00914591">
                <w:tc>
                  <w:tcPr>
                    <w:tcW w:w="913" w:type="pct"/>
                  </w:tcPr>
                  <w:p w:rsidR="002C2772" w:rsidRPr="00346F33" w:rsidRDefault="002C2772" w:rsidP="00D14DD6">
                    <w:pPr>
                      <w:pStyle w:val="Unterabschnitt"/>
                      <w:rPr>
                        <w:color w:val="0D0D0D" w:themeColor="text1" w:themeTint="F2"/>
                        <w:sz w:val="20"/>
                      </w:rPr>
                    </w:pPr>
                    <w:r w:rsidRPr="00346F33">
                      <w:rPr>
                        <w:color w:val="0D0D0D" w:themeColor="text1" w:themeTint="F2"/>
                        <w:sz w:val="20"/>
                      </w:rPr>
                      <w:t>Others</w:t>
                    </w:r>
                  </w:p>
                  <w:p w:rsidR="002C2772" w:rsidRPr="00346F33" w:rsidRDefault="002C2772" w:rsidP="00D14DD6">
                    <w:pPr>
                      <w:rPr>
                        <w:color w:val="0D0D0D" w:themeColor="text1" w:themeTint="F2"/>
                        <w:sz w:val="20"/>
                      </w:rPr>
                    </w:pPr>
                  </w:p>
                </w:tc>
                <w:tc>
                  <w:tcPr>
                    <w:tcW w:w="4087" w:type="pct"/>
                  </w:tcPr>
                  <w:p w:rsidR="002C2772" w:rsidRPr="00346F33" w:rsidRDefault="002C2772" w:rsidP="00D10049">
                    <w:pPr>
                      <w:pStyle w:val="ListBullet"/>
                      <w:jc w:val="both"/>
                      <w:rPr>
                        <w:color w:val="0D0D0D" w:themeColor="text1" w:themeTint="F2"/>
                        <w:sz w:val="20"/>
                      </w:rPr>
                    </w:pPr>
                    <w:r w:rsidRPr="00346F33">
                      <w:rPr>
                        <w:color w:val="0D0D0D" w:themeColor="text1" w:themeTint="F2"/>
                        <w:sz w:val="20"/>
                      </w:rPr>
                      <w:t>Microsoft Office,</w:t>
                    </w:r>
                    <w:r w:rsidR="000B52FB">
                      <w:rPr>
                        <w:color w:val="0D0D0D" w:themeColor="text1" w:themeTint="F2"/>
                        <w:sz w:val="20"/>
                      </w:rPr>
                      <w:t xml:space="preserve"> </w:t>
                    </w:r>
                    <w:r w:rsidR="005F39C7">
                      <w:rPr>
                        <w:color w:val="0D0D0D" w:themeColor="text1" w:themeTint="F2"/>
                        <w:sz w:val="20"/>
                      </w:rPr>
                      <w:t xml:space="preserve">SAP, </w:t>
                    </w:r>
                    <w:r w:rsidR="000B52FB">
                      <w:rPr>
                        <w:color w:val="0D0D0D" w:themeColor="text1" w:themeTint="F2"/>
                        <w:sz w:val="20"/>
                      </w:rPr>
                      <w:t>Sales</w:t>
                    </w:r>
                    <w:r w:rsidRPr="00346F33">
                      <w:rPr>
                        <w:color w:val="0D0D0D" w:themeColor="text1" w:themeTint="F2"/>
                        <w:sz w:val="20"/>
                      </w:rPr>
                      <w:t>, Supply Chains, Consulting, Leadership,</w:t>
                    </w:r>
                    <w:r w:rsidR="00AD7AFF">
                      <w:rPr>
                        <w:color w:val="0D0D0D" w:themeColor="text1" w:themeTint="F2"/>
                        <w:sz w:val="20"/>
                      </w:rPr>
                      <w:t xml:space="preserve"> Coaching,</w:t>
                    </w:r>
                    <w:r w:rsidR="00B33EBF">
                      <w:rPr>
                        <w:color w:val="0D0D0D" w:themeColor="text1" w:themeTint="F2"/>
                        <w:sz w:val="20"/>
                      </w:rPr>
                      <w:t xml:space="preserve"> </w:t>
                    </w:r>
                    <w:r w:rsidRPr="00346F33">
                      <w:rPr>
                        <w:color w:val="0D0D0D" w:themeColor="text1" w:themeTint="F2"/>
                        <w:sz w:val="20"/>
                      </w:rPr>
                      <w:t>Cross-Cultural Collaboration, Problem-Solving</w:t>
                    </w:r>
                    <w:r w:rsidR="00665EC1">
                      <w:rPr>
                        <w:color w:val="0D0D0D" w:themeColor="text1" w:themeTint="F2"/>
                        <w:sz w:val="20"/>
                      </w:rPr>
                      <w:t xml:space="preserve">, </w:t>
                    </w:r>
                    <w:r w:rsidR="00FA3A20">
                      <w:rPr>
                        <w:color w:val="0D0D0D" w:themeColor="text1" w:themeTint="F2"/>
                        <w:sz w:val="20"/>
                      </w:rPr>
                      <w:t>Time-Management</w:t>
                    </w:r>
                    <w:r w:rsidR="00D10049">
                      <w:rPr>
                        <w:color w:val="0D0D0D" w:themeColor="text1" w:themeTint="F2"/>
                        <w:sz w:val="20"/>
                      </w:rPr>
                      <w:t>, YES-mentality</w:t>
                    </w:r>
                  </w:p>
                </w:tc>
              </w:tr>
            </w:sdtContent>
          </w:sdt>
        </w:sdtContent>
      </w:sdt>
    </w:tbl>
    <w:p w:rsidR="002C2772" w:rsidRPr="00A64793" w:rsidRDefault="002C2772" w:rsidP="002C2772">
      <w:pPr>
        <w:pStyle w:val="Unterabschnitt"/>
        <w:spacing w:before="240" w:after="0"/>
        <w:rPr>
          <w:rFonts w:asciiTheme="majorHAnsi" w:hAnsiTheme="majorHAnsi" w:cstheme="majorHAnsi"/>
          <w:color w:val="0D0D0D" w:themeColor="text1" w:themeTint="F2"/>
          <w:sz w:val="26"/>
          <w:szCs w:val="26"/>
        </w:rPr>
      </w:pPr>
      <w:r w:rsidRPr="00A64793">
        <w:rPr>
          <w:rFonts w:asciiTheme="majorHAnsi" w:hAnsiTheme="majorHAnsi" w:cstheme="majorHAnsi"/>
          <w:color w:val="0D0D0D" w:themeColor="text1" w:themeTint="F2"/>
          <w:sz w:val="26"/>
          <w:szCs w:val="26"/>
        </w:rPr>
        <w:t>WORK EXPERIENCE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60"/>
        <w:gridCol w:w="7878"/>
      </w:tblGrid>
      <w:tr w:rsidR="00346F33" w:rsidRPr="00346F33" w:rsidTr="0091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  <w:tc>
          <w:tcPr>
            <w:tcW w:w="4087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</w:tr>
      <w:tr w:rsidR="00346F33" w:rsidRPr="00346F33" w:rsidTr="00914591">
        <w:tc>
          <w:tcPr>
            <w:tcW w:w="913" w:type="pct"/>
          </w:tcPr>
          <w:p w:rsidR="002C2772" w:rsidRPr="00346F33" w:rsidRDefault="00F13B33" w:rsidP="00346F33">
            <w:pPr>
              <w:pStyle w:val="Date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10.2018 – 05.2020</w:t>
            </w:r>
          </w:p>
        </w:tc>
        <w:tc>
          <w:tcPr>
            <w:tcW w:w="4087" w:type="pct"/>
          </w:tcPr>
          <w:p w:rsidR="00F13B33" w:rsidRPr="00346F33" w:rsidRDefault="00F13B33" w:rsidP="00F13B33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 xml:space="preserve">Academic Tutor, </w:t>
            </w:r>
            <w:r w:rsidRPr="00346F33">
              <w:rPr>
                <w:i/>
                <w:color w:val="0D0D0D" w:themeColor="text1" w:themeTint="F2"/>
                <w:sz w:val="20"/>
              </w:rPr>
              <w:t>Clayton State University, 30260 Morrow, GA</w:t>
            </w:r>
          </w:p>
          <w:p w:rsidR="002C2772" w:rsidRPr="00346F33" w:rsidRDefault="00564DC1" w:rsidP="00F13B33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Progres</w:t>
            </w:r>
            <w:r w:rsidR="00D14DD6">
              <w:rPr>
                <w:color w:val="0D0D0D" w:themeColor="text1" w:themeTint="F2"/>
                <w:sz w:val="20"/>
              </w:rPr>
              <w:t>sively</w:t>
            </w:r>
            <w:r w:rsidR="00F13B33" w:rsidRPr="00346F33">
              <w:rPr>
                <w:color w:val="0D0D0D" w:themeColor="text1" w:themeTint="F2"/>
                <w:sz w:val="20"/>
              </w:rPr>
              <w:t xml:space="preserve"> developed students’ skillset</w:t>
            </w:r>
            <w:r w:rsidR="00F13B33">
              <w:rPr>
                <w:color w:val="0D0D0D" w:themeColor="text1" w:themeTint="F2"/>
                <w:sz w:val="20"/>
              </w:rPr>
              <w:t>s</w:t>
            </w:r>
            <w:r w:rsidR="00F13B33" w:rsidRPr="00346F33">
              <w:rPr>
                <w:color w:val="0D0D0D" w:themeColor="text1" w:themeTint="F2"/>
                <w:sz w:val="20"/>
              </w:rPr>
              <w:t xml:space="preserve"> to achieve top-notch results</w:t>
            </w:r>
          </w:p>
        </w:tc>
      </w:tr>
      <w:tr w:rsidR="00346F33" w:rsidRPr="00346F33" w:rsidTr="00914591">
        <w:tc>
          <w:tcPr>
            <w:tcW w:w="913" w:type="pct"/>
          </w:tcPr>
          <w:p w:rsidR="002C2772" w:rsidRPr="00346F33" w:rsidRDefault="00F13B33" w:rsidP="00914591">
            <w:pPr>
              <w:pStyle w:val="Date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02.2018 – 05.2018</w:t>
            </w:r>
          </w:p>
        </w:tc>
        <w:tc>
          <w:tcPr>
            <w:tcW w:w="4087" w:type="pct"/>
          </w:tcPr>
          <w:p w:rsidR="00F13B33" w:rsidRPr="00346F33" w:rsidRDefault="00F13B33" w:rsidP="00F13B33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Business Analyst</w:t>
            </w:r>
            <w:r>
              <w:rPr>
                <w:color w:val="0D0D0D" w:themeColor="text1" w:themeTint="F2"/>
                <w:sz w:val="20"/>
              </w:rPr>
              <w:t>,</w:t>
            </w:r>
            <w:r w:rsidRPr="006E5039">
              <w:rPr>
                <w:i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6E5039">
              <w:rPr>
                <w:i/>
                <w:color w:val="0D0D0D" w:themeColor="text1" w:themeTint="F2"/>
                <w:sz w:val="20"/>
              </w:rPr>
              <w:t>Efficio</w:t>
            </w:r>
            <w:proofErr w:type="spellEnd"/>
            <w:r w:rsidRPr="006E5039">
              <w:rPr>
                <w:i/>
                <w:color w:val="0D0D0D" w:themeColor="text1" w:themeTint="F2"/>
                <w:sz w:val="20"/>
              </w:rPr>
              <w:t xml:space="preserve"> Consulting </w:t>
            </w:r>
            <w:r>
              <w:rPr>
                <w:i/>
                <w:color w:val="0D0D0D" w:themeColor="text1" w:themeTint="F2"/>
                <w:sz w:val="20"/>
              </w:rPr>
              <w:t>Ltd.</w:t>
            </w:r>
            <w:r w:rsidR="000E3035">
              <w:rPr>
                <w:color w:val="0D0D0D" w:themeColor="text1" w:themeTint="F2"/>
                <w:sz w:val="20"/>
              </w:rPr>
              <w:t xml:space="preserve">, </w:t>
            </w:r>
            <w:r w:rsidR="00D0164F">
              <w:rPr>
                <w:i/>
                <w:color w:val="0D0D0D" w:themeColor="text1" w:themeTint="F2"/>
                <w:sz w:val="20"/>
              </w:rPr>
              <w:t>London, UK</w:t>
            </w:r>
          </w:p>
          <w:p w:rsidR="00751601" w:rsidRPr="00346F33" w:rsidRDefault="00751601" w:rsidP="00751601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 xml:space="preserve">Analyzed </w:t>
            </w:r>
            <w:proofErr w:type="gramStart"/>
            <w:r>
              <w:rPr>
                <w:color w:val="0D0D0D" w:themeColor="text1" w:themeTint="F2"/>
                <w:sz w:val="20"/>
              </w:rPr>
              <w:t>client’s</w:t>
            </w:r>
            <w:proofErr w:type="gramEnd"/>
            <w:r>
              <w:rPr>
                <w:color w:val="0D0D0D" w:themeColor="text1" w:themeTint="F2"/>
                <w:sz w:val="20"/>
              </w:rPr>
              <w:t xml:space="preserve"> </w:t>
            </w:r>
            <w:r w:rsidRPr="00346F33">
              <w:rPr>
                <w:color w:val="0D0D0D" w:themeColor="text1" w:themeTint="F2"/>
                <w:sz w:val="20"/>
              </w:rPr>
              <w:t xml:space="preserve">spend data </w:t>
            </w:r>
            <w:r>
              <w:rPr>
                <w:color w:val="0D0D0D" w:themeColor="text1" w:themeTint="F2"/>
                <w:sz w:val="20"/>
              </w:rPr>
              <w:t>to prepare</w:t>
            </w:r>
            <w:r w:rsidRPr="00346F33">
              <w:rPr>
                <w:color w:val="0D0D0D" w:themeColor="text1" w:themeTint="F2"/>
                <w:sz w:val="20"/>
              </w:rPr>
              <w:t xml:space="preserve"> negotiation material</w:t>
            </w:r>
            <w:r>
              <w:rPr>
                <w:color w:val="0D0D0D" w:themeColor="text1" w:themeTint="F2"/>
                <w:sz w:val="20"/>
              </w:rPr>
              <w:t xml:space="preserve"> for a “Supplier Day”</w:t>
            </w:r>
          </w:p>
          <w:p w:rsidR="00751601" w:rsidRDefault="00751601" w:rsidP="00751601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Participated in negotiations with suppliers that resulted in significant savings</w:t>
            </w:r>
          </w:p>
          <w:p w:rsidR="002C2772" w:rsidRPr="00346F33" w:rsidRDefault="00751601" w:rsidP="00751601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 w:rsidRPr="00346F33">
              <w:rPr>
                <w:color w:val="0D0D0D" w:themeColor="text1" w:themeTint="F2"/>
                <w:sz w:val="20"/>
              </w:rPr>
              <w:t>Outlined a plan of action following negotiations for several million dollars</w:t>
            </w:r>
          </w:p>
        </w:tc>
      </w:tr>
      <w:tr w:rsidR="00346F33" w:rsidRPr="00346F33" w:rsidTr="00914591">
        <w:tc>
          <w:tcPr>
            <w:tcW w:w="913" w:type="pct"/>
          </w:tcPr>
          <w:p w:rsidR="002C2772" w:rsidRPr="00346F33" w:rsidRDefault="00F13B33" w:rsidP="00914591">
            <w:pPr>
              <w:pStyle w:val="Date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06.2013 – 01</w:t>
            </w:r>
            <w:r w:rsidR="002C2772" w:rsidRPr="00346F33">
              <w:rPr>
                <w:color w:val="0D0D0D" w:themeColor="text1" w:themeTint="F2"/>
                <w:sz w:val="20"/>
              </w:rPr>
              <w:t>.2018</w:t>
            </w:r>
          </w:p>
        </w:tc>
        <w:tc>
          <w:tcPr>
            <w:tcW w:w="4087" w:type="pct"/>
          </w:tcPr>
          <w:p w:rsidR="002C2772" w:rsidRPr="000E3035" w:rsidRDefault="006D724E" w:rsidP="00914591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color w:val="0D0D0D" w:themeColor="text1" w:themeTint="F2"/>
                <w:sz w:val="20"/>
                <w:lang w:val="de-DE"/>
              </w:rPr>
            </w:pPr>
            <w:r w:rsidRPr="000E3035">
              <w:rPr>
                <w:color w:val="0D0D0D" w:themeColor="text1" w:themeTint="F2"/>
                <w:sz w:val="20"/>
                <w:lang w:val="de-DE"/>
              </w:rPr>
              <w:t>General Manager</w:t>
            </w:r>
            <w:r w:rsidR="006E5039" w:rsidRPr="000E3035">
              <w:rPr>
                <w:color w:val="0D0D0D" w:themeColor="text1" w:themeTint="F2"/>
                <w:sz w:val="20"/>
                <w:lang w:val="de-DE"/>
              </w:rPr>
              <w:t>,</w:t>
            </w:r>
            <w:r w:rsidR="002C2772" w:rsidRPr="000E3035">
              <w:rPr>
                <w:i/>
                <w:color w:val="0D0D0D" w:themeColor="text1" w:themeTint="F2"/>
                <w:sz w:val="20"/>
                <w:lang w:val="de-DE"/>
              </w:rPr>
              <w:t xml:space="preserve"> </w:t>
            </w:r>
            <w:r w:rsidR="007A5E1A" w:rsidRPr="000E3035">
              <w:rPr>
                <w:i/>
                <w:color w:val="0D0D0D" w:themeColor="text1" w:themeTint="F2"/>
                <w:sz w:val="20"/>
                <w:lang w:val="de-DE"/>
              </w:rPr>
              <w:t>HOTEC</w:t>
            </w:r>
            <w:r w:rsidR="00D0164F" w:rsidRPr="000E3035">
              <w:rPr>
                <w:i/>
                <w:color w:val="0D0D0D" w:themeColor="text1" w:themeTint="F2"/>
                <w:sz w:val="20"/>
                <w:lang w:val="de-DE"/>
              </w:rPr>
              <w:t xml:space="preserve"> </w:t>
            </w:r>
            <w:r w:rsidR="00AC5BF7" w:rsidRPr="000E3035">
              <w:rPr>
                <w:i/>
                <w:color w:val="0D0D0D" w:themeColor="text1" w:themeTint="F2"/>
                <w:sz w:val="20"/>
                <w:lang w:val="de-DE"/>
              </w:rPr>
              <w:t>– Hartmann Holztechnik</w:t>
            </w:r>
            <w:r w:rsidR="002C2772" w:rsidRPr="000E3035">
              <w:rPr>
                <w:color w:val="0D0D0D" w:themeColor="text1" w:themeTint="F2"/>
                <w:sz w:val="20"/>
                <w:lang w:val="de-DE"/>
              </w:rPr>
              <w:t xml:space="preserve">, </w:t>
            </w:r>
            <w:r w:rsidRPr="000E3035">
              <w:rPr>
                <w:i/>
                <w:color w:val="0D0D0D" w:themeColor="text1" w:themeTint="F2"/>
                <w:sz w:val="20"/>
                <w:lang w:val="de-DE"/>
              </w:rPr>
              <w:t>57319</w:t>
            </w:r>
            <w:r w:rsidR="002C2772" w:rsidRPr="000E3035">
              <w:rPr>
                <w:i/>
                <w:color w:val="0D0D0D" w:themeColor="text1" w:themeTint="F2"/>
                <w:sz w:val="20"/>
                <w:lang w:val="de-DE"/>
              </w:rPr>
              <w:t xml:space="preserve"> </w:t>
            </w:r>
            <w:r w:rsidRPr="000E3035">
              <w:rPr>
                <w:i/>
                <w:color w:val="0D0D0D" w:themeColor="text1" w:themeTint="F2"/>
                <w:sz w:val="20"/>
                <w:lang w:val="de-DE"/>
              </w:rPr>
              <w:t>Bad Berleburg</w:t>
            </w:r>
            <w:r w:rsidR="002C2772" w:rsidRPr="000E3035">
              <w:rPr>
                <w:i/>
                <w:color w:val="0D0D0D" w:themeColor="text1" w:themeTint="F2"/>
                <w:sz w:val="20"/>
                <w:lang w:val="de-DE"/>
              </w:rPr>
              <w:t>, GER</w:t>
            </w:r>
          </w:p>
          <w:p w:rsidR="00ED681F" w:rsidRDefault="00BD3446" w:rsidP="002C2772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Increased overall Sales five</w:t>
            </w:r>
            <w:r w:rsidR="00ED681F">
              <w:rPr>
                <w:color w:val="0D0D0D" w:themeColor="text1" w:themeTint="F2"/>
                <w:sz w:val="20"/>
              </w:rPr>
              <w:t>fold from 2013 to 2017</w:t>
            </w:r>
          </w:p>
          <w:p w:rsidR="002C2772" w:rsidRPr="00346F33" w:rsidRDefault="006D724E" w:rsidP="002C2772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Successfully implemented Amazon as an additional sales-platform</w:t>
            </w:r>
          </w:p>
          <w:p w:rsidR="00D14DD6" w:rsidRPr="00ED681F" w:rsidRDefault="006D724E" w:rsidP="00ED681F">
            <w:pPr>
              <w:pStyle w:val="ListBullet"/>
              <w:numPr>
                <w:ilvl w:val="0"/>
                <w:numId w:val="2"/>
              </w:num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Established business-relationship</w:t>
            </w:r>
            <w:r w:rsidR="00D14DD6">
              <w:rPr>
                <w:color w:val="0D0D0D" w:themeColor="text1" w:themeTint="F2"/>
                <w:sz w:val="20"/>
              </w:rPr>
              <w:t>s with three maj</w:t>
            </w:r>
            <w:r>
              <w:rPr>
                <w:color w:val="0D0D0D" w:themeColor="text1" w:themeTint="F2"/>
                <w:sz w:val="20"/>
              </w:rPr>
              <w:t xml:space="preserve">or </w:t>
            </w:r>
            <w:r w:rsidR="00D14DD6">
              <w:rPr>
                <w:color w:val="0D0D0D" w:themeColor="text1" w:themeTint="F2"/>
                <w:sz w:val="20"/>
              </w:rPr>
              <w:t>suppliers</w:t>
            </w:r>
          </w:p>
        </w:tc>
      </w:tr>
    </w:tbl>
    <w:p w:rsidR="002C2772" w:rsidRPr="00A64793" w:rsidRDefault="00AD7AFF" w:rsidP="002C2772">
      <w:pPr>
        <w:pStyle w:val="NoSpacing"/>
        <w:spacing w:before="240"/>
        <w:rPr>
          <w:rFonts w:asciiTheme="majorHAnsi" w:hAnsiTheme="majorHAnsi" w:cstheme="majorHAnsi"/>
          <w:color w:val="0D0D0D" w:themeColor="text1" w:themeTint="F2"/>
          <w:sz w:val="26"/>
          <w:szCs w:val="26"/>
        </w:rPr>
      </w:pPr>
      <w:r>
        <w:rPr>
          <w:rFonts w:asciiTheme="majorHAnsi" w:hAnsiTheme="majorHAnsi" w:cstheme="majorHAnsi"/>
          <w:color w:val="0D0D0D" w:themeColor="text1" w:themeTint="F2"/>
          <w:sz w:val="26"/>
          <w:szCs w:val="26"/>
        </w:rPr>
        <w:t>ACHIEVEMENTS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60"/>
        <w:gridCol w:w="7878"/>
      </w:tblGrid>
      <w:tr w:rsidR="00346F33" w:rsidRPr="00346F33" w:rsidTr="0091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  <w:tc>
          <w:tcPr>
            <w:tcW w:w="4087" w:type="pct"/>
          </w:tcPr>
          <w:p w:rsidR="002C2772" w:rsidRPr="00346F33" w:rsidRDefault="002C2772" w:rsidP="00914591">
            <w:pPr>
              <w:rPr>
                <w:color w:val="0D0D0D" w:themeColor="text1" w:themeTint="F2"/>
              </w:rPr>
            </w:pPr>
          </w:p>
        </w:tc>
      </w:tr>
      <w:tr w:rsidR="00AD7AFF" w:rsidRPr="00AD7AFF" w:rsidTr="00914591">
        <w:tc>
          <w:tcPr>
            <w:tcW w:w="913" w:type="pct"/>
          </w:tcPr>
          <w:p w:rsidR="002C2772" w:rsidRPr="00AD7AFF" w:rsidRDefault="00AD7AFF" w:rsidP="00914591">
            <w:pPr>
              <w:pStyle w:val="Date"/>
              <w:rPr>
                <w:color w:val="0D0D0D" w:themeColor="text1" w:themeTint="F2"/>
                <w:sz w:val="20"/>
              </w:rPr>
            </w:pPr>
            <w:r w:rsidRPr="00AD7AFF">
              <w:rPr>
                <w:color w:val="0D0D0D" w:themeColor="text1" w:themeTint="F2"/>
                <w:sz w:val="20"/>
              </w:rPr>
              <w:t>Awards</w:t>
            </w:r>
          </w:p>
        </w:tc>
        <w:tc>
          <w:tcPr>
            <w:tcW w:w="4087" w:type="pct"/>
          </w:tcPr>
          <w:p w:rsidR="00AD7AFF" w:rsidRDefault="00AD7AFF" w:rsidP="00AD7AFF">
            <w:pPr>
              <w:pStyle w:val="ListBullet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Outstanding MBA Graduate of the Year 3</w:t>
            </w:r>
            <w:r w:rsidRPr="00AD7AFF">
              <w:rPr>
                <w:color w:val="0D0D0D" w:themeColor="text1" w:themeTint="F2"/>
                <w:sz w:val="20"/>
                <w:vertAlign w:val="superscript"/>
              </w:rPr>
              <w:t>rd</w:t>
            </w:r>
            <w:r>
              <w:rPr>
                <w:color w:val="0D0D0D" w:themeColor="text1" w:themeTint="F2"/>
                <w:sz w:val="20"/>
              </w:rPr>
              <w:t xml:space="preserve"> Place (2019-2020)</w:t>
            </w:r>
          </w:p>
          <w:p w:rsidR="00BD3446" w:rsidRDefault="00AD7AFF" w:rsidP="00BD3446">
            <w:pPr>
              <w:pStyle w:val="ListBullet"/>
              <w:rPr>
                <w:color w:val="0D0D0D" w:themeColor="text1" w:themeTint="F2"/>
                <w:sz w:val="20"/>
              </w:rPr>
            </w:pPr>
            <w:proofErr w:type="spellStart"/>
            <w:r w:rsidRPr="00AD7AFF">
              <w:rPr>
                <w:color w:val="0D0D0D" w:themeColor="text1" w:themeTint="F2"/>
                <w:sz w:val="20"/>
              </w:rPr>
              <w:t>CoSIDA</w:t>
            </w:r>
            <w:proofErr w:type="spellEnd"/>
            <w:r w:rsidRPr="00AD7AFF">
              <w:rPr>
                <w:color w:val="0D0D0D" w:themeColor="text1" w:themeTint="F2"/>
                <w:sz w:val="20"/>
              </w:rPr>
              <w:t xml:space="preserve"> Academic All-American First Team 2019</w:t>
            </w:r>
          </w:p>
          <w:p w:rsidR="00AD7AFF" w:rsidRPr="00BD3446" w:rsidRDefault="00BD3446" w:rsidP="00BD3446">
            <w:pPr>
              <w:pStyle w:val="ListBullet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Fastest growing business in Wittgenstein (Germany) 2017</w:t>
            </w:r>
            <w:bookmarkStart w:id="0" w:name="_GoBack"/>
            <w:bookmarkEnd w:id="0"/>
          </w:p>
        </w:tc>
      </w:tr>
    </w:tbl>
    <w:p w:rsidR="00FE2E6A" w:rsidRPr="00AD7AFF" w:rsidRDefault="00FE2E6A" w:rsidP="002F54FF">
      <w:pPr>
        <w:rPr>
          <w:color w:val="0D0D0D" w:themeColor="text1" w:themeTint="F2"/>
        </w:rPr>
      </w:pPr>
    </w:p>
    <w:sectPr w:rsidR="00FE2E6A" w:rsidRPr="00AD7AFF" w:rsidSect="002D4A6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A0" w:rsidRDefault="006E3EA0" w:rsidP="002C2772">
      <w:pPr>
        <w:spacing w:after="0"/>
      </w:pPr>
      <w:r>
        <w:separator/>
      </w:r>
    </w:p>
  </w:endnote>
  <w:endnote w:type="continuationSeparator" w:id="0">
    <w:p w:rsidR="006E3EA0" w:rsidRDefault="006E3EA0" w:rsidP="002C2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A0" w:rsidRDefault="006E3EA0" w:rsidP="002C2772">
      <w:pPr>
        <w:spacing w:after="0"/>
      </w:pPr>
      <w:r>
        <w:separator/>
      </w:r>
    </w:p>
  </w:footnote>
  <w:footnote w:type="continuationSeparator" w:id="0">
    <w:p w:rsidR="006E3EA0" w:rsidRDefault="006E3EA0" w:rsidP="002C2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FD" w:rsidRPr="00F069FD" w:rsidRDefault="00F069FD" w:rsidP="00346F33">
    <w:pPr>
      <w:pStyle w:val="Header"/>
      <w:rPr>
        <w:color w:val="000000" w:themeColor="text1"/>
        <w:sz w:val="40"/>
        <w:szCs w:val="40"/>
      </w:rPr>
    </w:pPr>
    <w:r>
      <w:tab/>
    </w:r>
    <w:r w:rsidRPr="00A64793">
      <w:rPr>
        <w:color w:val="000000" w:themeColor="text1"/>
        <w:sz w:val="40"/>
        <w:szCs w:val="40"/>
      </w:rPr>
      <w:t>Tim Neusesser</w:t>
    </w:r>
  </w:p>
  <w:p w:rsidR="00346F33" w:rsidRPr="00F069FD" w:rsidRDefault="00E14CF3" w:rsidP="00346F33">
    <w:pPr>
      <w:pStyle w:val="Header"/>
      <w:rPr>
        <w:color w:val="000000" w:themeColor="text1"/>
      </w:rPr>
    </w:pPr>
    <w:r>
      <w:rPr>
        <w:color w:val="000000" w:themeColor="text1"/>
      </w:rPr>
      <w:t>Miami, FL</w:t>
    </w:r>
    <w:r w:rsidR="00F069FD" w:rsidRPr="00F069FD">
      <w:rPr>
        <w:color w:val="000000" w:themeColor="text1"/>
      </w:rPr>
      <w:tab/>
    </w:r>
    <w:r w:rsidR="006E5039" w:rsidRPr="00F069FD">
      <w:rPr>
        <w:color w:val="000000" w:themeColor="text1"/>
      </w:rPr>
      <w:t xml:space="preserve">+1 </w:t>
    </w:r>
    <w:r w:rsidR="00346F33" w:rsidRPr="00F069FD">
      <w:rPr>
        <w:color w:val="000000" w:themeColor="text1"/>
      </w:rPr>
      <w:t>(678) 301-8021</w:t>
    </w:r>
    <w:r w:rsidR="008C6CAA">
      <w:rPr>
        <w:color w:val="000000" w:themeColor="text1"/>
      </w:rPr>
      <w:tab/>
      <w:t>tim</w:t>
    </w:r>
    <w:r w:rsidR="00F069FD" w:rsidRPr="00F069FD">
      <w:rPr>
        <w:color w:val="000000" w:themeColor="text1"/>
      </w:rPr>
      <w:t>neusesser@</w:t>
    </w:r>
    <w:r w:rsidR="008C6CAA">
      <w:rPr>
        <w:color w:val="000000" w:themeColor="text1"/>
      </w:rPr>
      <w:t>gmail.com</w:t>
    </w:r>
  </w:p>
  <w:p w:rsidR="002C2772" w:rsidRPr="00C05D09" w:rsidRDefault="002C2772" w:rsidP="00346F33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FC1"/>
    <w:multiLevelType w:val="hybridMultilevel"/>
    <w:tmpl w:val="345E6A2E"/>
    <w:lvl w:ilvl="0" w:tplc="6166FCB8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2"/>
    <w:rsid w:val="000A683E"/>
    <w:rsid w:val="000B52FB"/>
    <w:rsid w:val="000E3035"/>
    <w:rsid w:val="00107A33"/>
    <w:rsid w:val="00222952"/>
    <w:rsid w:val="00283F26"/>
    <w:rsid w:val="002A4DC7"/>
    <w:rsid w:val="002C2772"/>
    <w:rsid w:val="002D4A6C"/>
    <w:rsid w:val="002F54FF"/>
    <w:rsid w:val="00346F33"/>
    <w:rsid w:val="0037366A"/>
    <w:rsid w:val="00376F46"/>
    <w:rsid w:val="00475FD6"/>
    <w:rsid w:val="00564DC1"/>
    <w:rsid w:val="00567A54"/>
    <w:rsid w:val="00583DEA"/>
    <w:rsid w:val="005C5987"/>
    <w:rsid w:val="005D2DBD"/>
    <w:rsid w:val="005F2CD8"/>
    <w:rsid w:val="005F39C7"/>
    <w:rsid w:val="00665EC1"/>
    <w:rsid w:val="00677D5F"/>
    <w:rsid w:val="006D724E"/>
    <w:rsid w:val="006E3EA0"/>
    <w:rsid w:val="006E5039"/>
    <w:rsid w:val="00714806"/>
    <w:rsid w:val="00751601"/>
    <w:rsid w:val="00760D10"/>
    <w:rsid w:val="00761573"/>
    <w:rsid w:val="007A5E1A"/>
    <w:rsid w:val="008C6CAA"/>
    <w:rsid w:val="009E5C2C"/>
    <w:rsid w:val="00A64793"/>
    <w:rsid w:val="00AC5BF7"/>
    <w:rsid w:val="00AD13DD"/>
    <w:rsid w:val="00AD7AFF"/>
    <w:rsid w:val="00B33EBF"/>
    <w:rsid w:val="00BD3446"/>
    <w:rsid w:val="00C05D09"/>
    <w:rsid w:val="00C41E09"/>
    <w:rsid w:val="00CC15D7"/>
    <w:rsid w:val="00D0164F"/>
    <w:rsid w:val="00D10049"/>
    <w:rsid w:val="00D104D3"/>
    <w:rsid w:val="00D124B8"/>
    <w:rsid w:val="00D14DD6"/>
    <w:rsid w:val="00DF509E"/>
    <w:rsid w:val="00E14CF3"/>
    <w:rsid w:val="00E34DB5"/>
    <w:rsid w:val="00ED681F"/>
    <w:rsid w:val="00F069FD"/>
    <w:rsid w:val="00F13B33"/>
    <w:rsid w:val="00FA3A2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7523"/>
  <w15:chartTrackingRefBased/>
  <w15:docId w15:val="{AB15AC93-CAB4-498F-8032-448B47C1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72"/>
    <w:pPr>
      <w:spacing w:after="100" w:line="240" w:lineRule="auto"/>
      <w:ind w:right="576"/>
    </w:pPr>
    <w:rPr>
      <w:color w:val="595959" w:themeColor="text1" w:themeTint="A6"/>
      <w:sz w:val="19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2C2772"/>
    <w:pPr>
      <w:numPr>
        <w:numId w:val="1"/>
      </w:numPr>
    </w:pPr>
  </w:style>
  <w:style w:type="paragraph" w:customStyle="1" w:styleId="Unterabschnitt">
    <w:name w:val="Unterabschnitt"/>
    <w:basedOn w:val="Normal"/>
    <w:uiPriority w:val="1"/>
    <w:qFormat/>
    <w:rsid w:val="002C2772"/>
    <w:pPr>
      <w:spacing w:after="120"/>
    </w:pPr>
    <w:rPr>
      <w:color w:val="000000" w:themeColor="text1"/>
    </w:rPr>
  </w:style>
  <w:style w:type="table" w:customStyle="1" w:styleId="LebenslaufTabelle">
    <w:name w:val="Lebenslauf Tabelle"/>
    <w:basedOn w:val="TableNormal"/>
    <w:uiPriority w:val="99"/>
    <w:rsid w:val="002C2772"/>
    <w:pPr>
      <w:spacing w:after="100" w:line="240" w:lineRule="auto"/>
      <w:ind w:right="576"/>
    </w:pPr>
    <w:rPr>
      <w:color w:val="595959" w:themeColor="text1" w:themeTint="A6"/>
      <w:sz w:val="19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2C2772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2C2772"/>
    <w:rPr>
      <w:color w:val="000000" w:themeColor="text1"/>
      <w:sz w:val="19"/>
      <w:szCs w:val="20"/>
      <w:lang w:val="en-US" w:eastAsia="ja-JP"/>
    </w:rPr>
  </w:style>
  <w:style w:type="character" w:styleId="Emphasis">
    <w:name w:val="Emphasis"/>
    <w:basedOn w:val="DefaultParagraphFont"/>
    <w:uiPriority w:val="2"/>
    <w:unhideWhenUsed/>
    <w:qFormat/>
    <w:rsid w:val="002C277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C2772"/>
    <w:pPr>
      <w:spacing w:after="0" w:line="240" w:lineRule="auto"/>
      <w:ind w:right="576"/>
    </w:pPr>
    <w:rPr>
      <w:color w:val="595959" w:themeColor="text1" w:themeTint="A6"/>
      <w:sz w:val="19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C27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772"/>
    <w:rPr>
      <w:color w:val="595959" w:themeColor="text1" w:themeTint="A6"/>
      <w:sz w:val="19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C27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772"/>
    <w:rPr>
      <w:color w:val="595959" w:themeColor="text1" w:themeTint="A6"/>
      <w:sz w:val="19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77C1-2A19-4534-98C6-DDE38F33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Neusesser</dc:creator>
  <cp:keywords/>
  <dc:description/>
  <cp:lastModifiedBy>Tim Neusesser</cp:lastModifiedBy>
  <cp:revision>6</cp:revision>
  <cp:lastPrinted>2020-10-12T17:11:00Z</cp:lastPrinted>
  <dcterms:created xsi:type="dcterms:W3CDTF">2020-10-19T17:35:00Z</dcterms:created>
  <dcterms:modified xsi:type="dcterms:W3CDTF">2020-11-06T00:13:00Z</dcterms:modified>
</cp:coreProperties>
</file>