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9E38" w14:textId="1E7FFA32" w:rsidR="00724334" w:rsidRPr="00724334" w:rsidRDefault="00045BDF" w:rsidP="00724334">
      <w:pPr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13709AC" wp14:editId="2AC419F6">
            <wp:simplePos x="0" y="0"/>
            <wp:positionH relativeFrom="column">
              <wp:posOffset>92710</wp:posOffset>
            </wp:positionH>
            <wp:positionV relativeFrom="paragraph">
              <wp:posOffset>0</wp:posOffset>
            </wp:positionV>
            <wp:extent cx="1710055" cy="574675"/>
            <wp:effectExtent l="0" t="0" r="444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334" w:rsidRPr="00724334">
        <w:rPr>
          <w:rFonts w:ascii="Arial" w:eastAsia="Times New Roman" w:hAnsi="Arial" w:cs="Arial"/>
          <w:b/>
          <w:bCs/>
          <w:sz w:val="36"/>
          <w:szCs w:val="36"/>
        </w:rPr>
        <w:t>Considerations for Irrigating 5 Acres or Less</w:t>
      </w:r>
    </w:p>
    <w:p w14:paraId="368E9965" w14:textId="6724A2F6" w:rsidR="00724334" w:rsidRDefault="00724334" w:rsidP="00724334">
      <w:pPr>
        <w:rPr>
          <w:rFonts w:ascii="Arial" w:eastAsia="Times New Roman" w:hAnsi="Arial" w:cs="Arial"/>
          <w:color w:val="000000"/>
          <w:sz w:val="21"/>
          <w:szCs w:val="21"/>
        </w:rPr>
      </w:pPr>
    </w:p>
    <w:p w14:paraId="5EECA818" w14:textId="52FBE321" w:rsidR="00724334" w:rsidRPr="00724334" w:rsidRDefault="00724334" w:rsidP="00724334">
      <w:pPr>
        <w:rPr>
          <w:rFonts w:ascii="Arial" w:eastAsia="Times New Roman" w:hAnsi="Arial" w:cs="Arial"/>
          <w:color w:val="000000"/>
        </w:rPr>
      </w:pPr>
    </w:p>
    <w:p w14:paraId="40AA57C2" w14:textId="77777777" w:rsidR="00F67089" w:rsidRDefault="00F67089" w:rsidP="00724334">
      <w:pPr>
        <w:rPr>
          <w:rFonts w:ascii="Arial" w:eastAsia="Times New Roman" w:hAnsi="Arial" w:cs="Arial"/>
          <w:color w:val="000000"/>
        </w:rPr>
      </w:pPr>
    </w:p>
    <w:p w14:paraId="30B6E70C" w14:textId="4ABC9B9B" w:rsidR="00724334" w:rsidRPr="00724334" w:rsidRDefault="00724334" w:rsidP="00724334">
      <w:pPr>
        <w:rPr>
          <w:rFonts w:ascii="Arial" w:eastAsia="Times New Roman" w:hAnsi="Arial" w:cs="Arial"/>
        </w:rPr>
      </w:pPr>
      <w:r w:rsidRPr="00724334">
        <w:rPr>
          <w:rFonts w:ascii="Arial" w:eastAsia="Times New Roman" w:hAnsi="Arial" w:cs="Arial"/>
          <w:color w:val="000000"/>
        </w:rPr>
        <w:t xml:space="preserve">Several key factors will play vital roles in selecting either overhead (sprinkler) or drip irrigation system for a small fruit or vegetable farm with 5 acres under production. </w:t>
      </w:r>
    </w:p>
    <w:p w14:paraId="5E0722F1" w14:textId="38C0B156" w:rsidR="00724334" w:rsidRPr="00724334" w:rsidRDefault="00724334" w:rsidP="00724334">
      <w:pPr>
        <w:rPr>
          <w:rFonts w:ascii="Arial" w:eastAsia="Times New Roman" w:hAnsi="Arial" w:cs="Arial"/>
        </w:rPr>
      </w:pPr>
      <w:r w:rsidRPr="00724334">
        <w:rPr>
          <w:rFonts w:ascii="Arial" w:eastAsia="Times New Roman" w:hAnsi="Arial" w:cs="Arial"/>
          <w:color w:val="000000"/>
        </w:rPr>
        <w:t xml:space="preserve">Dr. </w:t>
      </w:r>
      <w:proofErr w:type="spellStart"/>
      <w:r w:rsidRPr="00724334">
        <w:rPr>
          <w:rFonts w:ascii="Arial" w:eastAsia="Times New Roman" w:hAnsi="Arial" w:cs="Arial"/>
          <w:color w:val="000000"/>
        </w:rPr>
        <w:t>Sumon</w:t>
      </w:r>
      <w:proofErr w:type="spellEnd"/>
      <w:r w:rsidRPr="00724334">
        <w:rPr>
          <w:rFonts w:ascii="Arial" w:eastAsia="Times New Roman" w:hAnsi="Arial" w:cs="Arial"/>
          <w:color w:val="000000"/>
        </w:rPr>
        <w:t xml:space="preserve"> Datta says, as an irrigation engineer, I would first ask the producer the following questions related to these factors:</w:t>
      </w:r>
    </w:p>
    <w:p w14:paraId="52D461CC" w14:textId="7222CD52" w:rsidR="00724334" w:rsidRPr="00724334" w:rsidRDefault="00045BDF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6E943B6E" wp14:editId="2DA44168">
            <wp:simplePos x="0" y="0"/>
            <wp:positionH relativeFrom="column">
              <wp:posOffset>5316855</wp:posOffset>
            </wp:positionH>
            <wp:positionV relativeFrom="paragraph">
              <wp:posOffset>79375</wp:posOffset>
            </wp:positionV>
            <wp:extent cx="1472565" cy="804545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2" r="13247" b="31624"/>
                    <a:stretch/>
                  </pic:blipFill>
                  <pic:spPr bwMode="auto">
                    <a:xfrm rot="10800000" flipV="1">
                      <a:off x="0" y="0"/>
                      <a:ext cx="1472565" cy="80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334" w:rsidRPr="00724334">
        <w:rPr>
          <w:rFonts w:ascii="Arial" w:eastAsia="Times New Roman" w:hAnsi="Arial" w:cs="Arial"/>
          <w:b/>
          <w:bCs/>
          <w:color w:val="000000"/>
        </w:rPr>
        <w:t>crop type</w:t>
      </w:r>
      <w:r w:rsidR="00724334" w:rsidRPr="00724334">
        <w:rPr>
          <w:rFonts w:ascii="Arial" w:eastAsia="Times New Roman" w:hAnsi="Arial" w:cs="Arial"/>
          <w:color w:val="000000"/>
        </w:rPr>
        <w:t xml:space="preserve"> (does the crop need a large amount of water at once or needs a little bit of water more frequently?)</w:t>
      </w:r>
    </w:p>
    <w:p w14:paraId="38B8BEAE" w14:textId="254A06D3" w:rsidR="00724334" w:rsidRPr="00724334" w:rsidRDefault="00724334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b/>
          <w:bCs/>
          <w:color w:val="000000"/>
        </w:rPr>
        <w:t>soil type</w:t>
      </w:r>
      <w:r w:rsidRPr="00724334">
        <w:rPr>
          <w:rFonts w:ascii="Arial" w:eastAsia="Times New Roman" w:hAnsi="Arial" w:cs="Arial"/>
          <w:color w:val="000000"/>
        </w:rPr>
        <w:t xml:space="preserve"> (Is it a heavy textured soil that can hold more water or a light soil?) </w:t>
      </w:r>
    </w:p>
    <w:p w14:paraId="2277DE72" w14:textId="7D1209A4" w:rsidR="00724334" w:rsidRPr="00724334" w:rsidRDefault="00724334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b/>
          <w:bCs/>
          <w:color w:val="000000"/>
        </w:rPr>
        <w:t>topography</w:t>
      </w:r>
      <w:r w:rsidRPr="00724334">
        <w:rPr>
          <w:rFonts w:ascii="Arial" w:eastAsia="Times New Roman" w:hAnsi="Arial" w:cs="Arial"/>
          <w:color w:val="000000"/>
        </w:rPr>
        <w:t xml:space="preserve"> of the field (Is the land flat or does it have a slope?) </w:t>
      </w:r>
    </w:p>
    <w:p w14:paraId="6B9D8EF5" w14:textId="23F494A9" w:rsidR="00724334" w:rsidRPr="00724334" w:rsidRDefault="00045BDF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CBC82E0" wp14:editId="04DC64CA">
            <wp:simplePos x="0" y="0"/>
            <wp:positionH relativeFrom="column">
              <wp:posOffset>4792345</wp:posOffset>
            </wp:positionH>
            <wp:positionV relativeFrom="paragraph">
              <wp:posOffset>514350</wp:posOffset>
            </wp:positionV>
            <wp:extent cx="2544445" cy="1430655"/>
            <wp:effectExtent l="0" t="1905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44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334" w:rsidRPr="00724334">
        <w:rPr>
          <w:rFonts w:ascii="Arial" w:eastAsia="Times New Roman" w:hAnsi="Arial" w:cs="Arial"/>
          <w:b/>
          <w:bCs/>
          <w:color w:val="000000"/>
        </w:rPr>
        <w:t>type of water source</w:t>
      </w:r>
      <w:r w:rsidR="00724334" w:rsidRPr="00724334">
        <w:rPr>
          <w:rFonts w:ascii="Arial" w:eastAsia="Times New Roman" w:hAnsi="Arial" w:cs="Arial"/>
          <w:color w:val="000000"/>
        </w:rPr>
        <w:t xml:space="preserve"> (Is the producer drawing water from surface water reservoirs like ponds/rivers/streams or will s/he be drawing water from groundwater?) </w:t>
      </w:r>
    </w:p>
    <w:p w14:paraId="16823B27" w14:textId="00AE196F" w:rsidR="00724334" w:rsidRPr="00724334" w:rsidRDefault="00724334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b/>
          <w:bCs/>
          <w:color w:val="000000"/>
        </w:rPr>
        <w:t xml:space="preserve">capacity </w:t>
      </w:r>
      <w:r w:rsidRPr="00724334">
        <w:rPr>
          <w:rFonts w:ascii="Arial" w:eastAsia="Times New Roman" w:hAnsi="Arial" w:cs="Arial"/>
          <w:color w:val="000000"/>
        </w:rPr>
        <w:t>and availability of water from the source during the most water demanding period (Is enough water available during months of June, July, and August?)</w:t>
      </w:r>
    </w:p>
    <w:p w14:paraId="1D23FB3F" w14:textId="0A881676" w:rsidR="00724334" w:rsidRPr="00724334" w:rsidRDefault="00724334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b/>
          <w:bCs/>
          <w:color w:val="000000"/>
        </w:rPr>
        <w:t xml:space="preserve">distance </w:t>
      </w:r>
      <w:r w:rsidRPr="00724334">
        <w:rPr>
          <w:rFonts w:ascii="Arial" w:eastAsia="Times New Roman" w:hAnsi="Arial" w:cs="Arial"/>
          <w:color w:val="000000"/>
        </w:rPr>
        <w:t>from the source of water to the point of application (If the distance is longer s/he will need a larger pump to build up pressure and deliver the water to the crops)</w:t>
      </w:r>
    </w:p>
    <w:p w14:paraId="086A5C95" w14:textId="67E141AD" w:rsidR="00724334" w:rsidRPr="00724334" w:rsidRDefault="00724334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b/>
          <w:bCs/>
          <w:color w:val="000000"/>
        </w:rPr>
        <w:t xml:space="preserve">labor </w:t>
      </w:r>
      <w:r w:rsidRPr="00724334">
        <w:rPr>
          <w:rFonts w:ascii="Arial" w:eastAsia="Times New Roman" w:hAnsi="Arial" w:cs="Arial"/>
          <w:color w:val="000000"/>
        </w:rPr>
        <w:t>requirement (will s/he have enough labor during the busiest growing months to maintain the systems?)</w:t>
      </w:r>
    </w:p>
    <w:p w14:paraId="736E788C" w14:textId="0B97ABA9" w:rsidR="00724334" w:rsidRPr="00724334" w:rsidRDefault="00724334" w:rsidP="007243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b/>
          <w:bCs/>
          <w:color w:val="000000"/>
        </w:rPr>
        <w:t xml:space="preserve">materials </w:t>
      </w:r>
      <w:r w:rsidRPr="00724334">
        <w:rPr>
          <w:rFonts w:ascii="Arial" w:eastAsia="Times New Roman" w:hAnsi="Arial" w:cs="Arial"/>
          <w:color w:val="000000"/>
        </w:rPr>
        <w:t>needed (If its open production, then a different, more rigid set of materials will be needed to survive harsh winter months compared to a closed production like greenhouse)</w:t>
      </w:r>
    </w:p>
    <w:p w14:paraId="70138A71" w14:textId="2AA8CB35" w:rsidR="00724334" w:rsidRPr="00724334" w:rsidRDefault="00724334" w:rsidP="00724334">
      <w:pPr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color w:val="000000"/>
        </w:rPr>
        <w:t>These all impact the cost, maintenance, and operation of an irrigation system. Generally, a basic sprinkler system (low pressure nozzles, flexible poly-tubing, manual control valve, etc. could cost you as little as $200-400/acre to set up. The costs will go up when you add pumps to build up pressures, backflow prevention, rigid steel pipes, etc.</w:t>
      </w:r>
      <w:r w:rsidRPr="00724334">
        <w:rPr>
          <w:rFonts w:ascii="Arial" w:eastAsia="Times New Roman" w:hAnsi="Arial" w:cs="Arial"/>
          <w:color w:val="000000"/>
        </w:rPr>
        <w:t xml:space="preserve"> </w:t>
      </w:r>
    </w:p>
    <w:p w14:paraId="10D1A855" w14:textId="4392744F" w:rsidR="00724334" w:rsidRPr="00724334" w:rsidRDefault="00724334" w:rsidP="00724334">
      <w:pPr>
        <w:rPr>
          <w:rFonts w:ascii="Arial" w:eastAsia="Times New Roman" w:hAnsi="Arial" w:cs="Arial"/>
          <w:color w:val="000000"/>
        </w:rPr>
      </w:pPr>
    </w:p>
    <w:p w14:paraId="5D0BBC54" w14:textId="748B92CD" w:rsidR="00724334" w:rsidRPr="00724334" w:rsidRDefault="00724334" w:rsidP="00724334">
      <w:pPr>
        <w:rPr>
          <w:rFonts w:ascii="Arial" w:eastAsia="Times New Roman" w:hAnsi="Arial" w:cs="Arial"/>
        </w:rPr>
      </w:pPr>
      <w:r w:rsidRPr="00724334">
        <w:rPr>
          <w:rFonts w:ascii="Arial" w:eastAsia="Times New Roman" w:hAnsi="Arial" w:cs="Arial"/>
        </w:rPr>
        <w:t xml:space="preserve">If you want to have </w:t>
      </w:r>
      <w:r w:rsidR="00784710">
        <w:rPr>
          <w:rFonts w:ascii="Arial" w:eastAsia="Times New Roman" w:hAnsi="Arial" w:cs="Arial"/>
        </w:rPr>
        <w:t xml:space="preserve">a </w:t>
      </w:r>
      <w:r w:rsidRPr="00724334">
        <w:rPr>
          <w:rFonts w:ascii="Arial" w:eastAsia="Times New Roman" w:hAnsi="Arial" w:cs="Arial"/>
        </w:rPr>
        <w:t>mov</w:t>
      </w:r>
      <w:r w:rsidR="00784710">
        <w:rPr>
          <w:rFonts w:ascii="Arial" w:eastAsia="Times New Roman" w:hAnsi="Arial" w:cs="Arial"/>
        </w:rPr>
        <w:t>able</w:t>
      </w:r>
      <w:r w:rsidRPr="00724334">
        <w:rPr>
          <w:rFonts w:ascii="Arial" w:eastAsia="Times New Roman" w:hAnsi="Arial" w:cs="Arial"/>
        </w:rPr>
        <w:t xml:space="preserve"> gun system (with 1" diameter), the cost could go up significantly. I would say for a typical </w:t>
      </w:r>
      <w:r w:rsidRPr="00724334">
        <w:rPr>
          <w:rFonts w:ascii="Arial" w:eastAsia="Times New Roman" w:hAnsi="Arial" w:cs="Arial"/>
        </w:rPr>
        <w:t>5-acre</w:t>
      </w:r>
      <w:r w:rsidRPr="00724334">
        <w:rPr>
          <w:rFonts w:ascii="Arial" w:eastAsia="Times New Roman" w:hAnsi="Arial" w:cs="Arial"/>
        </w:rPr>
        <w:t xml:space="preserve"> field with a moving gun system (considering normal spacing between nozzles and lateral lines), the producer would be looking at 7,000 to 9,000 USD, so north of $1,000/acre. </w:t>
      </w:r>
    </w:p>
    <w:p w14:paraId="6EB5498B" w14:textId="77777777" w:rsidR="00724334" w:rsidRPr="00724334" w:rsidRDefault="00724334" w:rsidP="00724334">
      <w:pPr>
        <w:rPr>
          <w:rFonts w:ascii="Arial" w:eastAsia="Times New Roman" w:hAnsi="Arial" w:cs="Arial"/>
        </w:rPr>
      </w:pPr>
    </w:p>
    <w:p w14:paraId="0AEB40C0" w14:textId="77777777" w:rsidR="00724334" w:rsidRDefault="00724334" w:rsidP="00724334">
      <w:pPr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color w:val="000000"/>
        </w:rPr>
        <w:t>In contrast a drip irrigation system which is more efficient than sprinkler</w:t>
      </w:r>
      <w:r w:rsidRPr="00724334">
        <w:rPr>
          <w:rFonts w:ascii="Arial" w:eastAsia="Times New Roman" w:hAnsi="Arial" w:cs="Arial"/>
          <w:color w:val="000000"/>
        </w:rPr>
        <w:t xml:space="preserve"> </w:t>
      </w:r>
      <w:r w:rsidRPr="00724334">
        <w:rPr>
          <w:rFonts w:ascii="Arial" w:eastAsia="Times New Roman" w:hAnsi="Arial" w:cs="Arial"/>
          <w:color w:val="000000"/>
        </w:rPr>
        <w:t xml:space="preserve">but may cost you upwards of $1800/acre.  </w:t>
      </w:r>
    </w:p>
    <w:p w14:paraId="247BBBF0" w14:textId="77777777" w:rsidR="00724334" w:rsidRDefault="00724334" w:rsidP="00724334">
      <w:pPr>
        <w:rPr>
          <w:rFonts w:ascii="Arial" w:eastAsia="Times New Roman" w:hAnsi="Arial" w:cs="Arial"/>
          <w:color w:val="000000"/>
        </w:rPr>
      </w:pPr>
    </w:p>
    <w:p w14:paraId="38B30D5C" w14:textId="1B9B777D" w:rsidR="00724334" w:rsidRDefault="00724334" w:rsidP="00724334">
      <w:pPr>
        <w:rPr>
          <w:rFonts w:ascii="Arial" w:eastAsia="Times New Roman" w:hAnsi="Arial" w:cs="Arial"/>
          <w:color w:val="000000"/>
        </w:rPr>
      </w:pPr>
      <w:r w:rsidRPr="00724334">
        <w:rPr>
          <w:rFonts w:ascii="Arial" w:eastAsia="Times New Roman" w:hAnsi="Arial" w:cs="Arial"/>
          <w:color w:val="000000"/>
        </w:rPr>
        <w:t>You can also integrate engineered smart technologies in</w:t>
      </w:r>
      <w:r>
        <w:rPr>
          <w:rFonts w:ascii="Arial" w:eastAsia="Times New Roman" w:hAnsi="Arial" w:cs="Arial"/>
          <w:color w:val="000000"/>
        </w:rPr>
        <w:t>to</w:t>
      </w:r>
      <w:r w:rsidRPr="00724334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724334">
        <w:rPr>
          <w:rFonts w:ascii="Arial" w:eastAsia="Times New Roman" w:hAnsi="Arial" w:cs="Arial"/>
          <w:color w:val="000000"/>
        </w:rPr>
        <w:t>all of</w:t>
      </w:r>
      <w:proofErr w:type="gramEnd"/>
      <w:r w:rsidRPr="00724334">
        <w:rPr>
          <w:rFonts w:ascii="Arial" w:eastAsia="Times New Roman" w:hAnsi="Arial" w:cs="Arial"/>
          <w:color w:val="000000"/>
        </w:rPr>
        <w:t xml:space="preserve"> these systems to optimize irrigation amounts to conserve water. So that’s kind of an overall picture on the cost of irrigation systems and the factors affecting them.</w:t>
      </w:r>
    </w:p>
    <w:p w14:paraId="3643C28A" w14:textId="77777777" w:rsidR="00724334" w:rsidRPr="00724334" w:rsidRDefault="00724334" w:rsidP="00724334">
      <w:pPr>
        <w:rPr>
          <w:rFonts w:ascii="Arial" w:eastAsia="Times New Roman" w:hAnsi="Arial" w:cs="Arial"/>
        </w:rPr>
      </w:pPr>
    </w:p>
    <w:p w14:paraId="48144316" w14:textId="4EB32C70" w:rsidR="00724334" w:rsidRPr="00724334" w:rsidRDefault="00724334" w:rsidP="00724334">
      <w:pPr>
        <w:rPr>
          <w:rFonts w:ascii="Arial" w:eastAsia="Times New Roman" w:hAnsi="Arial" w:cs="Arial"/>
        </w:rPr>
      </w:pPr>
      <w:r w:rsidRPr="00724334">
        <w:rPr>
          <w:rFonts w:ascii="Arial" w:eastAsia="Times New Roman" w:hAnsi="Arial" w:cs="Arial"/>
          <w:color w:val="000000"/>
        </w:rPr>
        <w:t xml:space="preserve">Interested in more information? Contact </w:t>
      </w:r>
      <w:r w:rsidR="00045BDF">
        <w:rPr>
          <w:rFonts w:ascii="Arial" w:eastAsia="Times New Roman" w:hAnsi="Arial" w:cs="Arial"/>
          <w:color w:val="000000"/>
        </w:rPr>
        <w:t xml:space="preserve">Dr. </w:t>
      </w:r>
      <w:proofErr w:type="spellStart"/>
      <w:r w:rsidR="00045BDF">
        <w:rPr>
          <w:rFonts w:ascii="Arial" w:eastAsia="Times New Roman" w:hAnsi="Arial" w:cs="Arial"/>
          <w:color w:val="000000"/>
        </w:rPr>
        <w:t>Sumon</w:t>
      </w:r>
      <w:proofErr w:type="spellEnd"/>
      <w:r w:rsidR="00045BDF">
        <w:rPr>
          <w:rFonts w:ascii="Arial" w:eastAsia="Times New Roman" w:hAnsi="Arial" w:cs="Arial"/>
          <w:color w:val="000000"/>
        </w:rPr>
        <w:t xml:space="preserve"> </w:t>
      </w:r>
      <w:r w:rsidRPr="00724334">
        <w:rPr>
          <w:rFonts w:ascii="Arial" w:eastAsia="Times New Roman" w:hAnsi="Arial" w:cs="Arial"/>
          <w:color w:val="000000"/>
        </w:rPr>
        <w:t>Datta</w:t>
      </w:r>
      <w:r w:rsidR="00045BDF">
        <w:rPr>
          <w:rFonts w:ascii="Arial" w:eastAsia="Times New Roman" w:hAnsi="Arial" w:cs="Arial"/>
          <w:color w:val="000000"/>
        </w:rPr>
        <w:t xml:space="preserve">, </w:t>
      </w:r>
      <w:r w:rsidR="00F67089">
        <w:rPr>
          <w:rFonts w:ascii="Arial" w:eastAsia="Times New Roman" w:hAnsi="Arial" w:cs="Arial"/>
          <w:color w:val="000000"/>
        </w:rPr>
        <w:t>UMaine Extension Agriculture Engineer,</w:t>
      </w:r>
      <w:r w:rsidRPr="00724334">
        <w:rPr>
          <w:rFonts w:ascii="Arial" w:eastAsia="Times New Roman" w:hAnsi="Arial" w:cs="Arial"/>
          <w:color w:val="000000"/>
        </w:rPr>
        <w:t xml:space="preserve"> at </w:t>
      </w:r>
      <w:hyperlink r:id="rId8" w:tgtFrame="_blank" w:history="1">
        <w:r w:rsidRPr="00724334">
          <w:rPr>
            <w:rFonts w:ascii="Arial" w:eastAsia="Times New Roman" w:hAnsi="Arial" w:cs="Arial"/>
            <w:color w:val="3698D4"/>
            <w:u w:val="single"/>
          </w:rPr>
          <w:t>sumon.datta@maine.edu</w:t>
        </w:r>
      </w:hyperlink>
      <w:r w:rsidRPr="00724334">
        <w:rPr>
          <w:rFonts w:ascii="Arial" w:eastAsia="Times New Roman" w:hAnsi="Arial" w:cs="Arial"/>
          <w:color w:val="000000"/>
        </w:rPr>
        <w:t xml:space="preserve"> or 581-3402.</w:t>
      </w:r>
    </w:p>
    <w:p w14:paraId="551AD151" w14:textId="77777777" w:rsidR="00E25910" w:rsidRDefault="00E25910"/>
    <w:sectPr w:rsidR="00E25910" w:rsidSect="00045B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0B92"/>
    <w:multiLevelType w:val="multilevel"/>
    <w:tmpl w:val="39EE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18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34"/>
    <w:rsid w:val="00045BDF"/>
    <w:rsid w:val="006817DB"/>
    <w:rsid w:val="00724334"/>
    <w:rsid w:val="00725AA3"/>
    <w:rsid w:val="00784710"/>
    <w:rsid w:val="00AD1331"/>
    <w:rsid w:val="00DF1E14"/>
    <w:rsid w:val="00E25910"/>
    <w:rsid w:val="00F6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AA1EB"/>
  <w15:chartTrackingRefBased/>
  <w15:docId w15:val="{E70B0941-C312-0942-972F-D720A12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4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1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on.datta@maine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Rae Coffin</dc:creator>
  <cp:keywords/>
  <dc:description/>
  <cp:lastModifiedBy>Donna Rae Coffin</cp:lastModifiedBy>
  <cp:revision>1</cp:revision>
  <dcterms:created xsi:type="dcterms:W3CDTF">2022-07-01T18:14:00Z</dcterms:created>
  <dcterms:modified xsi:type="dcterms:W3CDTF">2022-07-01T18:32:00Z</dcterms:modified>
</cp:coreProperties>
</file>