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BCEA5" w14:textId="398E6869" w:rsidR="604A956E" w:rsidRPr="00113655" w:rsidRDefault="00624CBE" w:rsidP="00594638">
      <w:pPr>
        <w:spacing w:after="0"/>
        <w:jc w:val="center"/>
        <w:rPr>
          <w:rFonts w:ascii="Arial" w:hAnsi="Arial" w:cs="Arial"/>
          <w:b/>
          <w:color w:val="0070C0"/>
          <w:sz w:val="36"/>
          <w:szCs w:val="24"/>
        </w:rPr>
      </w:pPr>
      <w:bookmarkStart w:id="0" w:name="_GoBack"/>
      <w:bookmarkEnd w:id="0"/>
      <w:r w:rsidRPr="00113655">
        <w:rPr>
          <w:rFonts w:ascii="Arial" w:hAnsi="Arial" w:cs="Arial"/>
          <w:b/>
          <w:color w:val="0070C0"/>
          <w:sz w:val="36"/>
          <w:szCs w:val="24"/>
        </w:rPr>
        <w:t>Field Research Summer Positions</w:t>
      </w:r>
      <w:r w:rsidR="00D75C8F">
        <w:rPr>
          <w:rFonts w:ascii="Arial" w:hAnsi="Arial" w:cs="Arial"/>
          <w:b/>
          <w:color w:val="0070C0"/>
          <w:sz w:val="36"/>
          <w:szCs w:val="24"/>
        </w:rPr>
        <w:t xml:space="preserve"> - </w:t>
      </w:r>
      <w:r w:rsidR="00D75C8F" w:rsidRPr="00113655">
        <w:rPr>
          <w:rFonts w:ascii="Arial" w:hAnsi="Arial" w:cs="Arial"/>
          <w:b/>
          <w:color w:val="0070C0"/>
          <w:sz w:val="36"/>
          <w:szCs w:val="24"/>
        </w:rPr>
        <w:t>Wild Blueberry</w:t>
      </w:r>
    </w:p>
    <w:p w14:paraId="7E1E77C6" w14:textId="6658A539" w:rsidR="008B6581" w:rsidRPr="00016901" w:rsidRDefault="008B6581" w:rsidP="00594638">
      <w:pPr>
        <w:spacing w:after="0"/>
        <w:jc w:val="center"/>
        <w:rPr>
          <w:rFonts w:ascii="Arial" w:hAnsi="Arial" w:cs="Arial"/>
          <w:b/>
          <w:color w:val="000000" w:themeColor="text1"/>
          <w:sz w:val="32"/>
        </w:rPr>
      </w:pPr>
      <w:r w:rsidRPr="00016901">
        <w:rPr>
          <w:rFonts w:ascii="Arial" w:hAnsi="Arial" w:cs="Arial"/>
          <w:b/>
          <w:color w:val="000000" w:themeColor="text1"/>
          <w:sz w:val="32"/>
        </w:rPr>
        <w:t>$1</w:t>
      </w:r>
      <w:r w:rsidR="00D46FC6">
        <w:rPr>
          <w:rFonts w:ascii="Arial" w:hAnsi="Arial" w:cs="Arial"/>
          <w:b/>
          <w:color w:val="000000" w:themeColor="text1"/>
          <w:sz w:val="32"/>
        </w:rPr>
        <w:t>3.80</w:t>
      </w:r>
      <w:r w:rsidRPr="00016901">
        <w:rPr>
          <w:rFonts w:ascii="Arial" w:hAnsi="Arial" w:cs="Arial"/>
          <w:b/>
          <w:color w:val="000000" w:themeColor="text1"/>
          <w:sz w:val="32"/>
        </w:rPr>
        <w:t>/</w:t>
      </w:r>
      <w:proofErr w:type="spellStart"/>
      <w:r w:rsidRPr="00016901">
        <w:rPr>
          <w:rFonts w:ascii="Arial" w:hAnsi="Arial" w:cs="Arial"/>
          <w:b/>
          <w:color w:val="000000" w:themeColor="text1"/>
          <w:sz w:val="32"/>
        </w:rPr>
        <w:t>hr</w:t>
      </w:r>
      <w:proofErr w:type="spellEnd"/>
      <w:r w:rsidRPr="00016901">
        <w:rPr>
          <w:rFonts w:ascii="Arial" w:hAnsi="Arial" w:cs="Arial"/>
          <w:b/>
          <w:color w:val="000000" w:themeColor="text1"/>
          <w:sz w:val="32"/>
        </w:rPr>
        <w:t xml:space="preserve">, 30-40 </w:t>
      </w:r>
      <w:proofErr w:type="spellStart"/>
      <w:r w:rsidRPr="00016901">
        <w:rPr>
          <w:rFonts w:ascii="Arial" w:hAnsi="Arial" w:cs="Arial"/>
          <w:b/>
          <w:color w:val="000000" w:themeColor="text1"/>
          <w:sz w:val="32"/>
        </w:rPr>
        <w:t>hrs</w:t>
      </w:r>
      <w:proofErr w:type="spellEnd"/>
      <w:r w:rsidRPr="00016901">
        <w:rPr>
          <w:rFonts w:ascii="Arial" w:hAnsi="Arial" w:cs="Arial"/>
          <w:b/>
          <w:color w:val="000000" w:themeColor="text1"/>
          <w:sz w:val="32"/>
        </w:rPr>
        <w:t>/week</w:t>
      </w:r>
    </w:p>
    <w:p w14:paraId="06AC2197" w14:textId="77777777" w:rsidR="00A4413E" w:rsidRDefault="00A4413E" w:rsidP="604A956E">
      <w:pPr>
        <w:spacing w:after="0"/>
      </w:pPr>
    </w:p>
    <w:p w14:paraId="32AAF58F" w14:textId="2B604BB1" w:rsidR="00B3461E" w:rsidRDefault="5F4EFAC3" w:rsidP="604A956E">
      <w:pPr>
        <w:spacing w:after="0"/>
        <w:rPr>
          <w:rFonts w:ascii="Arial" w:hAnsi="Arial" w:cs="Arial"/>
          <w:sz w:val="24"/>
        </w:rPr>
      </w:pPr>
      <w:r w:rsidRPr="002B23A8">
        <w:rPr>
          <w:rFonts w:ascii="Arial" w:hAnsi="Arial" w:cs="Arial"/>
          <w:sz w:val="24"/>
        </w:rPr>
        <w:t xml:space="preserve">Join Dr. Lily Calderwood’s wild blueberry research team for a fun summer of outdoor field work that directly benefits </w:t>
      </w:r>
      <w:r w:rsidR="0F71B176" w:rsidRPr="002B23A8">
        <w:rPr>
          <w:rFonts w:ascii="Arial" w:hAnsi="Arial" w:cs="Arial"/>
          <w:sz w:val="24"/>
        </w:rPr>
        <w:t xml:space="preserve">both Maine’s </w:t>
      </w:r>
      <w:r w:rsidRPr="002B23A8">
        <w:rPr>
          <w:rFonts w:ascii="Arial" w:hAnsi="Arial" w:cs="Arial"/>
          <w:sz w:val="24"/>
        </w:rPr>
        <w:t xml:space="preserve">small family </w:t>
      </w:r>
      <w:r w:rsidR="3E599D3E" w:rsidRPr="002B23A8">
        <w:rPr>
          <w:rFonts w:ascii="Arial" w:hAnsi="Arial" w:cs="Arial"/>
          <w:sz w:val="24"/>
        </w:rPr>
        <w:t xml:space="preserve">wild blueberry </w:t>
      </w:r>
      <w:r w:rsidRPr="002B23A8">
        <w:rPr>
          <w:rFonts w:ascii="Arial" w:hAnsi="Arial" w:cs="Arial"/>
          <w:sz w:val="24"/>
        </w:rPr>
        <w:t>farms and the wild bl</w:t>
      </w:r>
      <w:r w:rsidR="6EEC127D" w:rsidRPr="002B23A8">
        <w:rPr>
          <w:rFonts w:ascii="Arial" w:hAnsi="Arial" w:cs="Arial"/>
          <w:sz w:val="24"/>
        </w:rPr>
        <w:t>ueberry industry.</w:t>
      </w:r>
      <w:r w:rsidR="73C96AAB" w:rsidRPr="002B23A8">
        <w:rPr>
          <w:rFonts w:ascii="Arial" w:hAnsi="Arial" w:cs="Arial"/>
          <w:sz w:val="24"/>
        </w:rPr>
        <w:t xml:space="preserve"> Research to be conducted </w:t>
      </w:r>
      <w:r w:rsidR="00A7410A">
        <w:rPr>
          <w:rFonts w:ascii="Arial" w:hAnsi="Arial" w:cs="Arial"/>
          <w:sz w:val="24"/>
        </w:rPr>
        <w:t xml:space="preserve">this summer </w:t>
      </w:r>
      <w:r w:rsidR="73C96AAB" w:rsidRPr="002B23A8">
        <w:rPr>
          <w:rFonts w:ascii="Arial" w:hAnsi="Arial" w:cs="Arial"/>
          <w:sz w:val="24"/>
        </w:rPr>
        <w:t>include</w:t>
      </w:r>
      <w:r w:rsidR="00D90AD1">
        <w:rPr>
          <w:rFonts w:ascii="Arial" w:hAnsi="Arial" w:cs="Arial"/>
          <w:sz w:val="24"/>
        </w:rPr>
        <w:t>s</w:t>
      </w:r>
      <w:r w:rsidR="00A7410A">
        <w:rPr>
          <w:rFonts w:ascii="Arial" w:hAnsi="Arial" w:cs="Arial"/>
          <w:sz w:val="24"/>
        </w:rPr>
        <w:t>:</w:t>
      </w:r>
    </w:p>
    <w:p w14:paraId="60F0C573" w14:textId="77777777" w:rsidR="00B3461E" w:rsidRDefault="73C96AAB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B3461E">
        <w:rPr>
          <w:rFonts w:ascii="Arial" w:hAnsi="Arial" w:cs="Arial"/>
          <w:sz w:val="24"/>
        </w:rPr>
        <w:t>plant phenology</w:t>
      </w:r>
    </w:p>
    <w:p w14:paraId="062478E0" w14:textId="77777777" w:rsidR="00B3461E" w:rsidRDefault="65835BB3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B3461E">
        <w:rPr>
          <w:rFonts w:ascii="Arial" w:hAnsi="Arial" w:cs="Arial"/>
          <w:sz w:val="24"/>
        </w:rPr>
        <w:t xml:space="preserve">impacts of </w:t>
      </w:r>
      <w:r w:rsidR="73C96AAB" w:rsidRPr="00B3461E">
        <w:rPr>
          <w:rFonts w:ascii="Arial" w:hAnsi="Arial" w:cs="Arial"/>
          <w:sz w:val="24"/>
        </w:rPr>
        <w:t xml:space="preserve">climate change </w:t>
      </w:r>
      <w:r w:rsidR="717350EF" w:rsidRPr="00B3461E">
        <w:rPr>
          <w:rFonts w:ascii="Arial" w:hAnsi="Arial" w:cs="Arial"/>
          <w:sz w:val="24"/>
        </w:rPr>
        <w:t>on plant development and fruit yield</w:t>
      </w:r>
    </w:p>
    <w:p w14:paraId="553A7EAD" w14:textId="297E09F9" w:rsidR="00B3461E" w:rsidRDefault="27457587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B3461E">
        <w:rPr>
          <w:rFonts w:ascii="Arial" w:hAnsi="Arial" w:cs="Arial"/>
          <w:sz w:val="24"/>
        </w:rPr>
        <w:t xml:space="preserve">methods for managing </w:t>
      </w:r>
      <w:r w:rsidR="00D0437C" w:rsidRPr="00B3461E">
        <w:rPr>
          <w:rFonts w:ascii="Arial" w:hAnsi="Arial" w:cs="Arial"/>
          <w:sz w:val="24"/>
        </w:rPr>
        <w:t>drought stress</w:t>
      </w:r>
      <w:r w:rsidR="00D46FC6">
        <w:rPr>
          <w:rFonts w:ascii="Arial" w:hAnsi="Arial" w:cs="Arial"/>
          <w:sz w:val="24"/>
        </w:rPr>
        <w:t xml:space="preserve"> (mulch and biochar)</w:t>
      </w:r>
    </w:p>
    <w:p w14:paraId="6D210081" w14:textId="77777777" w:rsidR="00B3461E" w:rsidRDefault="2F79D0A4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B3461E">
        <w:rPr>
          <w:rFonts w:ascii="Arial" w:hAnsi="Arial" w:cs="Arial"/>
          <w:sz w:val="24"/>
        </w:rPr>
        <w:t xml:space="preserve">improving </w:t>
      </w:r>
      <w:r w:rsidR="73C96AAB" w:rsidRPr="00B3461E">
        <w:rPr>
          <w:rFonts w:ascii="Arial" w:hAnsi="Arial" w:cs="Arial"/>
          <w:sz w:val="24"/>
        </w:rPr>
        <w:t>fruit quality and yield</w:t>
      </w:r>
    </w:p>
    <w:p w14:paraId="14309EA1" w14:textId="77777777" w:rsidR="00B3461E" w:rsidRDefault="005A5CE5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B3461E">
        <w:rPr>
          <w:rFonts w:ascii="Arial" w:hAnsi="Arial" w:cs="Arial"/>
          <w:sz w:val="24"/>
        </w:rPr>
        <w:t xml:space="preserve">post-harvest </w:t>
      </w:r>
      <w:r w:rsidR="73C96AAB" w:rsidRPr="00B3461E">
        <w:rPr>
          <w:rFonts w:ascii="Arial" w:hAnsi="Arial" w:cs="Arial"/>
          <w:sz w:val="24"/>
        </w:rPr>
        <w:t>fruit storage techniques</w:t>
      </w:r>
    </w:p>
    <w:p w14:paraId="62976840" w14:textId="16059049" w:rsidR="5F4EFAC3" w:rsidRDefault="00B3461E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weed identification and control</w:t>
      </w:r>
      <w:r w:rsidR="00693FE7" w:rsidRPr="00B3461E">
        <w:rPr>
          <w:rFonts w:ascii="Arial" w:hAnsi="Arial" w:cs="Arial"/>
          <w:sz w:val="24"/>
        </w:rPr>
        <w:t xml:space="preserve"> </w:t>
      </w:r>
    </w:p>
    <w:p w14:paraId="096F47ED" w14:textId="4571B3DD" w:rsidR="00615E72" w:rsidRPr="00B3461E" w:rsidRDefault="00615E72" w:rsidP="00B3461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wild blueberry production in a dual-use solar array</w:t>
      </w:r>
    </w:p>
    <w:p w14:paraId="6BCE57D1" w14:textId="08073C6C" w:rsidR="604A956E" w:rsidRPr="002B23A8" w:rsidRDefault="604A956E" w:rsidP="604A956E">
      <w:pPr>
        <w:spacing w:after="0"/>
        <w:rPr>
          <w:rFonts w:ascii="Arial" w:hAnsi="Arial" w:cs="Arial"/>
          <w:sz w:val="24"/>
        </w:rPr>
      </w:pPr>
    </w:p>
    <w:p w14:paraId="5840B541" w14:textId="6FF6CE6A" w:rsidR="504FCA80" w:rsidRPr="002B23A8" w:rsidRDefault="504FCA80" w:rsidP="604A956E">
      <w:pPr>
        <w:spacing w:after="0"/>
        <w:rPr>
          <w:rFonts w:ascii="Arial" w:hAnsi="Arial" w:cs="Arial"/>
          <w:sz w:val="24"/>
        </w:rPr>
      </w:pPr>
      <w:r w:rsidRPr="002B23A8">
        <w:rPr>
          <w:rFonts w:ascii="Arial" w:hAnsi="Arial" w:cs="Arial"/>
          <w:sz w:val="24"/>
        </w:rPr>
        <w:t>Ideal applicants will have a willingness to work outside all summer in a range of weather conditions, enthusiasm for collaborati</w:t>
      </w:r>
      <w:r w:rsidR="6E47224A" w:rsidRPr="002B23A8">
        <w:rPr>
          <w:rFonts w:ascii="Arial" w:hAnsi="Arial" w:cs="Arial"/>
          <w:sz w:val="24"/>
        </w:rPr>
        <w:t>ng</w:t>
      </w:r>
      <w:r w:rsidRPr="002B23A8">
        <w:rPr>
          <w:rFonts w:ascii="Arial" w:hAnsi="Arial" w:cs="Arial"/>
          <w:sz w:val="24"/>
        </w:rPr>
        <w:t xml:space="preserve"> with a dynamic team, </w:t>
      </w:r>
      <w:r w:rsidR="72A036EE" w:rsidRPr="002B23A8">
        <w:rPr>
          <w:rFonts w:ascii="Arial" w:hAnsi="Arial" w:cs="Arial"/>
          <w:sz w:val="24"/>
        </w:rPr>
        <w:t xml:space="preserve">&amp; </w:t>
      </w:r>
      <w:r w:rsidR="0EF4AFB2" w:rsidRPr="002B23A8">
        <w:rPr>
          <w:rFonts w:ascii="Arial" w:hAnsi="Arial" w:cs="Arial"/>
          <w:sz w:val="24"/>
        </w:rPr>
        <w:t>organized note-taking skills</w:t>
      </w:r>
      <w:r w:rsidR="17FD47D0" w:rsidRPr="002B23A8">
        <w:rPr>
          <w:rFonts w:ascii="Arial" w:hAnsi="Arial" w:cs="Arial"/>
          <w:sz w:val="24"/>
        </w:rPr>
        <w:t xml:space="preserve">. Please note you will not eat blueberries all summer long, only around the harvest in </w:t>
      </w:r>
      <w:r w:rsidR="00D46FC6">
        <w:rPr>
          <w:rFonts w:ascii="Arial" w:hAnsi="Arial" w:cs="Arial"/>
          <w:sz w:val="24"/>
        </w:rPr>
        <w:t>July/</w:t>
      </w:r>
      <w:r w:rsidR="17FD47D0" w:rsidRPr="002B23A8">
        <w:rPr>
          <w:rFonts w:ascii="Arial" w:hAnsi="Arial" w:cs="Arial"/>
          <w:sz w:val="24"/>
        </w:rPr>
        <w:t>August.</w:t>
      </w:r>
    </w:p>
    <w:p w14:paraId="2A114BE1" w14:textId="5A677016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</w:p>
    <w:p w14:paraId="17F52E52" w14:textId="79D0593B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  <w:r w:rsidRPr="002B23A8">
        <w:rPr>
          <w:rFonts w:ascii="Arial" w:hAnsi="Arial" w:cs="Arial"/>
          <w:b/>
          <w:sz w:val="24"/>
        </w:rPr>
        <w:t>Time:</w:t>
      </w:r>
      <w:r w:rsidRPr="002B23A8">
        <w:rPr>
          <w:rFonts w:ascii="Arial" w:hAnsi="Arial" w:cs="Arial"/>
          <w:sz w:val="24"/>
        </w:rPr>
        <w:t xml:space="preserve"> </w:t>
      </w:r>
      <w:r w:rsidR="00AF0C7F">
        <w:rPr>
          <w:rFonts w:ascii="Arial" w:hAnsi="Arial" w:cs="Arial"/>
          <w:sz w:val="24"/>
        </w:rPr>
        <w:t>May</w:t>
      </w:r>
      <w:r w:rsidRPr="002B23A8">
        <w:rPr>
          <w:rFonts w:ascii="Arial" w:hAnsi="Arial" w:cs="Arial"/>
          <w:sz w:val="24"/>
        </w:rPr>
        <w:t xml:space="preserve">-August, Monday –Friday, </w:t>
      </w:r>
      <w:r w:rsidR="00500EBE">
        <w:rPr>
          <w:rFonts w:ascii="Arial" w:hAnsi="Arial" w:cs="Arial"/>
          <w:sz w:val="24"/>
        </w:rPr>
        <w:t>30-4</w:t>
      </w:r>
      <w:r w:rsidRPr="002B23A8">
        <w:rPr>
          <w:rFonts w:ascii="Arial" w:hAnsi="Arial" w:cs="Arial"/>
          <w:sz w:val="24"/>
        </w:rPr>
        <w:t>0 hours/week</w:t>
      </w:r>
    </w:p>
    <w:p w14:paraId="2EA16B47" w14:textId="77777777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</w:p>
    <w:p w14:paraId="4D43DEBF" w14:textId="04EE3992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  <w:r w:rsidRPr="002B23A8">
        <w:rPr>
          <w:rFonts w:ascii="Arial" w:hAnsi="Arial" w:cs="Arial"/>
          <w:b/>
          <w:sz w:val="24"/>
        </w:rPr>
        <w:t>Pay:</w:t>
      </w:r>
      <w:r w:rsidRPr="002B23A8">
        <w:rPr>
          <w:rFonts w:ascii="Arial" w:hAnsi="Arial" w:cs="Arial"/>
          <w:sz w:val="24"/>
        </w:rPr>
        <w:t xml:space="preserve"> $1</w:t>
      </w:r>
      <w:r w:rsidR="00D46FC6">
        <w:rPr>
          <w:rFonts w:ascii="Arial" w:hAnsi="Arial" w:cs="Arial"/>
          <w:sz w:val="24"/>
        </w:rPr>
        <w:t>3.80</w:t>
      </w:r>
      <w:r w:rsidRPr="002B23A8">
        <w:rPr>
          <w:rFonts w:ascii="Arial" w:hAnsi="Arial" w:cs="Arial"/>
          <w:sz w:val="24"/>
        </w:rPr>
        <w:t>/</w:t>
      </w:r>
      <w:proofErr w:type="spellStart"/>
      <w:r w:rsidRPr="002B23A8">
        <w:rPr>
          <w:rFonts w:ascii="Arial" w:hAnsi="Arial" w:cs="Arial"/>
          <w:sz w:val="24"/>
        </w:rPr>
        <w:t>hr</w:t>
      </w:r>
      <w:proofErr w:type="spellEnd"/>
      <w:r w:rsidRPr="002B23A8">
        <w:rPr>
          <w:rFonts w:ascii="Arial" w:hAnsi="Arial" w:cs="Arial"/>
          <w:sz w:val="24"/>
        </w:rPr>
        <w:t>, mileage reimbursement at $0.4</w:t>
      </w:r>
      <w:r w:rsidR="008C7C94">
        <w:rPr>
          <w:rFonts w:ascii="Arial" w:hAnsi="Arial" w:cs="Arial"/>
          <w:sz w:val="24"/>
        </w:rPr>
        <w:t>6</w:t>
      </w:r>
      <w:r w:rsidRPr="002B23A8">
        <w:rPr>
          <w:rFonts w:ascii="Arial" w:hAnsi="Arial" w:cs="Arial"/>
          <w:sz w:val="24"/>
        </w:rPr>
        <w:t xml:space="preserve">/mile </w:t>
      </w:r>
    </w:p>
    <w:p w14:paraId="35B97125" w14:textId="77777777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</w:p>
    <w:p w14:paraId="5652CBA4" w14:textId="3EAFD65B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  <w:r w:rsidRPr="002B23A8">
        <w:rPr>
          <w:rFonts w:ascii="Arial" w:hAnsi="Arial" w:cs="Arial"/>
          <w:b/>
          <w:sz w:val="24"/>
        </w:rPr>
        <w:t>Requirements:</w:t>
      </w:r>
      <w:r w:rsidRPr="002B23A8">
        <w:rPr>
          <w:rFonts w:ascii="Arial" w:hAnsi="Arial" w:cs="Arial"/>
          <w:sz w:val="24"/>
        </w:rPr>
        <w:t xml:space="preserve"> your own vehicle, ability to pack your own lunch, ability to work outside, good data collection skills</w:t>
      </w:r>
    </w:p>
    <w:p w14:paraId="0ECE683B" w14:textId="776217D7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</w:p>
    <w:p w14:paraId="09397D6F" w14:textId="1FA40723" w:rsidR="005A5CE5" w:rsidRPr="002B23A8" w:rsidRDefault="005A5CE5" w:rsidP="604A956E">
      <w:pPr>
        <w:spacing w:after="0"/>
        <w:rPr>
          <w:rFonts w:ascii="Arial" w:hAnsi="Arial" w:cs="Arial"/>
          <w:sz w:val="24"/>
        </w:rPr>
      </w:pPr>
      <w:r w:rsidRPr="002B23A8">
        <w:rPr>
          <w:rFonts w:ascii="Arial" w:hAnsi="Arial" w:cs="Arial"/>
          <w:b/>
          <w:sz w:val="24"/>
        </w:rPr>
        <w:t>To Apply:</w:t>
      </w:r>
      <w:r w:rsidRPr="002B23A8">
        <w:rPr>
          <w:rFonts w:ascii="Arial" w:hAnsi="Arial" w:cs="Arial"/>
          <w:sz w:val="24"/>
        </w:rPr>
        <w:t xml:space="preserve"> Email </w:t>
      </w:r>
      <w:hyperlink r:id="rId8" w:history="1">
        <w:r w:rsidRPr="002B23A8">
          <w:rPr>
            <w:rStyle w:val="Hyperlink"/>
            <w:rFonts w:ascii="Arial" w:hAnsi="Arial" w:cs="Arial"/>
            <w:sz w:val="24"/>
          </w:rPr>
          <w:t>lily.calderwood@maine.edu</w:t>
        </w:r>
      </w:hyperlink>
      <w:r w:rsidRPr="002B23A8">
        <w:rPr>
          <w:rFonts w:ascii="Arial" w:hAnsi="Arial" w:cs="Arial"/>
          <w:sz w:val="24"/>
        </w:rPr>
        <w:t xml:space="preserve"> with your CV and Cover Letter explaining your interest </w:t>
      </w:r>
      <w:r w:rsidR="008A07D2">
        <w:rPr>
          <w:rFonts w:ascii="Arial" w:hAnsi="Arial" w:cs="Arial"/>
          <w:sz w:val="24"/>
        </w:rPr>
        <w:t xml:space="preserve">in </w:t>
      </w:r>
      <w:r w:rsidRPr="002B23A8">
        <w:rPr>
          <w:rFonts w:ascii="Arial" w:hAnsi="Arial" w:cs="Arial"/>
          <w:sz w:val="24"/>
        </w:rPr>
        <w:t xml:space="preserve">the position. </w:t>
      </w:r>
    </w:p>
    <w:p w14:paraId="5FD22872" w14:textId="16094C6C" w:rsidR="00447457" w:rsidRDefault="00447457" w:rsidP="604A956E">
      <w:pPr>
        <w:spacing w:after="0"/>
        <w:rPr>
          <w:rFonts w:cstheme="minorHAnsi"/>
          <w:sz w:val="24"/>
        </w:rPr>
      </w:pPr>
    </w:p>
    <w:p w14:paraId="7DC59243" w14:textId="4268C995" w:rsidR="00447457" w:rsidRPr="00447457" w:rsidRDefault="00447457" w:rsidP="0084450D">
      <w:pPr>
        <w:spacing w:after="0"/>
        <w:jc w:val="center"/>
        <w:rPr>
          <w:rFonts w:cstheme="minorHAnsi"/>
          <w:sz w:val="24"/>
        </w:rPr>
      </w:pPr>
      <w:r w:rsidRPr="00447457">
        <w:rPr>
          <w:rFonts w:cstheme="minorHAnsi"/>
          <w:noProof/>
          <w:sz w:val="24"/>
        </w:rPr>
        <w:drawing>
          <wp:inline distT="0" distB="0" distL="0" distR="0" wp14:anchorId="1817ECCC" wp14:editId="70D5AF8A">
            <wp:extent cx="2101410" cy="2120900"/>
            <wp:effectExtent l="0" t="0" r="0" b="0"/>
            <wp:docPr id="60" name="Google Shape;60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oogle Shape;60;p13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873" cy="212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CE5" w:rsidRPr="005A5CE5">
        <w:rPr>
          <w:rFonts w:cstheme="minorHAnsi"/>
          <w:noProof/>
          <w:sz w:val="24"/>
        </w:rPr>
        <w:drawing>
          <wp:anchor distT="0" distB="0" distL="114300" distR="114300" simplePos="0" relativeHeight="251658240" behindDoc="1" locked="0" layoutInCell="1" allowOverlap="1" wp14:anchorId="45CE07CE" wp14:editId="5713CA33">
            <wp:simplePos x="0" y="0"/>
            <wp:positionH relativeFrom="column">
              <wp:posOffset>2216150</wp:posOffset>
            </wp:positionH>
            <wp:positionV relativeFrom="paragraph">
              <wp:posOffset>216535</wp:posOffset>
            </wp:positionV>
            <wp:extent cx="1524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30" y="21384"/>
                <wp:lineTo x="21330" y="0"/>
                <wp:lineTo x="0" y="0"/>
              </wp:wrapPolygon>
            </wp:wrapTight>
            <wp:docPr id="59" name="Google Shape;59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oogle Shape;59;p13"/>
                    <pic:cNvPicPr preferRelativeResize="0"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CE5" w:rsidRPr="005A5CE5">
        <w:rPr>
          <w:noProof/>
        </w:rPr>
        <w:t xml:space="preserve"> </w:t>
      </w:r>
      <w:r w:rsidR="005A5CE5" w:rsidRPr="005A5CE5">
        <w:rPr>
          <w:noProof/>
        </w:rPr>
        <w:drawing>
          <wp:inline distT="0" distB="0" distL="0" distR="0" wp14:anchorId="49493EF7" wp14:editId="55E09ECD">
            <wp:extent cx="2057400" cy="2120265"/>
            <wp:effectExtent l="0" t="0" r="0" b="635"/>
            <wp:docPr id="182" name="Google Shape;182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Google Shape;182;p27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r="27574"/>
                    <a:stretch/>
                  </pic:blipFill>
                  <pic:spPr bwMode="auto">
                    <a:xfrm>
                      <a:off x="0" y="0"/>
                      <a:ext cx="2057640" cy="21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457" w:rsidRPr="00447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49D9"/>
    <w:multiLevelType w:val="hybridMultilevel"/>
    <w:tmpl w:val="8E1A1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F36D49"/>
    <w:rsid w:val="00007390"/>
    <w:rsid w:val="00016901"/>
    <w:rsid w:val="00024A8F"/>
    <w:rsid w:val="00076433"/>
    <w:rsid w:val="00113655"/>
    <w:rsid w:val="00194005"/>
    <w:rsid w:val="00282576"/>
    <w:rsid w:val="002B23A8"/>
    <w:rsid w:val="00447457"/>
    <w:rsid w:val="00500EBE"/>
    <w:rsid w:val="005371A7"/>
    <w:rsid w:val="00594638"/>
    <w:rsid w:val="005A5CE5"/>
    <w:rsid w:val="00615E72"/>
    <w:rsid w:val="00624CBE"/>
    <w:rsid w:val="00693FE7"/>
    <w:rsid w:val="006A520F"/>
    <w:rsid w:val="0084450D"/>
    <w:rsid w:val="008A07D2"/>
    <w:rsid w:val="008B6581"/>
    <w:rsid w:val="008C7C94"/>
    <w:rsid w:val="00A43A8D"/>
    <w:rsid w:val="00A4413E"/>
    <w:rsid w:val="00A7410A"/>
    <w:rsid w:val="00A83D36"/>
    <w:rsid w:val="00AF0C7F"/>
    <w:rsid w:val="00B3461E"/>
    <w:rsid w:val="00C93F70"/>
    <w:rsid w:val="00D0437C"/>
    <w:rsid w:val="00D46FC6"/>
    <w:rsid w:val="00D75C8F"/>
    <w:rsid w:val="00D90AD1"/>
    <w:rsid w:val="00F23606"/>
    <w:rsid w:val="00F30739"/>
    <w:rsid w:val="01384F3C"/>
    <w:rsid w:val="05DEEC6D"/>
    <w:rsid w:val="0D4C4F28"/>
    <w:rsid w:val="0EF4AFB2"/>
    <w:rsid w:val="0F71B176"/>
    <w:rsid w:val="17FD47D0"/>
    <w:rsid w:val="19972599"/>
    <w:rsid w:val="1AE41A75"/>
    <w:rsid w:val="1B74C84C"/>
    <w:rsid w:val="27457587"/>
    <w:rsid w:val="27786BE4"/>
    <w:rsid w:val="2C84D3C9"/>
    <w:rsid w:val="2CB25DF1"/>
    <w:rsid w:val="2F79D0A4"/>
    <w:rsid w:val="30C320C3"/>
    <w:rsid w:val="34A90E0B"/>
    <w:rsid w:val="34F36D49"/>
    <w:rsid w:val="36FBCE49"/>
    <w:rsid w:val="37E0AECD"/>
    <w:rsid w:val="3D8EBA86"/>
    <w:rsid w:val="3E599D3E"/>
    <w:rsid w:val="504FCA80"/>
    <w:rsid w:val="58D65620"/>
    <w:rsid w:val="5A357E86"/>
    <w:rsid w:val="5CF9CC4F"/>
    <w:rsid w:val="5EB881A3"/>
    <w:rsid w:val="5F4597A4"/>
    <w:rsid w:val="5F4EFAC3"/>
    <w:rsid w:val="604A956E"/>
    <w:rsid w:val="625E091F"/>
    <w:rsid w:val="627D3866"/>
    <w:rsid w:val="65835BB3"/>
    <w:rsid w:val="6750A989"/>
    <w:rsid w:val="6A884A4B"/>
    <w:rsid w:val="6C241AAC"/>
    <w:rsid w:val="6E47224A"/>
    <w:rsid w:val="6EEC127D"/>
    <w:rsid w:val="717350EF"/>
    <w:rsid w:val="72A036EE"/>
    <w:rsid w:val="73C96AAB"/>
    <w:rsid w:val="7509C727"/>
    <w:rsid w:val="7669C321"/>
    <w:rsid w:val="76A1A7E6"/>
    <w:rsid w:val="79DD384A"/>
    <w:rsid w:val="7EB0A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36D49"/>
  <w15:chartTrackingRefBased/>
  <w15:docId w15:val="{4B14B2B7-1915-46A1-B1F2-2600FD665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5C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6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4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y.calderwood@maine.edu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F3B4E93A10FB4C931D8B74C279C78C" ma:contentTypeVersion="14" ma:contentTypeDescription="Create a new document." ma:contentTypeScope="" ma:versionID="31d7af0d5510ce1e3b1640dd863b3242">
  <xsd:schema xmlns:xsd="http://www.w3.org/2001/XMLSchema" xmlns:xs="http://www.w3.org/2001/XMLSchema" xmlns:p="http://schemas.microsoft.com/office/2006/metadata/properties" xmlns:ns3="1a18496f-e98e-4ac1-86fc-a3214486cee1" xmlns:ns4="0e578b49-1c3d-4545-b768-f11c26039e39" targetNamespace="http://schemas.microsoft.com/office/2006/metadata/properties" ma:root="true" ma:fieldsID="f5cbeabb3d73628bc90032340da510b9" ns3:_="" ns4:_="">
    <xsd:import namespace="1a18496f-e98e-4ac1-86fc-a3214486cee1"/>
    <xsd:import namespace="0e578b49-1c3d-4545-b768-f11c26039e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8496f-e98e-4ac1-86fc-a3214486c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78b49-1c3d-4545-b768-f11c26039e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F15E7-6E05-4DE1-A058-55416CBC0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8496f-e98e-4ac1-86fc-a3214486cee1"/>
    <ds:schemaRef ds:uri="0e578b49-1c3d-4545-b768-f11c2603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39AB57-ADB1-4B5C-9FD6-93B6AD09AC5E}">
  <ds:schemaRefs>
    <ds:schemaRef ds:uri="http://schemas.microsoft.com/office/2006/documentManagement/types"/>
    <ds:schemaRef ds:uri="http://purl.org/dc/dcmitype/"/>
    <ds:schemaRef ds:uri="1a18496f-e98e-4ac1-86fc-a3214486cee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0e578b49-1c3d-4545-b768-f11c26039e3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8139A81-FE46-42ED-90C0-4DB6A81317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Scallon</dc:creator>
  <cp:keywords/>
  <dc:description/>
  <cp:lastModifiedBy>Lily B Calderwood</cp:lastModifiedBy>
  <cp:revision>3</cp:revision>
  <cp:lastPrinted>2023-03-28T18:40:00Z</cp:lastPrinted>
  <dcterms:created xsi:type="dcterms:W3CDTF">2023-02-27T19:41:00Z</dcterms:created>
  <dcterms:modified xsi:type="dcterms:W3CDTF">2023-03-28T19:15:00Z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0x01010093F3B4E93A10FB4C931D8B74C279C78C</vt:lpwstr>
  </property>
</Properties>
</file>