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1AEE9" w14:textId="632288EC" w:rsidR="00A05DC3" w:rsidRDefault="00A05DC3" w:rsidP="00F30EAE">
      <w:pPr>
        <w:jc w:val="center"/>
        <w:rPr>
          <w:rFonts w:ascii="Ebrima" w:hAnsi="Ebrima"/>
          <w:b/>
          <w:sz w:val="24"/>
        </w:rPr>
      </w:pPr>
      <w:bookmarkStart w:id="0" w:name="_Hlk79591035"/>
      <w:bookmarkEnd w:id="0"/>
      <w:r>
        <w:rPr>
          <w:rFonts w:ascii="Ebrima" w:hAnsi="Ebrima"/>
          <w:b/>
          <w:noProof/>
          <w:sz w:val="24"/>
        </w:rPr>
        <w:drawing>
          <wp:inline distT="0" distB="0" distL="0" distR="0" wp14:anchorId="2DF2F36A" wp14:editId="347A1A25">
            <wp:extent cx="5125449" cy="1285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inghouse2013Logoedited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5294" cy="1288345"/>
                    </a:xfrm>
                    <a:prstGeom prst="rect">
                      <a:avLst/>
                    </a:prstGeom>
                  </pic:spPr>
                </pic:pic>
              </a:graphicData>
            </a:graphic>
          </wp:inline>
        </w:drawing>
      </w:r>
      <w:r w:rsidR="00F30EAE" w:rsidRPr="00F30EAE">
        <w:rPr>
          <w:rFonts w:ascii="Ebrima" w:hAnsi="Ebrima"/>
          <w:b/>
          <w:sz w:val="24"/>
        </w:rPr>
        <w:t xml:space="preserve"> </w:t>
      </w:r>
      <w:r w:rsidR="00F30EAE" w:rsidRPr="00F30EAE">
        <w:rPr>
          <w:rFonts w:ascii="Ebrima" w:hAnsi="Ebrima"/>
          <w:b/>
          <w:sz w:val="24"/>
        </w:rPr>
        <w:br/>
      </w:r>
    </w:p>
    <w:p w14:paraId="1D2FEA00" w14:textId="1DEAAAC1" w:rsidR="00D11DBD" w:rsidRDefault="002D66D9" w:rsidP="00F30EAE">
      <w:pPr>
        <w:jc w:val="center"/>
        <w:rPr>
          <w:rFonts w:ascii="Segoe UI Semibold" w:hAnsi="Segoe UI Semibold"/>
          <w:b/>
          <w:sz w:val="36"/>
        </w:rPr>
      </w:pPr>
      <w:bookmarkStart w:id="1" w:name="_top"/>
      <w:bookmarkEnd w:id="1"/>
      <w:r w:rsidRPr="00742B98">
        <w:rPr>
          <w:rFonts w:ascii="Segoe UI Semibold" w:hAnsi="Segoe UI Semibold"/>
          <w:b/>
          <w:sz w:val="36"/>
        </w:rPr>
        <w:t xml:space="preserve">Resources </w:t>
      </w:r>
      <w:r w:rsidR="001600E6">
        <w:rPr>
          <w:rFonts w:ascii="Segoe UI Semibold" w:hAnsi="Segoe UI Semibold"/>
          <w:b/>
          <w:sz w:val="36"/>
        </w:rPr>
        <w:t>to Support Health and Wellbeing in Older Adults</w:t>
      </w:r>
    </w:p>
    <w:p w14:paraId="5230D52B" w14:textId="65870D1C" w:rsidR="00D11DBD" w:rsidRDefault="00A275B9">
      <w:pPr>
        <w:rPr>
          <w:rFonts w:ascii="Segoe UI Semibold" w:hAnsi="Segoe UI Semibold"/>
          <w:b/>
          <w:sz w:val="36"/>
        </w:rPr>
      </w:pPr>
      <w:r w:rsidRPr="00D11DBD">
        <w:rPr>
          <w:rFonts w:ascii="Segoe UI Semibold" w:hAnsi="Segoe UI Semibold"/>
          <w:b/>
          <w:noProof/>
          <w:sz w:val="36"/>
        </w:rPr>
        <mc:AlternateContent>
          <mc:Choice Requires="wps">
            <w:drawing>
              <wp:anchor distT="0" distB="0" distL="114300" distR="114300" simplePos="0" relativeHeight="251652096" behindDoc="0" locked="0" layoutInCell="1" allowOverlap="1" wp14:anchorId="721F529A" wp14:editId="7BA399D2">
                <wp:simplePos x="0" y="0"/>
                <wp:positionH relativeFrom="column">
                  <wp:posOffset>123825</wp:posOffset>
                </wp:positionH>
                <wp:positionV relativeFrom="paragraph">
                  <wp:posOffset>76200</wp:posOffset>
                </wp:positionV>
                <wp:extent cx="5905500" cy="6353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353175"/>
                        </a:xfrm>
                        <a:prstGeom prst="rect">
                          <a:avLst/>
                        </a:prstGeom>
                        <a:noFill/>
                        <a:ln w="9525">
                          <a:noFill/>
                          <a:miter lim="800000"/>
                          <a:headEnd/>
                          <a:tailEnd/>
                        </a:ln>
                      </wps:spPr>
                      <wps:txbx>
                        <w:txbxContent>
                          <w:p w14:paraId="54E6DC53" w14:textId="140818FE" w:rsidR="00D11DBD" w:rsidRPr="00BF670E" w:rsidRDefault="00D11DBD" w:rsidP="00766C25">
                            <w:pPr>
                              <w:jc w:val="center"/>
                              <w:rPr>
                                <w:rFonts w:ascii="Segoe UI Semibold" w:hAnsi="Segoe UI Semibold" w:cs="Segoe UI Semibold"/>
                                <w:sz w:val="24"/>
                                <w:szCs w:val="24"/>
                              </w:rPr>
                            </w:pPr>
                            <w:r w:rsidRPr="00BF670E">
                              <w:rPr>
                                <w:rFonts w:ascii="Segoe UI Semibold" w:hAnsi="Segoe UI Semibold" w:cs="Segoe UI Semibold"/>
                                <w:sz w:val="24"/>
                                <w:szCs w:val="24"/>
                              </w:rPr>
                              <w:t>This</w:t>
                            </w:r>
                            <w:r w:rsidR="00F6332F" w:rsidRPr="00BF670E">
                              <w:rPr>
                                <w:rFonts w:ascii="Segoe UI Semibold" w:hAnsi="Segoe UI Semibold" w:cs="Segoe UI Semibold"/>
                                <w:sz w:val="24"/>
                                <w:szCs w:val="24"/>
                              </w:rPr>
                              <w:t xml:space="preserve"> document</w:t>
                            </w:r>
                            <w:r w:rsidRPr="00BF670E">
                              <w:rPr>
                                <w:rFonts w:ascii="Segoe UI Semibold" w:hAnsi="Segoe UI Semibold" w:cs="Segoe UI Semibold"/>
                                <w:sz w:val="24"/>
                                <w:szCs w:val="24"/>
                              </w:rPr>
                              <w:t xml:space="preserve"> </w:t>
                            </w:r>
                            <w:r w:rsidR="00F6332F" w:rsidRPr="00BF670E">
                              <w:rPr>
                                <w:rFonts w:ascii="Segoe UI Semibold" w:hAnsi="Segoe UI Semibold" w:cs="Segoe UI Semibold"/>
                                <w:sz w:val="24"/>
                                <w:szCs w:val="24"/>
                              </w:rPr>
                              <w:t xml:space="preserve">identifies books, </w:t>
                            </w:r>
                            <w:proofErr w:type="spellStart"/>
                            <w:r w:rsidR="00F6332F" w:rsidRPr="00BF670E">
                              <w:rPr>
                                <w:rFonts w:ascii="Segoe UI Semibold" w:hAnsi="Segoe UI Semibold" w:cs="Segoe UI Semibold"/>
                                <w:sz w:val="24"/>
                                <w:szCs w:val="24"/>
                              </w:rPr>
                              <w:t>e</w:t>
                            </w:r>
                            <w:r w:rsidR="00BF670E">
                              <w:rPr>
                                <w:rFonts w:ascii="Segoe UI Semibold" w:hAnsi="Segoe UI Semibold" w:cs="Segoe UI Semibold"/>
                                <w:sz w:val="24"/>
                                <w:szCs w:val="24"/>
                              </w:rPr>
                              <w:t>b</w:t>
                            </w:r>
                            <w:r w:rsidR="00F6332F" w:rsidRPr="00BF670E">
                              <w:rPr>
                                <w:rFonts w:ascii="Segoe UI Semibold" w:hAnsi="Segoe UI Semibold" w:cs="Segoe UI Semibold"/>
                                <w:sz w:val="24"/>
                                <w:szCs w:val="24"/>
                              </w:rPr>
                              <w:t>ooks</w:t>
                            </w:r>
                            <w:proofErr w:type="spellEnd"/>
                            <w:r w:rsidR="00F6332F" w:rsidRPr="00BF670E">
                              <w:rPr>
                                <w:rFonts w:ascii="Segoe UI Semibold" w:hAnsi="Segoe UI Semibold" w:cs="Segoe UI Semibold"/>
                                <w:sz w:val="24"/>
                                <w:szCs w:val="24"/>
                              </w:rPr>
                              <w:t>, curricula and DVDs</w:t>
                            </w:r>
                            <w:r w:rsidR="00A275B9" w:rsidRPr="00BF670E">
                              <w:rPr>
                                <w:rFonts w:ascii="Segoe UI Semibold" w:hAnsi="Segoe UI Semibold" w:cs="Segoe UI Semibold"/>
                                <w:sz w:val="24"/>
                                <w:szCs w:val="24"/>
                              </w:rPr>
                              <w:t xml:space="preserve">, as well as pamphlets and </w:t>
                            </w:r>
                            <w:r w:rsidR="00BF670E">
                              <w:rPr>
                                <w:rFonts w:ascii="Segoe UI Semibold" w:hAnsi="Segoe UI Semibold" w:cs="Segoe UI Semibold"/>
                                <w:sz w:val="24"/>
                                <w:szCs w:val="24"/>
                              </w:rPr>
                              <w:t>fact sheet</w:t>
                            </w:r>
                            <w:r w:rsidR="00A275B9" w:rsidRPr="00BF670E">
                              <w:rPr>
                                <w:rFonts w:ascii="Segoe UI Semibold" w:hAnsi="Segoe UI Semibold" w:cs="Segoe UI Semibold"/>
                                <w:sz w:val="24"/>
                                <w:szCs w:val="24"/>
                              </w:rPr>
                              <w:t>s</w:t>
                            </w:r>
                            <w:r w:rsidR="00F6332F" w:rsidRPr="00BF670E">
                              <w:rPr>
                                <w:rFonts w:ascii="Segoe UI Semibold" w:hAnsi="Segoe UI Semibold" w:cs="Segoe UI Semibold"/>
                                <w:sz w:val="24"/>
                                <w:szCs w:val="24"/>
                              </w:rPr>
                              <w:t xml:space="preserve"> available at Connecticut Clearinghouse </w:t>
                            </w:r>
                            <w:r w:rsidR="00DB7365" w:rsidRPr="00BF670E">
                              <w:rPr>
                                <w:rFonts w:ascii="Segoe UI Semibold" w:hAnsi="Segoe UI Semibold" w:cs="Segoe UI Semibold"/>
                                <w:sz w:val="24"/>
                                <w:szCs w:val="24"/>
                              </w:rPr>
                              <w:t xml:space="preserve">about </w:t>
                            </w:r>
                            <w:r w:rsidR="001600E6">
                              <w:rPr>
                                <w:rFonts w:ascii="Segoe UI Semibold" w:hAnsi="Segoe UI Semibold" w:cs="Segoe UI Semibold"/>
                                <w:sz w:val="24"/>
                                <w:szCs w:val="24"/>
                              </w:rPr>
                              <w:t>supporting the health &amp; wellbeing of older adults</w:t>
                            </w:r>
                            <w:r w:rsidR="00CD3D19">
                              <w:rPr>
                                <w:rFonts w:ascii="Segoe UI Semibold" w:hAnsi="Segoe UI Semibold" w:cs="Segoe UI Semibold"/>
                                <w:sz w:val="24"/>
                                <w:szCs w:val="24"/>
                              </w:rPr>
                              <w:t xml:space="preserve"> and related topics</w:t>
                            </w:r>
                            <w:r w:rsidR="00B05F91">
                              <w:rPr>
                                <w:rFonts w:ascii="Segoe UI Semibold" w:hAnsi="Segoe UI Semibold" w:cs="Segoe UI Semibold"/>
                                <w:sz w:val="24"/>
                                <w:szCs w:val="24"/>
                              </w:rPr>
                              <w:t xml:space="preserve">. </w:t>
                            </w:r>
                            <w:r w:rsidR="00DB7365" w:rsidRPr="00BF670E">
                              <w:rPr>
                                <w:rFonts w:ascii="Segoe UI Semibold" w:hAnsi="Segoe UI Semibold" w:cs="Segoe UI Semibold"/>
                                <w:sz w:val="24"/>
                                <w:szCs w:val="24"/>
                              </w:rPr>
                              <w:t>T</w:t>
                            </w:r>
                            <w:r w:rsidR="00F6332F" w:rsidRPr="00BF670E">
                              <w:rPr>
                                <w:rFonts w:ascii="Segoe UI Semibold" w:hAnsi="Segoe UI Semibold" w:cs="Segoe UI Semibold"/>
                                <w:sz w:val="24"/>
                                <w:szCs w:val="24"/>
                              </w:rPr>
                              <w:t>hese resou</w:t>
                            </w:r>
                            <w:r w:rsidR="00EF64EB" w:rsidRPr="00BF670E">
                              <w:rPr>
                                <w:rFonts w:ascii="Segoe UI Semibold" w:hAnsi="Segoe UI Semibold" w:cs="Segoe UI Semibold"/>
                                <w:sz w:val="24"/>
                                <w:szCs w:val="24"/>
                              </w:rPr>
                              <w:t>rces may be</w:t>
                            </w:r>
                            <w:r w:rsidR="00BF670E">
                              <w:rPr>
                                <w:rFonts w:ascii="Segoe UI Semibold" w:hAnsi="Segoe UI Semibold" w:cs="Segoe UI Semibold"/>
                                <w:sz w:val="24"/>
                                <w:szCs w:val="24"/>
                              </w:rPr>
                              <w:t xml:space="preserve"> helpful for</w:t>
                            </w:r>
                            <w:r w:rsidR="00766C25">
                              <w:rPr>
                                <w:rFonts w:ascii="Segoe UI Semibold" w:hAnsi="Segoe UI Semibold" w:cs="Segoe UI Semibold"/>
                                <w:sz w:val="24"/>
                                <w:szCs w:val="24"/>
                              </w:rPr>
                              <w:t xml:space="preserve"> counseling</w:t>
                            </w:r>
                            <w:r w:rsidR="00CD3D19">
                              <w:rPr>
                                <w:rFonts w:ascii="Segoe UI Semibold" w:hAnsi="Segoe UI Semibold" w:cs="Segoe UI Semibold"/>
                                <w:sz w:val="24"/>
                                <w:szCs w:val="24"/>
                              </w:rPr>
                              <w:t xml:space="preserve"> &amp; social work</w:t>
                            </w:r>
                            <w:r w:rsidR="00766C25">
                              <w:rPr>
                                <w:rFonts w:ascii="Segoe UI Semibold" w:hAnsi="Segoe UI Semibold" w:cs="Segoe UI Semibold"/>
                                <w:sz w:val="24"/>
                                <w:szCs w:val="24"/>
                              </w:rPr>
                              <w:t xml:space="preserve"> professionals, </w:t>
                            </w:r>
                            <w:r w:rsidR="00B05F91">
                              <w:rPr>
                                <w:rFonts w:ascii="Segoe UI Semibold" w:hAnsi="Segoe UI Semibold" w:cs="Segoe UI Semibold"/>
                                <w:sz w:val="24"/>
                                <w:szCs w:val="24"/>
                              </w:rPr>
                              <w:t xml:space="preserve">healthcare professionals, </w:t>
                            </w:r>
                            <w:r w:rsidR="00766C25">
                              <w:rPr>
                                <w:rFonts w:ascii="Segoe UI Semibold" w:hAnsi="Segoe UI Semibold" w:cs="Segoe UI Semibold"/>
                                <w:sz w:val="24"/>
                                <w:szCs w:val="24"/>
                              </w:rPr>
                              <w:t>educators</w:t>
                            </w:r>
                            <w:r w:rsidR="00EF64EB" w:rsidRPr="00BF670E">
                              <w:rPr>
                                <w:rFonts w:ascii="Segoe UI Semibold" w:hAnsi="Segoe UI Semibold" w:cs="Segoe UI Semibold"/>
                                <w:sz w:val="24"/>
                                <w:szCs w:val="24"/>
                              </w:rPr>
                              <w:t xml:space="preserve">, </w:t>
                            </w:r>
                            <w:r w:rsidR="001600E6">
                              <w:rPr>
                                <w:rFonts w:ascii="Segoe UI Semibold" w:hAnsi="Segoe UI Semibold" w:cs="Segoe UI Semibold"/>
                                <w:sz w:val="24"/>
                                <w:szCs w:val="24"/>
                              </w:rPr>
                              <w:t>family members,</w:t>
                            </w:r>
                            <w:r w:rsidR="00BF670E">
                              <w:rPr>
                                <w:rFonts w:ascii="Segoe UI Semibold" w:hAnsi="Segoe UI Semibold" w:cs="Segoe UI Semibold"/>
                                <w:sz w:val="24"/>
                                <w:szCs w:val="24"/>
                              </w:rPr>
                              <w:t xml:space="preserve"> </w:t>
                            </w:r>
                            <w:r w:rsidR="00CD3D19">
                              <w:rPr>
                                <w:rFonts w:ascii="Segoe UI Semibold" w:hAnsi="Segoe UI Semibold" w:cs="Segoe UI Semibold"/>
                                <w:sz w:val="24"/>
                                <w:szCs w:val="24"/>
                              </w:rPr>
                              <w:t>as well as</w:t>
                            </w:r>
                            <w:r w:rsidR="00766C25">
                              <w:rPr>
                                <w:rFonts w:ascii="Segoe UI Semibold" w:hAnsi="Segoe UI Semibold" w:cs="Segoe UI Semibold"/>
                                <w:sz w:val="24"/>
                                <w:szCs w:val="24"/>
                              </w:rPr>
                              <w:t xml:space="preserve"> </w:t>
                            </w:r>
                            <w:r w:rsidR="00B05F91">
                              <w:rPr>
                                <w:rFonts w:ascii="Segoe UI Semibold" w:hAnsi="Segoe UI Semibold" w:cs="Segoe UI Semibold"/>
                                <w:sz w:val="24"/>
                                <w:szCs w:val="24"/>
                              </w:rPr>
                              <w:t>the general public</w:t>
                            </w:r>
                            <w:r w:rsidR="00DB7365" w:rsidRPr="00BF670E">
                              <w:rPr>
                                <w:rFonts w:ascii="Segoe UI Semibold" w:hAnsi="Segoe UI Semibold" w:cs="Segoe UI Semibold"/>
                                <w:sz w:val="24"/>
                                <w:szCs w:val="24"/>
                              </w:rPr>
                              <w:t>.</w:t>
                            </w:r>
                            <w:r w:rsidR="00EF64EB" w:rsidRPr="00BF670E">
                              <w:rPr>
                                <w:rFonts w:ascii="Segoe UI Semibold" w:hAnsi="Segoe UI Semibold" w:cs="Segoe UI Semibold"/>
                                <w:sz w:val="24"/>
                                <w:szCs w:val="24"/>
                              </w:rPr>
                              <w:t xml:space="preserve"> </w:t>
                            </w:r>
                            <w:r w:rsidR="00EF64EB" w:rsidRPr="00BF670E">
                              <w:rPr>
                                <w:rFonts w:ascii="Segoe UI Semibold" w:hAnsi="Segoe UI Semibold" w:cs="Segoe UI Semibold"/>
                                <w:sz w:val="24"/>
                                <w:szCs w:val="24"/>
                              </w:rPr>
                              <w:br/>
                            </w:r>
                            <w:r w:rsidR="00EF64EB" w:rsidRPr="00BF670E">
                              <w:rPr>
                                <w:rFonts w:ascii="Segoe UI Semibold" w:hAnsi="Segoe UI Semibold" w:cs="Segoe UI Semibold"/>
                                <w:sz w:val="24"/>
                                <w:szCs w:val="24"/>
                              </w:rPr>
                              <w:br/>
                            </w:r>
                            <w:r w:rsidR="00BF670E">
                              <w:rPr>
                                <w:rFonts w:ascii="Segoe UI Semibold" w:hAnsi="Segoe UI Semibold" w:cs="Segoe UI Semibold"/>
                                <w:sz w:val="24"/>
                                <w:szCs w:val="24"/>
                              </w:rPr>
                              <w:t>Visit</w:t>
                            </w:r>
                            <w:r w:rsidR="00EF64EB" w:rsidRPr="00BF670E">
                              <w:rPr>
                                <w:rFonts w:ascii="Segoe UI Semibold" w:hAnsi="Segoe UI Semibold" w:cs="Segoe UI Semibold"/>
                                <w:sz w:val="24"/>
                                <w:szCs w:val="24"/>
                              </w:rPr>
                              <w:t xml:space="preserve"> Connecticut Clearinghouse at</w:t>
                            </w:r>
                            <w:r w:rsidR="00BF670E">
                              <w:rPr>
                                <w:rFonts w:ascii="Segoe UI Semibold" w:hAnsi="Segoe UI Semibold" w:cs="Segoe UI Semibold"/>
                                <w:sz w:val="24"/>
                                <w:szCs w:val="24"/>
                              </w:rPr>
                              <w:t>:</w:t>
                            </w:r>
                            <w:r w:rsidR="00EF64EB" w:rsidRPr="00BF670E">
                              <w:rPr>
                                <w:rFonts w:ascii="Segoe UI Semibold" w:hAnsi="Segoe UI Semibold" w:cs="Segoe UI Semibold"/>
                                <w:sz w:val="24"/>
                                <w:szCs w:val="24"/>
                              </w:rPr>
                              <w:t xml:space="preserve"> </w:t>
                            </w:r>
                            <w:r w:rsidR="00BF670E">
                              <w:rPr>
                                <w:rFonts w:ascii="Segoe UI Semibold" w:hAnsi="Segoe UI Semibold" w:cs="Segoe UI Semibold"/>
                                <w:sz w:val="24"/>
                                <w:szCs w:val="24"/>
                              </w:rPr>
                              <w:br/>
                            </w:r>
                            <w:r w:rsidR="00EF64EB" w:rsidRPr="00BF670E">
                              <w:rPr>
                                <w:rFonts w:ascii="Segoe UI Semibold" w:hAnsi="Segoe UI Semibold" w:cs="Segoe UI Semibold"/>
                                <w:sz w:val="24"/>
                                <w:szCs w:val="24"/>
                              </w:rPr>
                              <w:t>334 Farmington Avenue</w:t>
                            </w:r>
                            <w:r w:rsidR="00BF670E">
                              <w:rPr>
                                <w:rFonts w:ascii="Segoe UI Semibold" w:hAnsi="Segoe UI Semibold" w:cs="Segoe UI Semibold"/>
                                <w:sz w:val="24"/>
                                <w:szCs w:val="24"/>
                              </w:rPr>
                              <w:t xml:space="preserve"> (Route 10)</w:t>
                            </w:r>
                            <w:r w:rsidR="00EF64EB" w:rsidRPr="00BF670E">
                              <w:rPr>
                                <w:rFonts w:ascii="Segoe UI Semibold" w:hAnsi="Segoe UI Semibold" w:cs="Segoe UI Semibold"/>
                                <w:sz w:val="24"/>
                                <w:szCs w:val="24"/>
                              </w:rPr>
                              <w:t xml:space="preserve"> </w:t>
                            </w:r>
                            <w:r w:rsidR="00BF670E">
                              <w:rPr>
                                <w:rFonts w:ascii="Segoe UI Semibold" w:hAnsi="Segoe UI Semibold" w:cs="Segoe UI Semibold"/>
                                <w:sz w:val="24"/>
                                <w:szCs w:val="24"/>
                              </w:rPr>
                              <w:br/>
                              <w:t xml:space="preserve">Plainville, CT 06062 </w:t>
                            </w:r>
                            <w:r w:rsidR="00BF670E">
                              <w:rPr>
                                <w:rFonts w:ascii="Segoe UI Semibold" w:hAnsi="Segoe UI Semibold" w:cs="Segoe UI Semibold"/>
                                <w:sz w:val="24"/>
                                <w:szCs w:val="24"/>
                              </w:rPr>
                              <w:br/>
                            </w:r>
                            <w:r w:rsidR="00BF670E">
                              <w:rPr>
                                <w:rFonts w:ascii="Segoe UI Semibold" w:hAnsi="Segoe UI Semibold" w:cs="Segoe UI Semibold"/>
                                <w:sz w:val="24"/>
                                <w:szCs w:val="24"/>
                              </w:rPr>
                              <w:br/>
                            </w:r>
                            <w:r w:rsidR="00EF64EB" w:rsidRPr="00BF670E">
                              <w:rPr>
                                <w:rFonts w:ascii="Segoe UI Semibold" w:hAnsi="Segoe UI Semibold" w:cs="Segoe UI Semibold"/>
                                <w:sz w:val="24"/>
                                <w:szCs w:val="24"/>
                              </w:rPr>
                              <w:t xml:space="preserve">For those who are unable to visit, </w:t>
                            </w:r>
                            <w:r w:rsidR="00B05F91">
                              <w:rPr>
                                <w:rFonts w:ascii="Segoe UI Semibold" w:hAnsi="Segoe UI Semibold" w:cs="Segoe UI Semibold"/>
                                <w:sz w:val="24"/>
                                <w:szCs w:val="24"/>
                              </w:rPr>
                              <w:t>we participate in Statewide inter-library loan</w:t>
                            </w:r>
                            <w:r w:rsidR="00EF64EB" w:rsidRPr="00BF670E">
                              <w:rPr>
                                <w:rFonts w:ascii="Segoe UI Semibold" w:hAnsi="Segoe UI Semibold" w:cs="Segoe UI Semibold"/>
                                <w:sz w:val="24"/>
                                <w:szCs w:val="24"/>
                              </w:rPr>
                              <w:t>.</w:t>
                            </w:r>
                          </w:p>
                          <w:p w14:paraId="0D309687" w14:textId="77777777" w:rsidR="00A275B9" w:rsidRPr="00BF670E" w:rsidRDefault="00A275B9" w:rsidP="00EF64EB">
                            <w:pPr>
                              <w:spacing w:after="0" w:line="240" w:lineRule="auto"/>
                              <w:rPr>
                                <w:rFonts w:ascii="Segoe UI Semibold" w:hAnsi="Segoe UI Semibold" w:cs="Segoe UI Semibold"/>
                                <w:sz w:val="24"/>
                                <w:szCs w:val="24"/>
                              </w:rPr>
                            </w:pPr>
                            <w:r w:rsidRPr="00BF670E">
                              <w:rPr>
                                <w:rFonts w:ascii="Segoe UI Semibold" w:hAnsi="Segoe UI Semibold" w:cs="Segoe UI Semibold"/>
                                <w:sz w:val="24"/>
                                <w:szCs w:val="24"/>
                              </w:rPr>
                              <w:t>R</w:t>
                            </w:r>
                            <w:r w:rsidR="00EF64EB" w:rsidRPr="00BF670E">
                              <w:rPr>
                                <w:rFonts w:ascii="Segoe UI Semibold" w:hAnsi="Segoe UI Semibold" w:cs="Segoe UI Semibold"/>
                                <w:sz w:val="24"/>
                                <w:szCs w:val="24"/>
                              </w:rPr>
                              <w:t xml:space="preserve">esources may be found using the Library Catalog: </w:t>
                            </w:r>
                            <w:hyperlink r:id="rId9" w:history="1">
                              <w:r w:rsidR="00DB7365" w:rsidRPr="00BF670E">
                                <w:rPr>
                                  <w:rStyle w:val="Hyperlink"/>
                                  <w:rFonts w:ascii="Segoe UI Semibold" w:hAnsi="Segoe UI Semibold" w:cs="Segoe UI Semibold"/>
                                  <w:sz w:val="24"/>
                                  <w:szCs w:val="24"/>
                                </w:rPr>
                                <w:t>https://conn.ent.sirsi.net/</w:t>
                              </w:r>
                            </w:hyperlink>
                            <w:r w:rsidR="00DB7365" w:rsidRPr="00BF670E">
                              <w:rPr>
                                <w:rFonts w:ascii="Segoe UI Semibold" w:hAnsi="Segoe UI Semibold" w:cs="Segoe UI Semibold"/>
                                <w:sz w:val="24"/>
                                <w:szCs w:val="24"/>
                              </w:rPr>
                              <w:t xml:space="preserve"> </w:t>
                            </w:r>
                          </w:p>
                          <w:p w14:paraId="7C1E49B2" w14:textId="77777777" w:rsidR="00A275B9" w:rsidRPr="00BF670E" w:rsidRDefault="00A275B9" w:rsidP="00EF64EB">
                            <w:pPr>
                              <w:spacing w:after="0" w:line="240" w:lineRule="auto"/>
                              <w:rPr>
                                <w:rFonts w:ascii="Segoe UI Semibold" w:hAnsi="Segoe UI Semibold" w:cs="Segoe UI Semibold"/>
                                <w:sz w:val="24"/>
                                <w:szCs w:val="24"/>
                              </w:rPr>
                            </w:pPr>
                          </w:p>
                          <w:p w14:paraId="52513108" w14:textId="4123B20C" w:rsidR="00A275B9" w:rsidRPr="00BF670E" w:rsidRDefault="00A275B9" w:rsidP="00BF670E">
                            <w:pPr>
                              <w:spacing w:after="0" w:line="240" w:lineRule="auto"/>
                              <w:jc w:val="center"/>
                              <w:rPr>
                                <w:rFonts w:ascii="Segoe UI Semibold" w:hAnsi="Segoe UI Semibold" w:cs="Segoe UI Semibold"/>
                                <w:sz w:val="24"/>
                                <w:szCs w:val="24"/>
                              </w:rPr>
                            </w:pPr>
                            <w:r w:rsidRPr="00BF670E">
                              <w:rPr>
                                <w:rFonts w:ascii="Segoe UI Semibold" w:hAnsi="Segoe UI Semibold" w:cs="Segoe UI Semibold"/>
                                <w:sz w:val="24"/>
                                <w:szCs w:val="24"/>
                              </w:rPr>
                              <w:t xml:space="preserve">A </w:t>
                            </w:r>
                            <w:r w:rsidR="00BF670E">
                              <w:rPr>
                                <w:rFonts w:ascii="Segoe UI Semibold" w:hAnsi="Segoe UI Semibold" w:cs="Segoe UI Semibold"/>
                                <w:sz w:val="24"/>
                                <w:szCs w:val="24"/>
                              </w:rPr>
                              <w:t>c</w:t>
                            </w:r>
                            <w:r w:rsidRPr="00BF670E">
                              <w:rPr>
                                <w:rFonts w:ascii="Segoe UI Semibold" w:hAnsi="Segoe UI Semibold" w:cs="Segoe UI Semibold"/>
                                <w:sz w:val="24"/>
                                <w:szCs w:val="24"/>
                              </w:rPr>
                              <w:t>omplete list of pamphlets, as well as an online order form, may be found here:</w:t>
                            </w:r>
                          </w:p>
                          <w:p w14:paraId="379F34F2" w14:textId="43B1BA31" w:rsidR="00EF64EB" w:rsidRPr="00BF670E" w:rsidRDefault="004059D0" w:rsidP="00BF670E">
                            <w:pPr>
                              <w:spacing w:after="0" w:line="240" w:lineRule="auto"/>
                              <w:jc w:val="center"/>
                              <w:rPr>
                                <w:rStyle w:val="Hyperlink"/>
                                <w:rFonts w:ascii="Segoe UI Semibold" w:hAnsi="Segoe UI Semibold" w:cs="Segoe UI Semibold"/>
                                <w:sz w:val="24"/>
                                <w:szCs w:val="24"/>
                              </w:rPr>
                            </w:pPr>
                            <w:hyperlink r:id="rId10" w:history="1">
                              <w:r w:rsidR="00A275B9" w:rsidRPr="00BF670E">
                                <w:rPr>
                                  <w:rStyle w:val="Hyperlink"/>
                                  <w:rFonts w:ascii="Segoe UI Semibold" w:hAnsi="Segoe UI Semibold" w:cs="Segoe UI Semibold"/>
                                  <w:sz w:val="24"/>
                                  <w:szCs w:val="24"/>
                                </w:rPr>
                                <w:t>www.ctclearinghouse.org/pamphlet-poster-directory/</w:t>
                              </w:r>
                            </w:hyperlink>
                            <w:r w:rsidR="00A275B9" w:rsidRPr="00BF670E">
                              <w:rPr>
                                <w:rFonts w:ascii="Segoe UI Semibold" w:hAnsi="Segoe UI Semibold" w:cs="Segoe UI Semibold"/>
                                <w:sz w:val="24"/>
                                <w:szCs w:val="24"/>
                              </w:rPr>
                              <w:t xml:space="preserve"> </w:t>
                            </w:r>
                            <w:r w:rsidR="00EF64EB" w:rsidRPr="00BF670E">
                              <w:rPr>
                                <w:rFonts w:ascii="Segoe UI Semibold" w:hAnsi="Segoe UI Semibold" w:cs="Segoe UI Semibold"/>
                                <w:sz w:val="24"/>
                                <w:szCs w:val="24"/>
                              </w:rPr>
                              <w:br/>
                            </w:r>
                            <w:r w:rsidR="00EF64EB" w:rsidRPr="00BF670E">
                              <w:rPr>
                                <w:rFonts w:ascii="Segoe UI Semibold" w:hAnsi="Segoe UI Semibold" w:cs="Segoe UI Semibold"/>
                                <w:sz w:val="24"/>
                                <w:szCs w:val="24"/>
                              </w:rPr>
                              <w:br/>
                            </w:r>
                            <w:r w:rsidR="009E77CD" w:rsidRPr="00BF670E">
                              <w:rPr>
                                <w:rFonts w:ascii="Segoe UI Semibold" w:hAnsi="Segoe UI Semibold" w:cs="Segoe UI Semibold"/>
                                <w:sz w:val="24"/>
                                <w:szCs w:val="24"/>
                              </w:rPr>
                              <w:t xml:space="preserve">For access to </w:t>
                            </w:r>
                            <w:r w:rsidR="00EF64EB" w:rsidRPr="00BF670E">
                              <w:rPr>
                                <w:rFonts w:ascii="Segoe UI Semibold" w:hAnsi="Segoe UI Semibold" w:cs="Segoe UI Semibold"/>
                                <w:sz w:val="24"/>
                                <w:szCs w:val="24"/>
                              </w:rPr>
                              <w:t>eBooks</w:t>
                            </w:r>
                            <w:r w:rsidR="00A275B9" w:rsidRPr="00BF670E">
                              <w:rPr>
                                <w:rFonts w:ascii="Segoe UI Semibold" w:hAnsi="Segoe UI Semibold" w:cs="Segoe UI Semibold"/>
                                <w:sz w:val="24"/>
                                <w:szCs w:val="24"/>
                              </w:rPr>
                              <w:t xml:space="preserve"> &amp; streaming media</w:t>
                            </w:r>
                            <w:r w:rsidR="009E77CD" w:rsidRPr="00BF670E">
                              <w:rPr>
                                <w:rFonts w:ascii="Segoe UI Semibold" w:hAnsi="Segoe UI Semibold" w:cs="Segoe UI Semibold"/>
                                <w:sz w:val="24"/>
                                <w:szCs w:val="24"/>
                              </w:rPr>
                              <w:t xml:space="preserve">, contact Connecticut Clearinghouse: </w:t>
                            </w:r>
                            <w:hyperlink r:id="rId11" w:history="1">
                              <w:r w:rsidR="009E77CD" w:rsidRPr="00BF670E">
                                <w:rPr>
                                  <w:rStyle w:val="Hyperlink"/>
                                  <w:rFonts w:ascii="Segoe UI Semibold" w:hAnsi="Segoe UI Semibold" w:cs="Segoe UI Semibold"/>
                                  <w:sz w:val="24"/>
                                  <w:szCs w:val="24"/>
                                </w:rPr>
                                <w:t>info@ctclearinghouse.org</w:t>
                              </w:r>
                            </w:hyperlink>
                          </w:p>
                          <w:p w14:paraId="1CA9BEC5" w14:textId="5CCCC3CF" w:rsidR="00BF670E" w:rsidRDefault="00BF670E" w:rsidP="00EF64EB">
                            <w:pPr>
                              <w:spacing w:after="0" w:line="240" w:lineRule="auto"/>
                              <w:rPr>
                                <w:rStyle w:val="Hyperlink"/>
                                <w:rFonts w:ascii="Segoe UI Semibold" w:hAnsi="Segoe UI Semibold" w:cs="Segoe UI Semibold"/>
                                <w:sz w:val="24"/>
                                <w:szCs w:val="24"/>
                              </w:rPr>
                            </w:pPr>
                          </w:p>
                          <w:p w14:paraId="4298BCEC" w14:textId="67187017" w:rsidR="0068301F" w:rsidRPr="00BF670E" w:rsidRDefault="00BF670E" w:rsidP="00A275B9">
                            <w:pPr>
                              <w:jc w:val="center"/>
                              <w:rPr>
                                <w:rFonts w:ascii="Segoe UI Semibold" w:hAnsi="Segoe UI Semibold" w:cs="Segoe UI Semibold"/>
                                <w:sz w:val="24"/>
                                <w:szCs w:val="24"/>
                              </w:rPr>
                            </w:pPr>
                            <w:r>
                              <w:rPr>
                                <w:rFonts w:ascii="Segoe UI Semibold" w:hAnsi="Segoe UI Semibold" w:cs="Segoe UI Semibold"/>
                                <w:sz w:val="24"/>
                                <w:szCs w:val="24"/>
                              </w:rPr>
                              <w:t xml:space="preserve">Membership is free! Join today: </w:t>
                            </w:r>
                            <w:r>
                              <w:rPr>
                                <w:rFonts w:ascii="Segoe UI Semibold" w:hAnsi="Segoe UI Semibold" w:cs="Segoe UI Semibold"/>
                                <w:sz w:val="24"/>
                                <w:szCs w:val="24"/>
                              </w:rPr>
                              <w:br/>
                            </w:r>
                            <w:hyperlink r:id="rId12" w:history="1">
                              <w:r w:rsidRPr="00430A5D">
                                <w:rPr>
                                  <w:rStyle w:val="Hyperlink"/>
                                  <w:rFonts w:ascii="Segoe UI Semibold" w:hAnsi="Segoe UI Semibold" w:cs="Segoe UI Semibold"/>
                                  <w:sz w:val="24"/>
                                  <w:szCs w:val="24"/>
                                </w:rPr>
                                <w:t>www.ctclearinghouse.org/membership-form/</w:t>
                              </w:r>
                            </w:hyperlink>
                            <w:r>
                              <w:rPr>
                                <w:rFonts w:ascii="Segoe UI Semibold" w:hAnsi="Segoe UI Semibold" w:cs="Segoe UI Semibold"/>
                                <w:sz w:val="24"/>
                                <w:szCs w:val="24"/>
                              </w:rPr>
                              <w:t xml:space="preserve"> </w:t>
                            </w:r>
                            <w:r w:rsidR="0068301F" w:rsidRPr="00BF670E">
                              <w:rPr>
                                <w:rFonts w:ascii="Segoe UI Semibold" w:hAnsi="Segoe UI Semibold" w:cs="Segoe UI Semibold"/>
                                <w:sz w:val="24"/>
                                <w:szCs w:val="24"/>
                              </w:rPr>
                              <w:br/>
                            </w:r>
                            <w:r>
                              <w:rPr>
                                <w:rFonts w:ascii="Segoe UI Semibold" w:hAnsi="Segoe UI Semibold" w:cs="Segoe UI Semibold"/>
                                <w:sz w:val="24"/>
                                <w:szCs w:val="24"/>
                              </w:rPr>
                              <w:br/>
                            </w:r>
                            <w:r w:rsidR="0068301F" w:rsidRPr="00BF670E">
                              <w:rPr>
                                <w:rFonts w:ascii="Segoe UI Semibold" w:hAnsi="Segoe UI Semibold" w:cs="Segoe UI Semibold"/>
                                <w:sz w:val="24"/>
                                <w:szCs w:val="24"/>
                              </w:rPr>
                              <w:t xml:space="preserve">Contact Connecticut Clearinghouse </w:t>
                            </w:r>
                            <w:r>
                              <w:rPr>
                                <w:rFonts w:ascii="Segoe UI Semibold" w:hAnsi="Segoe UI Semibold" w:cs="Segoe UI Semibold"/>
                                <w:sz w:val="24"/>
                                <w:szCs w:val="24"/>
                              </w:rPr>
                              <w:t>with any questions</w:t>
                            </w:r>
                            <w:r w:rsidR="0068301F" w:rsidRPr="00BF670E">
                              <w:rPr>
                                <w:rFonts w:ascii="Segoe UI Semibold" w:hAnsi="Segoe UI Semibold" w:cs="Segoe UI Semibold"/>
                                <w:sz w:val="24"/>
                                <w:szCs w:val="24"/>
                              </w:rPr>
                              <w:t xml:space="preserve"> on how to </w:t>
                            </w:r>
                            <w:r>
                              <w:rPr>
                                <w:rFonts w:ascii="Segoe UI Semibold" w:hAnsi="Segoe UI Semibold" w:cs="Segoe UI Semibold"/>
                                <w:sz w:val="24"/>
                                <w:szCs w:val="24"/>
                              </w:rPr>
                              <w:t>access</w:t>
                            </w:r>
                            <w:r w:rsidR="0068301F" w:rsidRPr="00BF670E">
                              <w:rPr>
                                <w:rFonts w:ascii="Segoe UI Semibold" w:hAnsi="Segoe UI Semibold" w:cs="Segoe UI Semibold"/>
                                <w:sz w:val="24"/>
                                <w:szCs w:val="24"/>
                              </w:rPr>
                              <w:t xml:space="preserve"> the resources listed</w:t>
                            </w:r>
                            <w:r w:rsidR="00A275B9" w:rsidRPr="00BF670E">
                              <w:rPr>
                                <w:rFonts w:ascii="Segoe UI Semibold" w:hAnsi="Segoe UI Semibold" w:cs="Segoe UI Semibold"/>
                                <w:sz w:val="24"/>
                                <w:szCs w:val="24"/>
                              </w:rPr>
                              <w:t>:</w:t>
                            </w:r>
                          </w:p>
                          <w:p w14:paraId="06D22C45" w14:textId="21A94CDB" w:rsidR="00A275B9" w:rsidRPr="00BF670E" w:rsidRDefault="00A275B9" w:rsidP="00A275B9">
                            <w:pPr>
                              <w:jc w:val="center"/>
                              <w:rPr>
                                <w:rFonts w:ascii="Segoe UI Semibold" w:hAnsi="Segoe UI Semibold" w:cs="Segoe UI Semibold"/>
                                <w:sz w:val="24"/>
                                <w:szCs w:val="24"/>
                              </w:rPr>
                            </w:pPr>
                            <w:r w:rsidRPr="00BF670E">
                              <w:rPr>
                                <w:rFonts w:ascii="Segoe UI Semibold" w:hAnsi="Segoe UI Semibold" w:cs="Segoe UI Semibold"/>
                                <w:sz w:val="24"/>
                                <w:szCs w:val="24"/>
                              </w:rPr>
                              <w:t>Call 860.793.9791 or 800.232.4424</w:t>
                            </w:r>
                            <w:r w:rsidRPr="00BF670E">
                              <w:rPr>
                                <w:rFonts w:ascii="Segoe UI Semibold" w:hAnsi="Segoe UI Semibold" w:cs="Segoe UI Semibold"/>
                                <w:sz w:val="24"/>
                                <w:szCs w:val="24"/>
                              </w:rPr>
                              <w:br/>
                              <w:t xml:space="preserve">Visit us online at </w:t>
                            </w:r>
                            <w:hyperlink r:id="rId13" w:history="1">
                              <w:r w:rsidRPr="00BF670E">
                                <w:rPr>
                                  <w:rStyle w:val="Hyperlink"/>
                                  <w:rFonts w:ascii="Segoe UI Semibold" w:hAnsi="Segoe UI Semibold" w:cs="Segoe UI Semibold"/>
                                  <w:sz w:val="24"/>
                                  <w:szCs w:val="24"/>
                                </w:rPr>
                                <w:t>www.ctclearinghouse.org</w:t>
                              </w:r>
                            </w:hyperlink>
                            <w:r w:rsidRPr="00BF670E">
                              <w:rPr>
                                <w:rFonts w:ascii="Segoe UI Semibold" w:hAnsi="Segoe UI Semibold" w:cs="Segoe UI Semibold"/>
                                <w:sz w:val="24"/>
                                <w:szCs w:val="24"/>
                              </w:rPr>
                              <w:t xml:space="preserve"> </w:t>
                            </w:r>
                          </w:p>
                          <w:p w14:paraId="78948811" w14:textId="77777777" w:rsidR="008F4837" w:rsidRDefault="008F4837" w:rsidP="008F4837">
                            <w:pPr>
                              <w:jc w:val="right"/>
                              <w:rPr>
                                <w:rFonts w:ascii="Segoe UI" w:hAnsi="Segoe UI" w:cs="Segoe UI"/>
                                <w:sz w:val="20"/>
                              </w:rPr>
                            </w:pPr>
                          </w:p>
                          <w:p w14:paraId="7534E850" w14:textId="77777777" w:rsidR="008F4837" w:rsidRDefault="008F4837" w:rsidP="008F4837">
                            <w:pPr>
                              <w:jc w:val="right"/>
                              <w:rPr>
                                <w:rFonts w:ascii="Segoe UI" w:hAnsi="Segoe UI" w:cs="Segoe UI"/>
                                <w:sz w:val="20"/>
                              </w:rPr>
                            </w:pPr>
                          </w:p>
                          <w:p w14:paraId="14CD5FFA" w14:textId="77777777" w:rsidR="00A275B9" w:rsidRDefault="00A275B9" w:rsidP="00A275B9">
                            <w:pPr>
                              <w:rPr>
                                <w:rFonts w:ascii="Segoe UI" w:hAnsi="Segoe UI" w:cs="Segoe UI"/>
                                <w:sz w:val="20"/>
                              </w:rPr>
                            </w:pPr>
                          </w:p>
                          <w:p w14:paraId="4523A071" w14:textId="77777777" w:rsidR="00A275B9" w:rsidRDefault="00A275B9" w:rsidP="00A275B9">
                            <w:pPr>
                              <w:rPr>
                                <w:rFonts w:ascii="Segoe UI" w:hAnsi="Segoe UI" w:cs="Segoe UI"/>
                                <w:sz w:val="20"/>
                              </w:rPr>
                            </w:pPr>
                          </w:p>
                          <w:p w14:paraId="59A083C7" w14:textId="77777777" w:rsidR="00A275B9" w:rsidRDefault="00A275B9" w:rsidP="00A275B9">
                            <w:pPr>
                              <w:rPr>
                                <w:rFonts w:ascii="Segoe UI" w:hAnsi="Segoe UI" w:cs="Segoe UI"/>
                                <w:sz w:val="20"/>
                              </w:rPr>
                            </w:pPr>
                          </w:p>
                          <w:p w14:paraId="460AE1FA" w14:textId="02CEFBDA" w:rsidR="008F4837" w:rsidRPr="008F4837" w:rsidRDefault="008F4837" w:rsidP="00A275B9">
                            <w:pPr>
                              <w:jc w:val="right"/>
                              <w:rPr>
                                <w:rFonts w:ascii="Segoe UI" w:hAnsi="Segoe UI" w:cs="Segoe UI"/>
                                <w:sz w:val="20"/>
                              </w:rPr>
                            </w:pPr>
                            <w:r w:rsidRPr="008F4837">
                              <w:rPr>
                                <w:rFonts w:ascii="Segoe UI" w:hAnsi="Segoe UI" w:cs="Segoe UI"/>
                                <w:sz w:val="20"/>
                              </w:rPr>
                              <w:t xml:space="preserve">Last updated on </w:t>
                            </w:r>
                            <w:r w:rsidR="00DB7365">
                              <w:rPr>
                                <w:rFonts w:ascii="Segoe UI" w:hAnsi="Segoe UI" w:cs="Segoe UI"/>
                                <w:sz w:val="20"/>
                              </w:rPr>
                              <w:t>8</w:t>
                            </w:r>
                            <w:r w:rsidRPr="008F4837">
                              <w:rPr>
                                <w:rFonts w:ascii="Segoe UI" w:hAnsi="Segoe UI" w:cs="Segoe UI"/>
                                <w:sz w:val="20"/>
                              </w:rPr>
                              <w:t>.</w:t>
                            </w:r>
                            <w:r w:rsidR="00DB7365">
                              <w:rPr>
                                <w:rFonts w:ascii="Segoe UI" w:hAnsi="Segoe UI" w:cs="Segoe UI"/>
                                <w:sz w:val="20"/>
                              </w:rPr>
                              <w:t>11</w:t>
                            </w:r>
                            <w:r w:rsidRPr="008F4837">
                              <w:rPr>
                                <w:rFonts w:ascii="Segoe UI" w:hAnsi="Segoe UI" w:cs="Segoe UI"/>
                                <w:sz w:val="20"/>
                              </w:rPr>
                              <w:t>.202</w:t>
                            </w:r>
                            <w:r w:rsidR="00DB7365">
                              <w:rPr>
                                <w:rFonts w:ascii="Segoe UI" w:hAnsi="Segoe UI" w:cs="Segoe UI"/>
                                <w:sz w:val="20"/>
                              </w:rPr>
                              <w:t>1</w:t>
                            </w:r>
                          </w:p>
                          <w:p w14:paraId="2A8C2005" w14:textId="77777777" w:rsidR="008F4837" w:rsidRDefault="008F4837">
                            <w:pPr>
                              <w:rPr>
                                <w:rFonts w:ascii="Segoe UI" w:hAnsi="Segoe UI" w:cs="Segoe UI"/>
                              </w:rPr>
                            </w:pPr>
                          </w:p>
                          <w:p w14:paraId="5CB51E61" w14:textId="77777777" w:rsidR="008F4837" w:rsidRDefault="008F4837">
                            <w:pPr>
                              <w:rPr>
                                <w:rFonts w:ascii="Segoe UI" w:hAnsi="Segoe UI" w:cs="Segoe UI"/>
                              </w:rPr>
                            </w:pPr>
                          </w:p>
                          <w:p w14:paraId="2B5B62C7" w14:textId="77777777" w:rsidR="008F4837" w:rsidRDefault="008F4837">
                            <w:pPr>
                              <w:rPr>
                                <w:rFonts w:ascii="Segoe UI" w:hAnsi="Segoe UI" w:cs="Segoe UI"/>
                              </w:rPr>
                            </w:pPr>
                          </w:p>
                          <w:p w14:paraId="6BE94994" w14:textId="77777777" w:rsidR="008F4837" w:rsidRDefault="008F4837">
                            <w:pPr>
                              <w:rPr>
                                <w:rFonts w:ascii="Segoe UI" w:hAnsi="Segoe UI" w:cs="Segoe UI"/>
                              </w:rPr>
                            </w:pPr>
                          </w:p>
                          <w:p w14:paraId="6FB89212" w14:textId="77777777" w:rsidR="008F4837" w:rsidRDefault="008F4837">
                            <w:pPr>
                              <w:rPr>
                                <w:rFonts w:ascii="Segoe UI" w:hAnsi="Segoe UI" w:cs="Segoe UI"/>
                              </w:rPr>
                            </w:pPr>
                          </w:p>
                          <w:p w14:paraId="16C8BE8B" w14:textId="77777777" w:rsidR="008F4837" w:rsidRDefault="008F4837">
                            <w:pPr>
                              <w:rPr>
                                <w:rFonts w:ascii="Segoe UI" w:hAnsi="Segoe UI" w:cs="Segoe UI"/>
                              </w:rPr>
                            </w:pPr>
                          </w:p>
                          <w:p w14:paraId="2E4293AB" w14:textId="77777777" w:rsidR="008F4837" w:rsidRDefault="008F4837">
                            <w:pPr>
                              <w:rPr>
                                <w:rFonts w:ascii="Segoe UI" w:hAnsi="Segoe UI" w:cs="Segoe UI"/>
                              </w:rPr>
                            </w:pPr>
                          </w:p>
                          <w:p w14:paraId="4B27D14D" w14:textId="77777777" w:rsidR="008F4837" w:rsidRDefault="008F4837">
                            <w:pPr>
                              <w:rPr>
                                <w:rFonts w:ascii="Segoe UI" w:hAnsi="Segoe UI" w:cs="Segoe UI"/>
                              </w:rPr>
                            </w:pPr>
                          </w:p>
                          <w:p w14:paraId="51954A11" w14:textId="77777777" w:rsidR="008F4837" w:rsidRDefault="008F4837">
                            <w:pPr>
                              <w:rPr>
                                <w:rFonts w:ascii="Segoe UI" w:hAnsi="Segoe UI" w:cs="Segoe U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F529A" id="_x0000_t202" coordsize="21600,21600" o:spt="202" path="m,l,21600r21600,l21600,xe">
                <v:stroke joinstyle="miter"/>
                <v:path gradientshapeok="t" o:connecttype="rect"/>
              </v:shapetype>
              <v:shape id="Text Box 2" o:spid="_x0000_s1026" type="#_x0000_t202" style="position:absolute;margin-left:9.75pt;margin-top:6pt;width:465pt;height:50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" filled="f" stroked="f">
                <v:textbox>
                  <w:txbxContent>
                    <w:p w14:paraId="54E6DC53" w14:textId="140818FE" w:rsidR="00D11DBD" w:rsidRPr="00BF670E" w:rsidRDefault="00D11DBD" w:rsidP="00766C25">
                      <w:pPr>
                        <w:jc w:val="center"/>
                        <w:rPr>
                          <w:rFonts w:ascii="Segoe UI Semibold" w:hAnsi="Segoe UI Semibold" w:cs="Segoe UI Semibold"/>
                          <w:sz w:val="24"/>
                          <w:szCs w:val="24"/>
                        </w:rPr>
                      </w:pPr>
                      <w:r w:rsidRPr="00BF670E">
                        <w:rPr>
                          <w:rFonts w:ascii="Segoe UI Semibold" w:hAnsi="Segoe UI Semibold" w:cs="Segoe UI Semibold"/>
                          <w:sz w:val="24"/>
                          <w:szCs w:val="24"/>
                        </w:rPr>
                        <w:t>This</w:t>
                      </w:r>
                      <w:r w:rsidR="00F6332F" w:rsidRPr="00BF670E">
                        <w:rPr>
                          <w:rFonts w:ascii="Segoe UI Semibold" w:hAnsi="Segoe UI Semibold" w:cs="Segoe UI Semibold"/>
                          <w:sz w:val="24"/>
                          <w:szCs w:val="24"/>
                        </w:rPr>
                        <w:t xml:space="preserve"> document</w:t>
                      </w:r>
                      <w:r w:rsidRPr="00BF670E">
                        <w:rPr>
                          <w:rFonts w:ascii="Segoe UI Semibold" w:hAnsi="Segoe UI Semibold" w:cs="Segoe UI Semibold"/>
                          <w:sz w:val="24"/>
                          <w:szCs w:val="24"/>
                        </w:rPr>
                        <w:t xml:space="preserve"> </w:t>
                      </w:r>
                      <w:r w:rsidR="00F6332F" w:rsidRPr="00BF670E">
                        <w:rPr>
                          <w:rFonts w:ascii="Segoe UI Semibold" w:hAnsi="Segoe UI Semibold" w:cs="Segoe UI Semibold"/>
                          <w:sz w:val="24"/>
                          <w:szCs w:val="24"/>
                        </w:rPr>
                        <w:t xml:space="preserve">identifies books, </w:t>
                      </w:r>
                      <w:proofErr w:type="spellStart"/>
                      <w:r w:rsidR="00F6332F" w:rsidRPr="00BF670E">
                        <w:rPr>
                          <w:rFonts w:ascii="Segoe UI Semibold" w:hAnsi="Segoe UI Semibold" w:cs="Segoe UI Semibold"/>
                          <w:sz w:val="24"/>
                          <w:szCs w:val="24"/>
                        </w:rPr>
                        <w:t>e</w:t>
                      </w:r>
                      <w:r w:rsidR="00BF670E">
                        <w:rPr>
                          <w:rFonts w:ascii="Segoe UI Semibold" w:hAnsi="Segoe UI Semibold" w:cs="Segoe UI Semibold"/>
                          <w:sz w:val="24"/>
                          <w:szCs w:val="24"/>
                        </w:rPr>
                        <w:t>b</w:t>
                      </w:r>
                      <w:r w:rsidR="00F6332F" w:rsidRPr="00BF670E">
                        <w:rPr>
                          <w:rFonts w:ascii="Segoe UI Semibold" w:hAnsi="Segoe UI Semibold" w:cs="Segoe UI Semibold"/>
                          <w:sz w:val="24"/>
                          <w:szCs w:val="24"/>
                        </w:rPr>
                        <w:t>ooks</w:t>
                      </w:r>
                      <w:proofErr w:type="spellEnd"/>
                      <w:r w:rsidR="00F6332F" w:rsidRPr="00BF670E">
                        <w:rPr>
                          <w:rFonts w:ascii="Segoe UI Semibold" w:hAnsi="Segoe UI Semibold" w:cs="Segoe UI Semibold"/>
                          <w:sz w:val="24"/>
                          <w:szCs w:val="24"/>
                        </w:rPr>
                        <w:t>, curricula and DVDs</w:t>
                      </w:r>
                      <w:r w:rsidR="00A275B9" w:rsidRPr="00BF670E">
                        <w:rPr>
                          <w:rFonts w:ascii="Segoe UI Semibold" w:hAnsi="Segoe UI Semibold" w:cs="Segoe UI Semibold"/>
                          <w:sz w:val="24"/>
                          <w:szCs w:val="24"/>
                        </w:rPr>
                        <w:t xml:space="preserve">, as well as pamphlets and </w:t>
                      </w:r>
                      <w:r w:rsidR="00BF670E">
                        <w:rPr>
                          <w:rFonts w:ascii="Segoe UI Semibold" w:hAnsi="Segoe UI Semibold" w:cs="Segoe UI Semibold"/>
                          <w:sz w:val="24"/>
                          <w:szCs w:val="24"/>
                        </w:rPr>
                        <w:t>fact sheet</w:t>
                      </w:r>
                      <w:r w:rsidR="00A275B9" w:rsidRPr="00BF670E">
                        <w:rPr>
                          <w:rFonts w:ascii="Segoe UI Semibold" w:hAnsi="Segoe UI Semibold" w:cs="Segoe UI Semibold"/>
                          <w:sz w:val="24"/>
                          <w:szCs w:val="24"/>
                        </w:rPr>
                        <w:t>s</w:t>
                      </w:r>
                      <w:r w:rsidR="00F6332F" w:rsidRPr="00BF670E">
                        <w:rPr>
                          <w:rFonts w:ascii="Segoe UI Semibold" w:hAnsi="Segoe UI Semibold" w:cs="Segoe UI Semibold"/>
                          <w:sz w:val="24"/>
                          <w:szCs w:val="24"/>
                        </w:rPr>
                        <w:t xml:space="preserve"> available at Connecticut Clearinghouse </w:t>
                      </w:r>
                      <w:r w:rsidR="00DB7365" w:rsidRPr="00BF670E">
                        <w:rPr>
                          <w:rFonts w:ascii="Segoe UI Semibold" w:hAnsi="Segoe UI Semibold" w:cs="Segoe UI Semibold"/>
                          <w:sz w:val="24"/>
                          <w:szCs w:val="24"/>
                        </w:rPr>
                        <w:t xml:space="preserve">about </w:t>
                      </w:r>
                      <w:r w:rsidR="001600E6">
                        <w:rPr>
                          <w:rFonts w:ascii="Segoe UI Semibold" w:hAnsi="Segoe UI Semibold" w:cs="Segoe UI Semibold"/>
                          <w:sz w:val="24"/>
                          <w:szCs w:val="24"/>
                        </w:rPr>
                        <w:t>supporting the health &amp; wellbeing of older adults</w:t>
                      </w:r>
                      <w:r w:rsidR="00CD3D19">
                        <w:rPr>
                          <w:rFonts w:ascii="Segoe UI Semibold" w:hAnsi="Segoe UI Semibold" w:cs="Segoe UI Semibold"/>
                          <w:sz w:val="24"/>
                          <w:szCs w:val="24"/>
                        </w:rPr>
                        <w:t xml:space="preserve"> and related topics</w:t>
                      </w:r>
                      <w:r w:rsidR="00B05F91">
                        <w:rPr>
                          <w:rFonts w:ascii="Segoe UI Semibold" w:hAnsi="Segoe UI Semibold" w:cs="Segoe UI Semibold"/>
                          <w:sz w:val="24"/>
                          <w:szCs w:val="24"/>
                        </w:rPr>
                        <w:t xml:space="preserve">. </w:t>
                      </w:r>
                      <w:r w:rsidR="00DB7365" w:rsidRPr="00BF670E">
                        <w:rPr>
                          <w:rFonts w:ascii="Segoe UI Semibold" w:hAnsi="Segoe UI Semibold" w:cs="Segoe UI Semibold"/>
                          <w:sz w:val="24"/>
                          <w:szCs w:val="24"/>
                        </w:rPr>
                        <w:t>T</w:t>
                      </w:r>
                      <w:r w:rsidR="00F6332F" w:rsidRPr="00BF670E">
                        <w:rPr>
                          <w:rFonts w:ascii="Segoe UI Semibold" w:hAnsi="Segoe UI Semibold" w:cs="Segoe UI Semibold"/>
                          <w:sz w:val="24"/>
                          <w:szCs w:val="24"/>
                        </w:rPr>
                        <w:t>hese resou</w:t>
                      </w:r>
                      <w:r w:rsidR="00EF64EB" w:rsidRPr="00BF670E">
                        <w:rPr>
                          <w:rFonts w:ascii="Segoe UI Semibold" w:hAnsi="Segoe UI Semibold" w:cs="Segoe UI Semibold"/>
                          <w:sz w:val="24"/>
                          <w:szCs w:val="24"/>
                        </w:rPr>
                        <w:t>rces may be</w:t>
                      </w:r>
                      <w:r w:rsidR="00BF670E">
                        <w:rPr>
                          <w:rFonts w:ascii="Segoe UI Semibold" w:hAnsi="Segoe UI Semibold" w:cs="Segoe UI Semibold"/>
                          <w:sz w:val="24"/>
                          <w:szCs w:val="24"/>
                        </w:rPr>
                        <w:t xml:space="preserve"> helpful for</w:t>
                      </w:r>
                      <w:r w:rsidR="00766C25">
                        <w:rPr>
                          <w:rFonts w:ascii="Segoe UI Semibold" w:hAnsi="Segoe UI Semibold" w:cs="Segoe UI Semibold"/>
                          <w:sz w:val="24"/>
                          <w:szCs w:val="24"/>
                        </w:rPr>
                        <w:t xml:space="preserve"> counseling</w:t>
                      </w:r>
                      <w:r w:rsidR="00CD3D19">
                        <w:rPr>
                          <w:rFonts w:ascii="Segoe UI Semibold" w:hAnsi="Segoe UI Semibold" w:cs="Segoe UI Semibold"/>
                          <w:sz w:val="24"/>
                          <w:szCs w:val="24"/>
                        </w:rPr>
                        <w:t xml:space="preserve"> &amp; social work</w:t>
                      </w:r>
                      <w:r w:rsidR="00766C25">
                        <w:rPr>
                          <w:rFonts w:ascii="Segoe UI Semibold" w:hAnsi="Segoe UI Semibold" w:cs="Segoe UI Semibold"/>
                          <w:sz w:val="24"/>
                          <w:szCs w:val="24"/>
                        </w:rPr>
                        <w:t xml:space="preserve"> professionals, </w:t>
                      </w:r>
                      <w:r w:rsidR="00B05F91">
                        <w:rPr>
                          <w:rFonts w:ascii="Segoe UI Semibold" w:hAnsi="Segoe UI Semibold" w:cs="Segoe UI Semibold"/>
                          <w:sz w:val="24"/>
                          <w:szCs w:val="24"/>
                        </w:rPr>
                        <w:t xml:space="preserve">healthcare professionals, </w:t>
                      </w:r>
                      <w:r w:rsidR="00766C25">
                        <w:rPr>
                          <w:rFonts w:ascii="Segoe UI Semibold" w:hAnsi="Segoe UI Semibold" w:cs="Segoe UI Semibold"/>
                          <w:sz w:val="24"/>
                          <w:szCs w:val="24"/>
                        </w:rPr>
                        <w:t>educators</w:t>
                      </w:r>
                      <w:r w:rsidR="00EF64EB" w:rsidRPr="00BF670E">
                        <w:rPr>
                          <w:rFonts w:ascii="Segoe UI Semibold" w:hAnsi="Segoe UI Semibold" w:cs="Segoe UI Semibold"/>
                          <w:sz w:val="24"/>
                          <w:szCs w:val="24"/>
                        </w:rPr>
                        <w:t xml:space="preserve">, </w:t>
                      </w:r>
                      <w:r w:rsidR="001600E6">
                        <w:rPr>
                          <w:rFonts w:ascii="Segoe UI Semibold" w:hAnsi="Segoe UI Semibold" w:cs="Segoe UI Semibold"/>
                          <w:sz w:val="24"/>
                          <w:szCs w:val="24"/>
                        </w:rPr>
                        <w:t>family members,</w:t>
                      </w:r>
                      <w:r w:rsidR="00BF670E">
                        <w:rPr>
                          <w:rFonts w:ascii="Segoe UI Semibold" w:hAnsi="Segoe UI Semibold" w:cs="Segoe UI Semibold"/>
                          <w:sz w:val="24"/>
                          <w:szCs w:val="24"/>
                        </w:rPr>
                        <w:t xml:space="preserve"> </w:t>
                      </w:r>
                      <w:r w:rsidR="00CD3D19">
                        <w:rPr>
                          <w:rFonts w:ascii="Segoe UI Semibold" w:hAnsi="Segoe UI Semibold" w:cs="Segoe UI Semibold"/>
                          <w:sz w:val="24"/>
                          <w:szCs w:val="24"/>
                        </w:rPr>
                        <w:t>as well as</w:t>
                      </w:r>
                      <w:r w:rsidR="00766C25">
                        <w:rPr>
                          <w:rFonts w:ascii="Segoe UI Semibold" w:hAnsi="Segoe UI Semibold" w:cs="Segoe UI Semibold"/>
                          <w:sz w:val="24"/>
                          <w:szCs w:val="24"/>
                        </w:rPr>
                        <w:t xml:space="preserve"> </w:t>
                      </w:r>
                      <w:r w:rsidR="00B05F91">
                        <w:rPr>
                          <w:rFonts w:ascii="Segoe UI Semibold" w:hAnsi="Segoe UI Semibold" w:cs="Segoe UI Semibold"/>
                          <w:sz w:val="24"/>
                          <w:szCs w:val="24"/>
                        </w:rPr>
                        <w:t>the general public</w:t>
                      </w:r>
                      <w:r w:rsidR="00DB7365" w:rsidRPr="00BF670E">
                        <w:rPr>
                          <w:rFonts w:ascii="Segoe UI Semibold" w:hAnsi="Segoe UI Semibold" w:cs="Segoe UI Semibold"/>
                          <w:sz w:val="24"/>
                          <w:szCs w:val="24"/>
                        </w:rPr>
                        <w:t>.</w:t>
                      </w:r>
                      <w:r w:rsidR="00EF64EB" w:rsidRPr="00BF670E">
                        <w:rPr>
                          <w:rFonts w:ascii="Segoe UI Semibold" w:hAnsi="Segoe UI Semibold" w:cs="Segoe UI Semibold"/>
                          <w:sz w:val="24"/>
                          <w:szCs w:val="24"/>
                        </w:rPr>
                        <w:t xml:space="preserve"> </w:t>
                      </w:r>
                      <w:r w:rsidR="00EF64EB" w:rsidRPr="00BF670E">
                        <w:rPr>
                          <w:rFonts w:ascii="Segoe UI Semibold" w:hAnsi="Segoe UI Semibold" w:cs="Segoe UI Semibold"/>
                          <w:sz w:val="24"/>
                          <w:szCs w:val="24"/>
                        </w:rPr>
                        <w:br/>
                      </w:r>
                      <w:r w:rsidR="00EF64EB" w:rsidRPr="00BF670E">
                        <w:rPr>
                          <w:rFonts w:ascii="Segoe UI Semibold" w:hAnsi="Segoe UI Semibold" w:cs="Segoe UI Semibold"/>
                          <w:sz w:val="24"/>
                          <w:szCs w:val="24"/>
                        </w:rPr>
                        <w:br/>
                      </w:r>
                      <w:r w:rsidR="00BF670E">
                        <w:rPr>
                          <w:rFonts w:ascii="Segoe UI Semibold" w:hAnsi="Segoe UI Semibold" w:cs="Segoe UI Semibold"/>
                          <w:sz w:val="24"/>
                          <w:szCs w:val="24"/>
                        </w:rPr>
                        <w:t>Visit</w:t>
                      </w:r>
                      <w:r w:rsidR="00EF64EB" w:rsidRPr="00BF670E">
                        <w:rPr>
                          <w:rFonts w:ascii="Segoe UI Semibold" w:hAnsi="Segoe UI Semibold" w:cs="Segoe UI Semibold"/>
                          <w:sz w:val="24"/>
                          <w:szCs w:val="24"/>
                        </w:rPr>
                        <w:t xml:space="preserve"> Connecticut Clearinghouse at</w:t>
                      </w:r>
                      <w:r w:rsidR="00BF670E">
                        <w:rPr>
                          <w:rFonts w:ascii="Segoe UI Semibold" w:hAnsi="Segoe UI Semibold" w:cs="Segoe UI Semibold"/>
                          <w:sz w:val="24"/>
                          <w:szCs w:val="24"/>
                        </w:rPr>
                        <w:t>:</w:t>
                      </w:r>
                      <w:r w:rsidR="00EF64EB" w:rsidRPr="00BF670E">
                        <w:rPr>
                          <w:rFonts w:ascii="Segoe UI Semibold" w:hAnsi="Segoe UI Semibold" w:cs="Segoe UI Semibold"/>
                          <w:sz w:val="24"/>
                          <w:szCs w:val="24"/>
                        </w:rPr>
                        <w:t xml:space="preserve"> </w:t>
                      </w:r>
                      <w:r w:rsidR="00BF670E">
                        <w:rPr>
                          <w:rFonts w:ascii="Segoe UI Semibold" w:hAnsi="Segoe UI Semibold" w:cs="Segoe UI Semibold"/>
                          <w:sz w:val="24"/>
                          <w:szCs w:val="24"/>
                        </w:rPr>
                        <w:br/>
                      </w:r>
                      <w:r w:rsidR="00EF64EB" w:rsidRPr="00BF670E">
                        <w:rPr>
                          <w:rFonts w:ascii="Segoe UI Semibold" w:hAnsi="Segoe UI Semibold" w:cs="Segoe UI Semibold"/>
                          <w:sz w:val="24"/>
                          <w:szCs w:val="24"/>
                        </w:rPr>
                        <w:t>334 Farmington Avenue</w:t>
                      </w:r>
                      <w:r w:rsidR="00BF670E">
                        <w:rPr>
                          <w:rFonts w:ascii="Segoe UI Semibold" w:hAnsi="Segoe UI Semibold" w:cs="Segoe UI Semibold"/>
                          <w:sz w:val="24"/>
                          <w:szCs w:val="24"/>
                        </w:rPr>
                        <w:t xml:space="preserve"> (Route 10)</w:t>
                      </w:r>
                      <w:r w:rsidR="00EF64EB" w:rsidRPr="00BF670E">
                        <w:rPr>
                          <w:rFonts w:ascii="Segoe UI Semibold" w:hAnsi="Segoe UI Semibold" w:cs="Segoe UI Semibold"/>
                          <w:sz w:val="24"/>
                          <w:szCs w:val="24"/>
                        </w:rPr>
                        <w:t xml:space="preserve"> </w:t>
                      </w:r>
                      <w:r w:rsidR="00BF670E">
                        <w:rPr>
                          <w:rFonts w:ascii="Segoe UI Semibold" w:hAnsi="Segoe UI Semibold" w:cs="Segoe UI Semibold"/>
                          <w:sz w:val="24"/>
                          <w:szCs w:val="24"/>
                        </w:rPr>
                        <w:br/>
                        <w:t xml:space="preserve">Plainville, CT 06062 </w:t>
                      </w:r>
                      <w:r w:rsidR="00BF670E">
                        <w:rPr>
                          <w:rFonts w:ascii="Segoe UI Semibold" w:hAnsi="Segoe UI Semibold" w:cs="Segoe UI Semibold"/>
                          <w:sz w:val="24"/>
                          <w:szCs w:val="24"/>
                        </w:rPr>
                        <w:br/>
                      </w:r>
                      <w:r w:rsidR="00BF670E">
                        <w:rPr>
                          <w:rFonts w:ascii="Segoe UI Semibold" w:hAnsi="Segoe UI Semibold" w:cs="Segoe UI Semibold"/>
                          <w:sz w:val="24"/>
                          <w:szCs w:val="24"/>
                        </w:rPr>
                        <w:br/>
                      </w:r>
                      <w:r w:rsidR="00EF64EB" w:rsidRPr="00BF670E">
                        <w:rPr>
                          <w:rFonts w:ascii="Segoe UI Semibold" w:hAnsi="Segoe UI Semibold" w:cs="Segoe UI Semibold"/>
                          <w:sz w:val="24"/>
                          <w:szCs w:val="24"/>
                        </w:rPr>
                        <w:t xml:space="preserve">For those who are unable to visit, </w:t>
                      </w:r>
                      <w:r w:rsidR="00B05F91">
                        <w:rPr>
                          <w:rFonts w:ascii="Segoe UI Semibold" w:hAnsi="Segoe UI Semibold" w:cs="Segoe UI Semibold"/>
                          <w:sz w:val="24"/>
                          <w:szCs w:val="24"/>
                        </w:rPr>
                        <w:t>we participate in Statewide inter-library loan</w:t>
                      </w:r>
                      <w:r w:rsidR="00EF64EB" w:rsidRPr="00BF670E">
                        <w:rPr>
                          <w:rFonts w:ascii="Segoe UI Semibold" w:hAnsi="Segoe UI Semibold" w:cs="Segoe UI Semibold"/>
                          <w:sz w:val="24"/>
                          <w:szCs w:val="24"/>
                        </w:rPr>
                        <w:t>.</w:t>
                      </w:r>
                    </w:p>
                    <w:p w14:paraId="0D309687" w14:textId="77777777" w:rsidR="00A275B9" w:rsidRPr="00BF670E" w:rsidRDefault="00A275B9" w:rsidP="00EF64EB">
                      <w:pPr>
                        <w:spacing w:after="0" w:line="240" w:lineRule="auto"/>
                        <w:rPr>
                          <w:rFonts w:ascii="Segoe UI Semibold" w:hAnsi="Segoe UI Semibold" w:cs="Segoe UI Semibold"/>
                          <w:sz w:val="24"/>
                          <w:szCs w:val="24"/>
                        </w:rPr>
                      </w:pPr>
                      <w:r w:rsidRPr="00BF670E">
                        <w:rPr>
                          <w:rFonts w:ascii="Segoe UI Semibold" w:hAnsi="Segoe UI Semibold" w:cs="Segoe UI Semibold"/>
                          <w:sz w:val="24"/>
                          <w:szCs w:val="24"/>
                        </w:rPr>
                        <w:t>R</w:t>
                      </w:r>
                      <w:r w:rsidR="00EF64EB" w:rsidRPr="00BF670E">
                        <w:rPr>
                          <w:rFonts w:ascii="Segoe UI Semibold" w:hAnsi="Segoe UI Semibold" w:cs="Segoe UI Semibold"/>
                          <w:sz w:val="24"/>
                          <w:szCs w:val="24"/>
                        </w:rPr>
                        <w:t xml:space="preserve">esources may be found using the Library Catalog: </w:t>
                      </w:r>
                      <w:hyperlink r:id="rId14" w:history="1">
                        <w:r w:rsidR="00DB7365" w:rsidRPr="00BF670E">
                          <w:rPr>
                            <w:rStyle w:val="Hyperlink"/>
                            <w:rFonts w:ascii="Segoe UI Semibold" w:hAnsi="Segoe UI Semibold" w:cs="Segoe UI Semibold"/>
                            <w:sz w:val="24"/>
                            <w:szCs w:val="24"/>
                          </w:rPr>
                          <w:t>https://conn.ent.sirsi.net/</w:t>
                        </w:r>
                      </w:hyperlink>
                      <w:r w:rsidR="00DB7365" w:rsidRPr="00BF670E">
                        <w:rPr>
                          <w:rFonts w:ascii="Segoe UI Semibold" w:hAnsi="Segoe UI Semibold" w:cs="Segoe UI Semibold"/>
                          <w:sz w:val="24"/>
                          <w:szCs w:val="24"/>
                        </w:rPr>
                        <w:t xml:space="preserve"> </w:t>
                      </w:r>
                    </w:p>
                    <w:p w14:paraId="7C1E49B2" w14:textId="77777777" w:rsidR="00A275B9" w:rsidRPr="00BF670E" w:rsidRDefault="00A275B9" w:rsidP="00EF64EB">
                      <w:pPr>
                        <w:spacing w:after="0" w:line="240" w:lineRule="auto"/>
                        <w:rPr>
                          <w:rFonts w:ascii="Segoe UI Semibold" w:hAnsi="Segoe UI Semibold" w:cs="Segoe UI Semibold"/>
                          <w:sz w:val="24"/>
                          <w:szCs w:val="24"/>
                        </w:rPr>
                      </w:pPr>
                    </w:p>
                    <w:p w14:paraId="52513108" w14:textId="4123B20C" w:rsidR="00A275B9" w:rsidRPr="00BF670E" w:rsidRDefault="00A275B9" w:rsidP="00BF670E">
                      <w:pPr>
                        <w:spacing w:after="0" w:line="240" w:lineRule="auto"/>
                        <w:jc w:val="center"/>
                        <w:rPr>
                          <w:rFonts w:ascii="Segoe UI Semibold" w:hAnsi="Segoe UI Semibold" w:cs="Segoe UI Semibold"/>
                          <w:sz w:val="24"/>
                          <w:szCs w:val="24"/>
                        </w:rPr>
                      </w:pPr>
                      <w:r w:rsidRPr="00BF670E">
                        <w:rPr>
                          <w:rFonts w:ascii="Segoe UI Semibold" w:hAnsi="Segoe UI Semibold" w:cs="Segoe UI Semibold"/>
                          <w:sz w:val="24"/>
                          <w:szCs w:val="24"/>
                        </w:rPr>
                        <w:t xml:space="preserve">A </w:t>
                      </w:r>
                      <w:r w:rsidR="00BF670E">
                        <w:rPr>
                          <w:rFonts w:ascii="Segoe UI Semibold" w:hAnsi="Segoe UI Semibold" w:cs="Segoe UI Semibold"/>
                          <w:sz w:val="24"/>
                          <w:szCs w:val="24"/>
                        </w:rPr>
                        <w:t>c</w:t>
                      </w:r>
                      <w:r w:rsidRPr="00BF670E">
                        <w:rPr>
                          <w:rFonts w:ascii="Segoe UI Semibold" w:hAnsi="Segoe UI Semibold" w:cs="Segoe UI Semibold"/>
                          <w:sz w:val="24"/>
                          <w:szCs w:val="24"/>
                        </w:rPr>
                        <w:t>omplete list of pamphlets, as well as an online order form, may be found here:</w:t>
                      </w:r>
                    </w:p>
                    <w:p w14:paraId="379F34F2" w14:textId="43B1BA31" w:rsidR="00EF64EB" w:rsidRPr="00BF670E" w:rsidRDefault="004059D0" w:rsidP="00BF670E">
                      <w:pPr>
                        <w:spacing w:after="0" w:line="240" w:lineRule="auto"/>
                        <w:jc w:val="center"/>
                        <w:rPr>
                          <w:rStyle w:val="Hyperlink"/>
                          <w:rFonts w:ascii="Segoe UI Semibold" w:hAnsi="Segoe UI Semibold" w:cs="Segoe UI Semibold"/>
                          <w:sz w:val="24"/>
                          <w:szCs w:val="24"/>
                        </w:rPr>
                      </w:pPr>
                      <w:hyperlink r:id="rId15" w:history="1">
                        <w:r w:rsidR="00A275B9" w:rsidRPr="00BF670E">
                          <w:rPr>
                            <w:rStyle w:val="Hyperlink"/>
                            <w:rFonts w:ascii="Segoe UI Semibold" w:hAnsi="Segoe UI Semibold" w:cs="Segoe UI Semibold"/>
                            <w:sz w:val="24"/>
                            <w:szCs w:val="24"/>
                          </w:rPr>
                          <w:t>www.ctclearinghouse.org/pamphlet-poster-directory/</w:t>
                        </w:r>
                      </w:hyperlink>
                      <w:r w:rsidR="00A275B9" w:rsidRPr="00BF670E">
                        <w:rPr>
                          <w:rFonts w:ascii="Segoe UI Semibold" w:hAnsi="Segoe UI Semibold" w:cs="Segoe UI Semibold"/>
                          <w:sz w:val="24"/>
                          <w:szCs w:val="24"/>
                        </w:rPr>
                        <w:t xml:space="preserve"> </w:t>
                      </w:r>
                      <w:r w:rsidR="00EF64EB" w:rsidRPr="00BF670E">
                        <w:rPr>
                          <w:rFonts w:ascii="Segoe UI Semibold" w:hAnsi="Segoe UI Semibold" w:cs="Segoe UI Semibold"/>
                          <w:sz w:val="24"/>
                          <w:szCs w:val="24"/>
                        </w:rPr>
                        <w:br/>
                      </w:r>
                      <w:r w:rsidR="00EF64EB" w:rsidRPr="00BF670E">
                        <w:rPr>
                          <w:rFonts w:ascii="Segoe UI Semibold" w:hAnsi="Segoe UI Semibold" w:cs="Segoe UI Semibold"/>
                          <w:sz w:val="24"/>
                          <w:szCs w:val="24"/>
                        </w:rPr>
                        <w:br/>
                      </w:r>
                      <w:r w:rsidR="009E77CD" w:rsidRPr="00BF670E">
                        <w:rPr>
                          <w:rFonts w:ascii="Segoe UI Semibold" w:hAnsi="Segoe UI Semibold" w:cs="Segoe UI Semibold"/>
                          <w:sz w:val="24"/>
                          <w:szCs w:val="24"/>
                        </w:rPr>
                        <w:t xml:space="preserve">For access to </w:t>
                      </w:r>
                      <w:r w:rsidR="00EF64EB" w:rsidRPr="00BF670E">
                        <w:rPr>
                          <w:rFonts w:ascii="Segoe UI Semibold" w:hAnsi="Segoe UI Semibold" w:cs="Segoe UI Semibold"/>
                          <w:sz w:val="24"/>
                          <w:szCs w:val="24"/>
                        </w:rPr>
                        <w:t>eBooks</w:t>
                      </w:r>
                      <w:r w:rsidR="00A275B9" w:rsidRPr="00BF670E">
                        <w:rPr>
                          <w:rFonts w:ascii="Segoe UI Semibold" w:hAnsi="Segoe UI Semibold" w:cs="Segoe UI Semibold"/>
                          <w:sz w:val="24"/>
                          <w:szCs w:val="24"/>
                        </w:rPr>
                        <w:t xml:space="preserve"> &amp; streaming media</w:t>
                      </w:r>
                      <w:r w:rsidR="009E77CD" w:rsidRPr="00BF670E">
                        <w:rPr>
                          <w:rFonts w:ascii="Segoe UI Semibold" w:hAnsi="Segoe UI Semibold" w:cs="Segoe UI Semibold"/>
                          <w:sz w:val="24"/>
                          <w:szCs w:val="24"/>
                        </w:rPr>
                        <w:t xml:space="preserve">, contact Connecticut Clearinghouse: </w:t>
                      </w:r>
                      <w:hyperlink r:id="rId16" w:history="1">
                        <w:r w:rsidR="009E77CD" w:rsidRPr="00BF670E">
                          <w:rPr>
                            <w:rStyle w:val="Hyperlink"/>
                            <w:rFonts w:ascii="Segoe UI Semibold" w:hAnsi="Segoe UI Semibold" w:cs="Segoe UI Semibold"/>
                            <w:sz w:val="24"/>
                            <w:szCs w:val="24"/>
                          </w:rPr>
                          <w:t>info@ctclearinghouse.org</w:t>
                        </w:r>
                      </w:hyperlink>
                    </w:p>
                    <w:p w14:paraId="1CA9BEC5" w14:textId="5CCCC3CF" w:rsidR="00BF670E" w:rsidRDefault="00BF670E" w:rsidP="00EF64EB">
                      <w:pPr>
                        <w:spacing w:after="0" w:line="240" w:lineRule="auto"/>
                        <w:rPr>
                          <w:rStyle w:val="Hyperlink"/>
                          <w:rFonts w:ascii="Segoe UI Semibold" w:hAnsi="Segoe UI Semibold" w:cs="Segoe UI Semibold"/>
                          <w:sz w:val="24"/>
                          <w:szCs w:val="24"/>
                        </w:rPr>
                      </w:pPr>
                    </w:p>
                    <w:p w14:paraId="4298BCEC" w14:textId="67187017" w:rsidR="0068301F" w:rsidRPr="00BF670E" w:rsidRDefault="00BF670E" w:rsidP="00A275B9">
                      <w:pPr>
                        <w:jc w:val="center"/>
                        <w:rPr>
                          <w:rFonts w:ascii="Segoe UI Semibold" w:hAnsi="Segoe UI Semibold" w:cs="Segoe UI Semibold"/>
                          <w:sz w:val="24"/>
                          <w:szCs w:val="24"/>
                        </w:rPr>
                      </w:pPr>
                      <w:r>
                        <w:rPr>
                          <w:rFonts w:ascii="Segoe UI Semibold" w:hAnsi="Segoe UI Semibold" w:cs="Segoe UI Semibold"/>
                          <w:sz w:val="24"/>
                          <w:szCs w:val="24"/>
                        </w:rPr>
                        <w:t xml:space="preserve">Membership is free! Join today: </w:t>
                      </w:r>
                      <w:r>
                        <w:rPr>
                          <w:rFonts w:ascii="Segoe UI Semibold" w:hAnsi="Segoe UI Semibold" w:cs="Segoe UI Semibold"/>
                          <w:sz w:val="24"/>
                          <w:szCs w:val="24"/>
                        </w:rPr>
                        <w:br/>
                      </w:r>
                      <w:hyperlink r:id="rId17" w:history="1">
                        <w:r w:rsidRPr="00430A5D">
                          <w:rPr>
                            <w:rStyle w:val="Hyperlink"/>
                            <w:rFonts w:ascii="Segoe UI Semibold" w:hAnsi="Segoe UI Semibold" w:cs="Segoe UI Semibold"/>
                            <w:sz w:val="24"/>
                            <w:szCs w:val="24"/>
                          </w:rPr>
                          <w:t>www.ctclearinghouse.org/membership-form/</w:t>
                        </w:r>
                      </w:hyperlink>
                      <w:r>
                        <w:rPr>
                          <w:rFonts w:ascii="Segoe UI Semibold" w:hAnsi="Segoe UI Semibold" w:cs="Segoe UI Semibold"/>
                          <w:sz w:val="24"/>
                          <w:szCs w:val="24"/>
                        </w:rPr>
                        <w:t xml:space="preserve"> </w:t>
                      </w:r>
                      <w:r w:rsidR="0068301F" w:rsidRPr="00BF670E">
                        <w:rPr>
                          <w:rFonts w:ascii="Segoe UI Semibold" w:hAnsi="Segoe UI Semibold" w:cs="Segoe UI Semibold"/>
                          <w:sz w:val="24"/>
                          <w:szCs w:val="24"/>
                        </w:rPr>
                        <w:br/>
                      </w:r>
                      <w:r>
                        <w:rPr>
                          <w:rFonts w:ascii="Segoe UI Semibold" w:hAnsi="Segoe UI Semibold" w:cs="Segoe UI Semibold"/>
                          <w:sz w:val="24"/>
                          <w:szCs w:val="24"/>
                        </w:rPr>
                        <w:br/>
                      </w:r>
                      <w:r w:rsidR="0068301F" w:rsidRPr="00BF670E">
                        <w:rPr>
                          <w:rFonts w:ascii="Segoe UI Semibold" w:hAnsi="Segoe UI Semibold" w:cs="Segoe UI Semibold"/>
                          <w:sz w:val="24"/>
                          <w:szCs w:val="24"/>
                        </w:rPr>
                        <w:t xml:space="preserve">Contact Connecticut Clearinghouse </w:t>
                      </w:r>
                      <w:r>
                        <w:rPr>
                          <w:rFonts w:ascii="Segoe UI Semibold" w:hAnsi="Segoe UI Semibold" w:cs="Segoe UI Semibold"/>
                          <w:sz w:val="24"/>
                          <w:szCs w:val="24"/>
                        </w:rPr>
                        <w:t>with any questions</w:t>
                      </w:r>
                      <w:r w:rsidR="0068301F" w:rsidRPr="00BF670E">
                        <w:rPr>
                          <w:rFonts w:ascii="Segoe UI Semibold" w:hAnsi="Segoe UI Semibold" w:cs="Segoe UI Semibold"/>
                          <w:sz w:val="24"/>
                          <w:szCs w:val="24"/>
                        </w:rPr>
                        <w:t xml:space="preserve"> on how to </w:t>
                      </w:r>
                      <w:r>
                        <w:rPr>
                          <w:rFonts w:ascii="Segoe UI Semibold" w:hAnsi="Segoe UI Semibold" w:cs="Segoe UI Semibold"/>
                          <w:sz w:val="24"/>
                          <w:szCs w:val="24"/>
                        </w:rPr>
                        <w:t>access</w:t>
                      </w:r>
                      <w:r w:rsidR="0068301F" w:rsidRPr="00BF670E">
                        <w:rPr>
                          <w:rFonts w:ascii="Segoe UI Semibold" w:hAnsi="Segoe UI Semibold" w:cs="Segoe UI Semibold"/>
                          <w:sz w:val="24"/>
                          <w:szCs w:val="24"/>
                        </w:rPr>
                        <w:t xml:space="preserve"> the resources listed</w:t>
                      </w:r>
                      <w:r w:rsidR="00A275B9" w:rsidRPr="00BF670E">
                        <w:rPr>
                          <w:rFonts w:ascii="Segoe UI Semibold" w:hAnsi="Segoe UI Semibold" w:cs="Segoe UI Semibold"/>
                          <w:sz w:val="24"/>
                          <w:szCs w:val="24"/>
                        </w:rPr>
                        <w:t>:</w:t>
                      </w:r>
                    </w:p>
                    <w:p w14:paraId="06D22C45" w14:textId="21A94CDB" w:rsidR="00A275B9" w:rsidRPr="00BF670E" w:rsidRDefault="00A275B9" w:rsidP="00A275B9">
                      <w:pPr>
                        <w:jc w:val="center"/>
                        <w:rPr>
                          <w:rFonts w:ascii="Segoe UI Semibold" w:hAnsi="Segoe UI Semibold" w:cs="Segoe UI Semibold"/>
                          <w:sz w:val="24"/>
                          <w:szCs w:val="24"/>
                        </w:rPr>
                      </w:pPr>
                      <w:r w:rsidRPr="00BF670E">
                        <w:rPr>
                          <w:rFonts w:ascii="Segoe UI Semibold" w:hAnsi="Segoe UI Semibold" w:cs="Segoe UI Semibold"/>
                          <w:sz w:val="24"/>
                          <w:szCs w:val="24"/>
                        </w:rPr>
                        <w:t>Call 860.793.9791 or 800.232.4424</w:t>
                      </w:r>
                      <w:r w:rsidRPr="00BF670E">
                        <w:rPr>
                          <w:rFonts w:ascii="Segoe UI Semibold" w:hAnsi="Segoe UI Semibold" w:cs="Segoe UI Semibold"/>
                          <w:sz w:val="24"/>
                          <w:szCs w:val="24"/>
                        </w:rPr>
                        <w:br/>
                        <w:t xml:space="preserve">Visit us online at </w:t>
                      </w:r>
                      <w:hyperlink r:id="rId18" w:history="1">
                        <w:r w:rsidRPr="00BF670E">
                          <w:rPr>
                            <w:rStyle w:val="Hyperlink"/>
                            <w:rFonts w:ascii="Segoe UI Semibold" w:hAnsi="Segoe UI Semibold" w:cs="Segoe UI Semibold"/>
                            <w:sz w:val="24"/>
                            <w:szCs w:val="24"/>
                          </w:rPr>
                          <w:t>www.ctclearinghouse.org</w:t>
                        </w:r>
                      </w:hyperlink>
                      <w:r w:rsidRPr="00BF670E">
                        <w:rPr>
                          <w:rFonts w:ascii="Segoe UI Semibold" w:hAnsi="Segoe UI Semibold" w:cs="Segoe UI Semibold"/>
                          <w:sz w:val="24"/>
                          <w:szCs w:val="24"/>
                        </w:rPr>
                        <w:t xml:space="preserve"> </w:t>
                      </w:r>
                    </w:p>
                    <w:p w14:paraId="78948811" w14:textId="77777777" w:rsidR="008F4837" w:rsidRDefault="008F4837" w:rsidP="008F4837">
                      <w:pPr>
                        <w:jc w:val="right"/>
                        <w:rPr>
                          <w:rFonts w:ascii="Segoe UI" w:hAnsi="Segoe UI" w:cs="Segoe UI"/>
                          <w:sz w:val="20"/>
                        </w:rPr>
                      </w:pPr>
                    </w:p>
                    <w:p w14:paraId="7534E850" w14:textId="77777777" w:rsidR="008F4837" w:rsidRDefault="008F4837" w:rsidP="008F4837">
                      <w:pPr>
                        <w:jc w:val="right"/>
                        <w:rPr>
                          <w:rFonts w:ascii="Segoe UI" w:hAnsi="Segoe UI" w:cs="Segoe UI"/>
                          <w:sz w:val="20"/>
                        </w:rPr>
                      </w:pPr>
                    </w:p>
                    <w:p w14:paraId="14CD5FFA" w14:textId="77777777" w:rsidR="00A275B9" w:rsidRDefault="00A275B9" w:rsidP="00A275B9">
                      <w:pPr>
                        <w:rPr>
                          <w:rFonts w:ascii="Segoe UI" w:hAnsi="Segoe UI" w:cs="Segoe UI"/>
                          <w:sz w:val="20"/>
                        </w:rPr>
                      </w:pPr>
                    </w:p>
                    <w:p w14:paraId="4523A071" w14:textId="77777777" w:rsidR="00A275B9" w:rsidRDefault="00A275B9" w:rsidP="00A275B9">
                      <w:pPr>
                        <w:rPr>
                          <w:rFonts w:ascii="Segoe UI" w:hAnsi="Segoe UI" w:cs="Segoe UI"/>
                          <w:sz w:val="20"/>
                        </w:rPr>
                      </w:pPr>
                    </w:p>
                    <w:p w14:paraId="59A083C7" w14:textId="77777777" w:rsidR="00A275B9" w:rsidRDefault="00A275B9" w:rsidP="00A275B9">
                      <w:pPr>
                        <w:rPr>
                          <w:rFonts w:ascii="Segoe UI" w:hAnsi="Segoe UI" w:cs="Segoe UI"/>
                          <w:sz w:val="20"/>
                        </w:rPr>
                      </w:pPr>
                    </w:p>
                    <w:p w14:paraId="460AE1FA" w14:textId="02CEFBDA" w:rsidR="008F4837" w:rsidRPr="008F4837" w:rsidRDefault="008F4837" w:rsidP="00A275B9">
                      <w:pPr>
                        <w:jc w:val="right"/>
                        <w:rPr>
                          <w:rFonts w:ascii="Segoe UI" w:hAnsi="Segoe UI" w:cs="Segoe UI"/>
                          <w:sz w:val="20"/>
                        </w:rPr>
                      </w:pPr>
                      <w:r w:rsidRPr="008F4837">
                        <w:rPr>
                          <w:rFonts w:ascii="Segoe UI" w:hAnsi="Segoe UI" w:cs="Segoe UI"/>
                          <w:sz w:val="20"/>
                        </w:rPr>
                        <w:t xml:space="preserve">Last updated on </w:t>
                      </w:r>
                      <w:r w:rsidR="00DB7365">
                        <w:rPr>
                          <w:rFonts w:ascii="Segoe UI" w:hAnsi="Segoe UI" w:cs="Segoe UI"/>
                          <w:sz w:val="20"/>
                        </w:rPr>
                        <w:t>8</w:t>
                      </w:r>
                      <w:r w:rsidRPr="008F4837">
                        <w:rPr>
                          <w:rFonts w:ascii="Segoe UI" w:hAnsi="Segoe UI" w:cs="Segoe UI"/>
                          <w:sz w:val="20"/>
                        </w:rPr>
                        <w:t>.</w:t>
                      </w:r>
                      <w:r w:rsidR="00DB7365">
                        <w:rPr>
                          <w:rFonts w:ascii="Segoe UI" w:hAnsi="Segoe UI" w:cs="Segoe UI"/>
                          <w:sz w:val="20"/>
                        </w:rPr>
                        <w:t>11</w:t>
                      </w:r>
                      <w:r w:rsidRPr="008F4837">
                        <w:rPr>
                          <w:rFonts w:ascii="Segoe UI" w:hAnsi="Segoe UI" w:cs="Segoe UI"/>
                          <w:sz w:val="20"/>
                        </w:rPr>
                        <w:t>.202</w:t>
                      </w:r>
                      <w:r w:rsidR="00DB7365">
                        <w:rPr>
                          <w:rFonts w:ascii="Segoe UI" w:hAnsi="Segoe UI" w:cs="Segoe UI"/>
                          <w:sz w:val="20"/>
                        </w:rPr>
                        <w:t>1</w:t>
                      </w:r>
                    </w:p>
                    <w:p w14:paraId="2A8C2005" w14:textId="77777777" w:rsidR="008F4837" w:rsidRDefault="008F4837">
                      <w:pPr>
                        <w:rPr>
                          <w:rFonts w:ascii="Segoe UI" w:hAnsi="Segoe UI" w:cs="Segoe UI"/>
                        </w:rPr>
                      </w:pPr>
                    </w:p>
                    <w:p w14:paraId="5CB51E61" w14:textId="77777777" w:rsidR="008F4837" w:rsidRDefault="008F4837">
                      <w:pPr>
                        <w:rPr>
                          <w:rFonts w:ascii="Segoe UI" w:hAnsi="Segoe UI" w:cs="Segoe UI"/>
                        </w:rPr>
                      </w:pPr>
                    </w:p>
                    <w:p w14:paraId="2B5B62C7" w14:textId="77777777" w:rsidR="008F4837" w:rsidRDefault="008F4837">
                      <w:pPr>
                        <w:rPr>
                          <w:rFonts w:ascii="Segoe UI" w:hAnsi="Segoe UI" w:cs="Segoe UI"/>
                        </w:rPr>
                      </w:pPr>
                    </w:p>
                    <w:p w14:paraId="6BE94994" w14:textId="77777777" w:rsidR="008F4837" w:rsidRDefault="008F4837">
                      <w:pPr>
                        <w:rPr>
                          <w:rFonts w:ascii="Segoe UI" w:hAnsi="Segoe UI" w:cs="Segoe UI"/>
                        </w:rPr>
                      </w:pPr>
                    </w:p>
                    <w:p w14:paraId="6FB89212" w14:textId="77777777" w:rsidR="008F4837" w:rsidRDefault="008F4837">
                      <w:pPr>
                        <w:rPr>
                          <w:rFonts w:ascii="Segoe UI" w:hAnsi="Segoe UI" w:cs="Segoe UI"/>
                        </w:rPr>
                      </w:pPr>
                    </w:p>
                    <w:p w14:paraId="16C8BE8B" w14:textId="77777777" w:rsidR="008F4837" w:rsidRDefault="008F4837">
                      <w:pPr>
                        <w:rPr>
                          <w:rFonts w:ascii="Segoe UI" w:hAnsi="Segoe UI" w:cs="Segoe UI"/>
                        </w:rPr>
                      </w:pPr>
                    </w:p>
                    <w:p w14:paraId="2E4293AB" w14:textId="77777777" w:rsidR="008F4837" w:rsidRDefault="008F4837">
                      <w:pPr>
                        <w:rPr>
                          <w:rFonts w:ascii="Segoe UI" w:hAnsi="Segoe UI" w:cs="Segoe UI"/>
                        </w:rPr>
                      </w:pPr>
                    </w:p>
                    <w:p w14:paraId="4B27D14D" w14:textId="77777777" w:rsidR="008F4837" w:rsidRDefault="008F4837">
                      <w:pPr>
                        <w:rPr>
                          <w:rFonts w:ascii="Segoe UI" w:hAnsi="Segoe UI" w:cs="Segoe UI"/>
                        </w:rPr>
                      </w:pPr>
                    </w:p>
                    <w:p w14:paraId="51954A11" w14:textId="77777777" w:rsidR="008F4837" w:rsidRDefault="008F4837">
                      <w:pPr>
                        <w:rPr>
                          <w:rFonts w:ascii="Segoe UI" w:hAnsi="Segoe UI" w:cs="Segoe UI"/>
                        </w:rPr>
                      </w:pPr>
                    </w:p>
                  </w:txbxContent>
                </v:textbox>
              </v:shape>
            </w:pict>
          </mc:Fallback>
        </mc:AlternateContent>
      </w:r>
      <w:r w:rsidR="00D11DBD">
        <w:rPr>
          <w:rFonts w:ascii="Segoe UI Semibold" w:hAnsi="Segoe UI Semibold"/>
          <w:b/>
          <w:sz w:val="36"/>
        </w:rPr>
        <w:br w:type="page"/>
      </w:r>
    </w:p>
    <w:p w14:paraId="56B58AA2" w14:textId="127FEF08" w:rsidR="003E52CA" w:rsidRDefault="00A50663">
      <w:pPr>
        <w:rPr>
          <w:rFonts w:ascii="Segoe UI Semibold" w:hAnsi="Segoe UI Semibold"/>
          <w:b/>
          <w:sz w:val="24"/>
          <w:u w:val="single"/>
        </w:rPr>
      </w:pPr>
      <w:bookmarkStart w:id="2" w:name="_Table_of_Contents"/>
      <w:bookmarkEnd w:id="2"/>
      <w:r>
        <w:rPr>
          <w:rFonts w:ascii="Segoe UI Semibold" w:hAnsi="Segoe UI Semibold"/>
          <w:b/>
          <w:sz w:val="24"/>
          <w:u w:val="single"/>
        </w:rPr>
        <w:lastRenderedPageBreak/>
        <w:t>Books, eBooks &amp; Curricula</w:t>
      </w:r>
    </w:p>
    <w:p w14:paraId="13DCDECD" w14:textId="5FB20FC7" w:rsidR="002F18FC" w:rsidRDefault="002F18FC">
      <w:pPr>
        <w:rPr>
          <w:rFonts w:ascii="Segoe UI Semibold" w:hAnsi="Segoe UI Semibold"/>
          <w:bCs/>
          <w:sz w:val="24"/>
        </w:rPr>
      </w:pPr>
      <w:r>
        <w:rPr>
          <w:rFonts w:ascii="Segoe UI Semibold" w:hAnsi="Segoe UI Semibold"/>
          <w:bCs/>
          <w:sz w:val="24"/>
        </w:rPr>
        <w:t>Aging and Mental Health / Daniel L. Segal</w:t>
      </w:r>
    </w:p>
    <w:p w14:paraId="0EC257E2" w14:textId="0A41A829" w:rsidR="003164B8" w:rsidRDefault="003164B8">
      <w:pPr>
        <w:rPr>
          <w:rFonts w:ascii="Segoe UI Semibold" w:hAnsi="Segoe UI Semibold"/>
          <w:bCs/>
          <w:sz w:val="24"/>
        </w:rPr>
      </w:pPr>
      <w:r>
        <w:rPr>
          <w:rFonts w:ascii="Segoe UI Semibold" w:hAnsi="Segoe UI Semibold"/>
          <w:bCs/>
          <w:sz w:val="24"/>
        </w:rPr>
        <w:t>Art Therapy and Creative Coping Techniques for Older Adults / Susan I. Buchalter</w:t>
      </w:r>
    </w:p>
    <w:p w14:paraId="632C6B1D" w14:textId="09C6128D" w:rsidR="00037019" w:rsidRDefault="003164B8">
      <w:pPr>
        <w:rPr>
          <w:rFonts w:ascii="Segoe UI Semibold" w:hAnsi="Segoe UI Semibold"/>
          <w:bCs/>
          <w:sz w:val="24"/>
        </w:rPr>
      </w:pPr>
      <w:r>
        <w:rPr>
          <w:rFonts w:ascii="Segoe UI Semibold" w:hAnsi="Segoe UI Semibold"/>
          <w:bCs/>
          <w:sz w:val="24"/>
        </w:rPr>
        <w:t>Assessing Capacities of Older Adults: A Casebook to Guide Difficult Decisions / Jennifer Moye</w:t>
      </w:r>
    </w:p>
    <w:p w14:paraId="6F92B11F" w14:textId="7C1D2A50" w:rsidR="00DD39F0" w:rsidRDefault="00DD39F0">
      <w:pPr>
        <w:rPr>
          <w:rFonts w:ascii="Segoe UI Semibold" w:hAnsi="Segoe UI Semibold"/>
          <w:bCs/>
          <w:sz w:val="24"/>
        </w:rPr>
      </w:pPr>
      <w:r>
        <w:rPr>
          <w:rFonts w:ascii="Segoe UI Semibold" w:hAnsi="Segoe UI Semibold"/>
          <w:bCs/>
          <w:sz w:val="24"/>
        </w:rPr>
        <w:t xml:space="preserve">Cognitive Behavioral Therapy with Older Adults: Innovations Across Care Settings / Kristen Hilliard </w:t>
      </w:r>
      <w:proofErr w:type="spellStart"/>
      <w:r>
        <w:rPr>
          <w:rFonts w:ascii="Segoe UI Semibold" w:hAnsi="Segoe UI Semibold"/>
          <w:bCs/>
          <w:sz w:val="24"/>
        </w:rPr>
        <w:t>Sorocco</w:t>
      </w:r>
      <w:proofErr w:type="spellEnd"/>
      <w:r>
        <w:rPr>
          <w:rFonts w:ascii="Segoe UI Semibold" w:hAnsi="Segoe UI Semibold"/>
          <w:bCs/>
          <w:sz w:val="24"/>
        </w:rPr>
        <w:t xml:space="preserve"> </w:t>
      </w:r>
    </w:p>
    <w:p w14:paraId="7E1FC956" w14:textId="56033E12" w:rsidR="00DD39F0" w:rsidRDefault="00DD39F0">
      <w:pPr>
        <w:rPr>
          <w:rFonts w:ascii="Segoe UI Semibold" w:hAnsi="Segoe UI Semibold"/>
          <w:bCs/>
          <w:sz w:val="24"/>
        </w:rPr>
      </w:pPr>
      <w:r>
        <w:rPr>
          <w:rFonts w:ascii="Segoe UI Semibold" w:hAnsi="Segoe UI Semibold"/>
          <w:bCs/>
          <w:sz w:val="24"/>
        </w:rPr>
        <w:t>Depressed Older Adults: Education and Screening / Jacquelin Berman</w:t>
      </w:r>
    </w:p>
    <w:p w14:paraId="2ADBFCFF" w14:textId="7709D8F6" w:rsidR="002C5896" w:rsidRDefault="002C5896">
      <w:pPr>
        <w:rPr>
          <w:rFonts w:ascii="Segoe UI Semibold" w:hAnsi="Segoe UI Semibold"/>
          <w:bCs/>
          <w:sz w:val="24"/>
        </w:rPr>
      </w:pPr>
      <w:r>
        <w:rPr>
          <w:rFonts w:ascii="Segoe UI Semibold" w:hAnsi="Segoe UI Semibold"/>
          <w:bCs/>
          <w:sz w:val="24"/>
        </w:rPr>
        <w:t xml:space="preserve">Depression and Anxiety in Later Life: What Everyone Needs to Know / Mark D. Miller </w:t>
      </w:r>
    </w:p>
    <w:p w14:paraId="6104EF62" w14:textId="1A9A408B" w:rsidR="00DD39F0" w:rsidRDefault="00DD39F0">
      <w:pPr>
        <w:rPr>
          <w:rFonts w:ascii="Segoe UI Semibold" w:hAnsi="Segoe UI Semibold"/>
          <w:bCs/>
          <w:sz w:val="24"/>
        </w:rPr>
      </w:pPr>
      <w:r>
        <w:rPr>
          <w:rFonts w:ascii="Segoe UI Semibold" w:hAnsi="Segoe UI Semibold"/>
          <w:bCs/>
          <w:sz w:val="24"/>
        </w:rPr>
        <w:t>Elder Abuse and the Public’s Health / Pamela B. Teaster</w:t>
      </w:r>
    </w:p>
    <w:p w14:paraId="43B3F006" w14:textId="36905E16" w:rsidR="00BD71E5" w:rsidRDefault="00BD71E5">
      <w:pPr>
        <w:rPr>
          <w:rFonts w:ascii="Segoe UI Semibold" w:hAnsi="Segoe UI Semibold"/>
          <w:bCs/>
          <w:sz w:val="24"/>
        </w:rPr>
      </w:pPr>
      <w:r>
        <w:rPr>
          <w:rFonts w:ascii="Segoe UI Semibold" w:hAnsi="Segoe UI Semibold"/>
          <w:bCs/>
          <w:sz w:val="24"/>
        </w:rPr>
        <w:t>Late Life Depression and Anxiety / Art Walaszek</w:t>
      </w:r>
    </w:p>
    <w:p w14:paraId="796A3C5B" w14:textId="65BC0995" w:rsidR="003164B8" w:rsidRDefault="003164B8">
      <w:pPr>
        <w:rPr>
          <w:rFonts w:ascii="Segoe UI Semibold" w:hAnsi="Segoe UI Semibold"/>
          <w:bCs/>
          <w:sz w:val="24"/>
        </w:rPr>
      </w:pPr>
      <w:r>
        <w:rPr>
          <w:rFonts w:ascii="Segoe UI Semibold" w:hAnsi="Segoe UI Semibold"/>
          <w:bCs/>
          <w:sz w:val="24"/>
        </w:rPr>
        <w:t>Living Through Loss: Interventions Across the Lifespan / Nancy R. Hooyman</w:t>
      </w:r>
    </w:p>
    <w:p w14:paraId="31C0B35D" w14:textId="5C3F7706" w:rsidR="003164B8" w:rsidRDefault="003164B8">
      <w:pPr>
        <w:rPr>
          <w:rFonts w:ascii="Segoe UI Semibold" w:hAnsi="Segoe UI Semibold"/>
          <w:bCs/>
          <w:sz w:val="24"/>
        </w:rPr>
      </w:pPr>
      <w:r>
        <w:rPr>
          <w:rFonts w:ascii="Segoe UI Semibold" w:hAnsi="Segoe UI Semibold"/>
          <w:bCs/>
          <w:sz w:val="24"/>
        </w:rPr>
        <w:t>Making Evidence-Based Psychological Treatments Work with Older Adults / Forrest Ray Scogin</w:t>
      </w:r>
    </w:p>
    <w:p w14:paraId="785094A7" w14:textId="5123AAA8" w:rsidR="00DD39F0" w:rsidRDefault="00DD39F0">
      <w:pPr>
        <w:rPr>
          <w:rFonts w:ascii="Segoe UI Semibold" w:hAnsi="Segoe UI Semibold"/>
          <w:bCs/>
          <w:sz w:val="24"/>
        </w:rPr>
      </w:pPr>
      <w:r>
        <w:rPr>
          <w:rFonts w:ascii="Segoe UI Semibold" w:hAnsi="Segoe UI Semibold"/>
          <w:bCs/>
          <w:sz w:val="24"/>
        </w:rPr>
        <w:t>No Frontiers in Resilient Aging: Life-Strengths and Well-Being in Late Life / Prem S. Fry</w:t>
      </w:r>
    </w:p>
    <w:p w14:paraId="613DF034" w14:textId="7D13B3CA" w:rsidR="006B4903" w:rsidRDefault="003164B8">
      <w:pPr>
        <w:rPr>
          <w:rFonts w:ascii="Segoe UI Semibold" w:hAnsi="Segoe UI Semibold"/>
          <w:bCs/>
          <w:sz w:val="24"/>
        </w:rPr>
      </w:pPr>
      <w:r>
        <w:rPr>
          <w:rFonts w:ascii="Segoe UI Semibold" w:hAnsi="Segoe UI Semibold"/>
          <w:bCs/>
          <w:sz w:val="24"/>
        </w:rPr>
        <w:t xml:space="preserve">Not </w:t>
      </w:r>
      <w:proofErr w:type="gramStart"/>
      <w:r>
        <w:rPr>
          <w:rFonts w:ascii="Segoe UI Semibold" w:hAnsi="Segoe UI Semibold"/>
          <w:bCs/>
          <w:sz w:val="24"/>
        </w:rPr>
        <w:t>As</w:t>
      </w:r>
      <w:proofErr w:type="gramEnd"/>
      <w:r>
        <w:rPr>
          <w:rFonts w:ascii="Segoe UI Semibold" w:hAnsi="Segoe UI Semibold"/>
          <w:bCs/>
          <w:sz w:val="24"/>
        </w:rPr>
        <w:t xml:space="preserve"> Prescribed: Recognizing and Facing Alcohol and Drug Misuse in Older Adults / Harry L. Haroutunian</w:t>
      </w:r>
    </w:p>
    <w:p w14:paraId="49FD2B6F" w14:textId="578D3105" w:rsidR="00DD39F0" w:rsidRDefault="00DD39F0">
      <w:pPr>
        <w:rPr>
          <w:rFonts w:ascii="Segoe UI Semibold" w:hAnsi="Segoe UI Semibold"/>
          <w:bCs/>
          <w:sz w:val="24"/>
        </w:rPr>
      </w:pPr>
      <w:r>
        <w:rPr>
          <w:rFonts w:ascii="Segoe UI Semibold" w:hAnsi="Segoe UI Semibold"/>
          <w:bCs/>
          <w:sz w:val="24"/>
        </w:rPr>
        <w:t>The Older Adult Psychotherapy Treatment Planner / Deborah W. Frazer</w:t>
      </w:r>
    </w:p>
    <w:p w14:paraId="1D1F45BC" w14:textId="61DDA810" w:rsidR="002C5896" w:rsidRDefault="002C5896">
      <w:pPr>
        <w:rPr>
          <w:rFonts w:ascii="Segoe UI Semibold" w:hAnsi="Segoe UI Semibold"/>
          <w:bCs/>
          <w:sz w:val="24"/>
        </w:rPr>
      </w:pPr>
      <w:r>
        <w:rPr>
          <w:rFonts w:ascii="Segoe UI Semibold" w:hAnsi="Segoe UI Semibold"/>
          <w:bCs/>
          <w:sz w:val="24"/>
        </w:rPr>
        <w:t xml:space="preserve">Optimal Well-Being for Senior Adults I / Ester R.A. </w:t>
      </w:r>
      <w:proofErr w:type="spellStart"/>
      <w:r>
        <w:rPr>
          <w:rFonts w:ascii="Segoe UI Semibold" w:hAnsi="Segoe UI Semibold"/>
          <w:bCs/>
          <w:sz w:val="24"/>
        </w:rPr>
        <w:t>Leutenberg</w:t>
      </w:r>
      <w:proofErr w:type="spellEnd"/>
    </w:p>
    <w:p w14:paraId="67BD3052" w14:textId="4B8E3A44" w:rsidR="00DD39F0" w:rsidRDefault="00DD39F0">
      <w:pPr>
        <w:rPr>
          <w:rFonts w:ascii="Segoe UI Semibold" w:hAnsi="Segoe UI Semibold"/>
          <w:bCs/>
          <w:sz w:val="24"/>
        </w:rPr>
      </w:pPr>
      <w:r>
        <w:rPr>
          <w:rFonts w:ascii="Segoe UI Semibold" w:hAnsi="Segoe UI Semibold"/>
          <w:bCs/>
          <w:sz w:val="24"/>
        </w:rPr>
        <w:t>Social Work with Older Adults: A Biopsychosocial Approach to Assessment and Intervention / Kathleen McInnis-Dittrich</w:t>
      </w:r>
    </w:p>
    <w:p w14:paraId="4791E9F7" w14:textId="324132AB" w:rsidR="002F18FC" w:rsidRDefault="002F18FC">
      <w:pPr>
        <w:rPr>
          <w:rFonts w:ascii="Segoe UI Semibold" w:hAnsi="Segoe UI Semibold"/>
          <w:bCs/>
          <w:sz w:val="24"/>
        </w:rPr>
      </w:pPr>
      <w:r>
        <w:rPr>
          <w:rFonts w:ascii="Segoe UI Semibold" w:hAnsi="Segoe UI Semibold"/>
          <w:bCs/>
          <w:sz w:val="24"/>
        </w:rPr>
        <w:t xml:space="preserve">Too Young </w:t>
      </w:r>
      <w:proofErr w:type="gramStart"/>
      <w:r>
        <w:rPr>
          <w:rFonts w:ascii="Segoe UI Semibold" w:hAnsi="Segoe UI Semibold"/>
          <w:bCs/>
          <w:sz w:val="24"/>
        </w:rPr>
        <w:t>To</w:t>
      </w:r>
      <w:proofErr w:type="gramEnd"/>
      <w:r>
        <w:rPr>
          <w:rFonts w:ascii="Segoe UI Semibold" w:hAnsi="Segoe UI Semibold"/>
          <w:bCs/>
          <w:sz w:val="24"/>
        </w:rPr>
        <w:t xml:space="preserve"> Be Old: Love, Learn, Work and Play as You Age / Nancy K. Schlossberg</w:t>
      </w:r>
    </w:p>
    <w:p w14:paraId="632888FB" w14:textId="3498DF59" w:rsidR="00BD71E5" w:rsidRDefault="00BD71E5">
      <w:pPr>
        <w:rPr>
          <w:rFonts w:ascii="Segoe UI Semibold" w:hAnsi="Segoe UI Semibold"/>
          <w:bCs/>
          <w:sz w:val="24"/>
        </w:rPr>
      </w:pPr>
      <w:r>
        <w:rPr>
          <w:rFonts w:ascii="Segoe UI Semibold" w:hAnsi="Segoe UI Semibold"/>
          <w:bCs/>
          <w:sz w:val="24"/>
        </w:rPr>
        <w:t>Treating Late-Life Depression: A Cognitive-Behavioral Therapy Approach – Clinician Guide / Ann M. Steffen</w:t>
      </w:r>
    </w:p>
    <w:p w14:paraId="4A947DF0" w14:textId="2125B0A8" w:rsidR="00BB2A8B" w:rsidRDefault="003164B8" w:rsidP="00BB2A8B">
      <w:pPr>
        <w:rPr>
          <w:rFonts w:ascii="Segoe UI Semibold" w:hAnsi="Segoe UI Semibold"/>
          <w:bCs/>
          <w:sz w:val="24"/>
        </w:rPr>
      </w:pPr>
      <w:r>
        <w:rPr>
          <w:rFonts w:ascii="Segoe UI Semibold" w:hAnsi="Segoe UI Semibold"/>
          <w:bCs/>
          <w:sz w:val="24"/>
        </w:rPr>
        <w:lastRenderedPageBreak/>
        <w:t xml:space="preserve">Wisdom Mind: </w:t>
      </w:r>
      <w:r w:rsidR="00BB2A8B">
        <w:rPr>
          <w:rFonts w:ascii="Segoe UI Semibold" w:hAnsi="Segoe UI Semibold"/>
          <w:bCs/>
          <w:sz w:val="24"/>
        </w:rPr>
        <w:t>A</w:t>
      </w:r>
      <w:r>
        <w:rPr>
          <w:rFonts w:ascii="Segoe UI Semibold" w:hAnsi="Segoe UI Semibold"/>
          <w:bCs/>
          <w:sz w:val="24"/>
        </w:rPr>
        <w:t xml:space="preserve"> Mindfulness Training Program for Cognitively Healthy Older Adults and Those with Subjective Cognitive Decline – Facilitator Guide + Participant Workbook / Colette M. Smart</w:t>
      </w:r>
    </w:p>
    <w:p w14:paraId="1AD1149B" w14:textId="1B30E8EC" w:rsidR="002C5896" w:rsidRDefault="002C5896" w:rsidP="00BB2A8B">
      <w:pPr>
        <w:rPr>
          <w:rFonts w:ascii="Segoe UI Semibold" w:hAnsi="Segoe UI Semibold"/>
          <w:bCs/>
          <w:sz w:val="24"/>
        </w:rPr>
      </w:pPr>
      <w:r>
        <w:rPr>
          <w:rFonts w:ascii="Segoe UI Semibold" w:hAnsi="Segoe UI Semibold"/>
          <w:bCs/>
          <w:sz w:val="24"/>
        </w:rPr>
        <w:t>Your Turn for Care: Surviving the Aging and Death of the Adults Who Harmed You / Laura S. Brown</w:t>
      </w:r>
    </w:p>
    <w:p w14:paraId="53A38FAD" w14:textId="394F48E8" w:rsidR="00CF49D9" w:rsidRPr="001B530D" w:rsidRDefault="00CF49D9">
      <w:pPr>
        <w:rPr>
          <w:rFonts w:ascii="Segoe UI Semibold" w:hAnsi="Segoe UI Semibold" w:cs="Segoe UI Semibold"/>
          <w:b/>
          <w:sz w:val="24"/>
          <w:u w:val="single"/>
        </w:rPr>
      </w:pPr>
      <w:r w:rsidRPr="001B530D">
        <w:rPr>
          <w:rFonts w:ascii="Segoe UI Semibold" w:hAnsi="Segoe UI Semibold" w:cs="Segoe UI Semibold"/>
          <w:b/>
          <w:sz w:val="24"/>
          <w:u w:val="single"/>
        </w:rPr>
        <w:t>DVDs</w:t>
      </w:r>
    </w:p>
    <w:p w14:paraId="0B7BB0E8" w14:textId="5DCBC158" w:rsidR="002C5896" w:rsidRDefault="002C5896" w:rsidP="00766C25">
      <w:pPr>
        <w:rPr>
          <w:rFonts w:ascii="Segoe UI Semibold" w:hAnsi="Segoe UI Semibold" w:cs="Segoe UI Semibold"/>
          <w:bCs/>
          <w:sz w:val="24"/>
          <w:szCs w:val="24"/>
        </w:rPr>
      </w:pPr>
      <w:r>
        <w:rPr>
          <w:rFonts w:ascii="Segoe UI Semibold" w:hAnsi="Segoe UI Semibold" w:cs="Segoe UI Semibold"/>
          <w:bCs/>
          <w:sz w:val="24"/>
          <w:szCs w:val="24"/>
        </w:rPr>
        <w:t>A Hidden Epidemic</w:t>
      </w:r>
      <w:r>
        <w:rPr>
          <w:rFonts w:ascii="Segoe UI Semibold" w:hAnsi="Segoe UI Semibold" w:cs="Segoe UI Semibold"/>
          <w:bCs/>
          <w:sz w:val="24"/>
          <w:szCs w:val="24"/>
        </w:rPr>
        <w:br/>
      </w:r>
      <w:r w:rsidRPr="002C5896">
        <w:rPr>
          <w:rFonts w:ascii="Segoe UI Semibold" w:hAnsi="Segoe UI Semibold" w:cs="Segoe UI Semibold"/>
          <w:bCs/>
          <w:sz w:val="24"/>
          <w:szCs w:val="24"/>
        </w:rPr>
        <w:t>A Hidden Epidemic is an educational documentary on the dramatic increase in alcohol and prescription drug abuse in our older population.</w:t>
      </w:r>
    </w:p>
    <w:p w14:paraId="45D358B3" w14:textId="0F8564E0" w:rsidR="002C5896" w:rsidRDefault="002C5896" w:rsidP="00766C25">
      <w:pPr>
        <w:rPr>
          <w:rFonts w:ascii="Segoe UI Semibold" w:hAnsi="Segoe UI Semibold" w:cs="Segoe UI Semibold"/>
          <w:bCs/>
          <w:sz w:val="24"/>
          <w:szCs w:val="24"/>
        </w:rPr>
      </w:pPr>
      <w:r>
        <w:rPr>
          <w:rFonts w:ascii="Segoe UI Semibold" w:hAnsi="Segoe UI Semibold" w:cs="Segoe UI Semibold"/>
          <w:bCs/>
          <w:sz w:val="24"/>
          <w:szCs w:val="24"/>
        </w:rPr>
        <w:t>Gen Silent</w:t>
      </w:r>
      <w:r>
        <w:rPr>
          <w:rFonts w:ascii="Segoe UI Semibold" w:hAnsi="Segoe UI Semibold" w:cs="Segoe UI Semibold"/>
          <w:bCs/>
          <w:sz w:val="24"/>
          <w:szCs w:val="24"/>
        </w:rPr>
        <w:br/>
      </w:r>
      <w:r w:rsidRPr="002C5896">
        <w:rPr>
          <w:rFonts w:ascii="Segoe UI Semibold" w:hAnsi="Segoe UI Semibold" w:cs="Segoe UI Semibold"/>
          <w:bCs/>
          <w:sz w:val="24"/>
          <w:szCs w:val="24"/>
        </w:rPr>
        <w:t>Gay, Lesbian, Bisexual and Transgender older people who fought the first battles for equality now face so much fear of discrimination, bullying and abuse in the care setting that many are hiding their lives to survive. Thousands are dying earlier than their straight counterparts because they are isolated and afraid to ask for help. But a growing number of people are fighting to keep their elders from being silenced</w:t>
      </w:r>
      <w:r>
        <w:rPr>
          <w:rFonts w:ascii="Segoe UI Semibold" w:hAnsi="Segoe UI Semibold" w:cs="Segoe UI Semibold"/>
          <w:bCs/>
          <w:sz w:val="24"/>
          <w:szCs w:val="24"/>
        </w:rPr>
        <w:t>.</w:t>
      </w:r>
    </w:p>
    <w:p w14:paraId="37C7638A" w14:textId="4FD552B9" w:rsidR="00DD39F0" w:rsidRDefault="00DD39F0" w:rsidP="00766C25">
      <w:pPr>
        <w:rPr>
          <w:rFonts w:ascii="Segoe UI Semibold" w:hAnsi="Segoe UI Semibold" w:cs="Segoe UI Semibold"/>
          <w:bCs/>
          <w:sz w:val="24"/>
          <w:szCs w:val="24"/>
        </w:rPr>
      </w:pPr>
      <w:r>
        <w:rPr>
          <w:rFonts w:ascii="Segoe UI Semibold" w:hAnsi="Segoe UI Semibold" w:cs="Segoe UI Semibold"/>
          <w:bCs/>
          <w:sz w:val="24"/>
          <w:szCs w:val="24"/>
        </w:rPr>
        <w:t xml:space="preserve">Mental Health Issues in Late Life </w:t>
      </w:r>
      <w:r>
        <w:rPr>
          <w:rFonts w:ascii="Segoe UI Semibold" w:hAnsi="Segoe UI Semibold" w:cs="Segoe UI Semibold"/>
          <w:bCs/>
          <w:sz w:val="24"/>
          <w:szCs w:val="24"/>
        </w:rPr>
        <w:br/>
      </w:r>
      <w:r w:rsidRPr="00DD39F0">
        <w:rPr>
          <w:rFonts w:ascii="Segoe UI Semibold" w:hAnsi="Segoe UI Semibold" w:cs="Segoe UI Semibold"/>
          <w:bCs/>
          <w:sz w:val="24"/>
          <w:szCs w:val="24"/>
        </w:rPr>
        <w:t xml:space="preserve">For older adults with mental health issues, problem-solving skills can weaken as a result of cognitive decline in late life. Problem-solving therapy is especially suited for work with older adults because it encourages the client to define his or her problems concretely in terms of the stimuli, responses, and consequences. In this video, Dr. Patricia </w:t>
      </w:r>
      <w:proofErr w:type="spellStart"/>
      <w:r w:rsidRPr="00DD39F0">
        <w:rPr>
          <w:rFonts w:ascii="Segoe UI Semibold" w:hAnsi="Segoe UI Semibold" w:cs="Segoe UI Semibold"/>
          <w:bCs/>
          <w:sz w:val="24"/>
          <w:szCs w:val="24"/>
        </w:rPr>
        <w:t>Areán</w:t>
      </w:r>
      <w:proofErr w:type="spellEnd"/>
      <w:r w:rsidRPr="00DD39F0">
        <w:rPr>
          <w:rFonts w:ascii="Segoe UI Semibold" w:hAnsi="Segoe UI Semibold" w:cs="Segoe UI Semibold"/>
          <w:bCs/>
          <w:sz w:val="24"/>
          <w:szCs w:val="24"/>
        </w:rPr>
        <w:t xml:space="preserve"> demonstrates the effective use of problem-solving therapy with a </w:t>
      </w:r>
      <w:proofErr w:type="gramStart"/>
      <w:r w:rsidRPr="00DD39F0">
        <w:rPr>
          <w:rFonts w:ascii="Segoe UI Semibold" w:hAnsi="Segoe UI Semibold" w:cs="Segoe UI Semibold"/>
          <w:bCs/>
          <w:sz w:val="24"/>
          <w:szCs w:val="24"/>
        </w:rPr>
        <w:t>62 year old</w:t>
      </w:r>
      <w:proofErr w:type="gramEnd"/>
      <w:r w:rsidRPr="00DD39F0">
        <w:rPr>
          <w:rFonts w:ascii="Segoe UI Semibold" w:hAnsi="Segoe UI Semibold" w:cs="Segoe UI Semibold"/>
          <w:bCs/>
          <w:sz w:val="24"/>
          <w:szCs w:val="24"/>
        </w:rPr>
        <w:t xml:space="preserve"> retired woman who is the sole caregiver of her grandchild, as well as both of her parents. The client has been struggling with depression, severe mood swings, and sleeplessness for about five years.</w:t>
      </w:r>
    </w:p>
    <w:p w14:paraId="0537535A" w14:textId="77777777" w:rsidR="00210193" w:rsidRDefault="00210193" w:rsidP="00766C25">
      <w:pPr>
        <w:rPr>
          <w:rFonts w:ascii="Segoe UI Semibold" w:hAnsi="Segoe UI Semibold" w:cs="Segoe UI Semibold"/>
          <w:bCs/>
          <w:sz w:val="24"/>
          <w:szCs w:val="24"/>
        </w:rPr>
      </w:pPr>
      <w:r>
        <w:rPr>
          <w:rFonts w:ascii="Segoe UI Semibold" w:hAnsi="Segoe UI Semibold" w:cs="Segoe UI Semibold"/>
          <w:bCs/>
          <w:sz w:val="24"/>
          <w:szCs w:val="24"/>
        </w:rPr>
        <w:t>Rewarding Challenges: Social Work with Older Adults</w:t>
      </w:r>
      <w:r w:rsidR="00712A94">
        <w:rPr>
          <w:rFonts w:ascii="Segoe UI Semibold" w:hAnsi="Segoe UI Semibold" w:cs="Segoe UI Semibold"/>
          <w:bCs/>
          <w:sz w:val="24"/>
          <w:szCs w:val="24"/>
        </w:rPr>
        <w:br/>
      </w:r>
      <w:r w:rsidRPr="00210193">
        <w:rPr>
          <w:rFonts w:ascii="Segoe UI Semibold" w:hAnsi="Segoe UI Semibold" w:cs="Segoe UI Semibold"/>
          <w:bCs/>
          <w:sz w:val="24"/>
          <w:szCs w:val="24"/>
        </w:rPr>
        <w:t>Portraying encounters between social work interns and older adults, this program illustrates fundamental social work knowledge, values, and skills in engagement, assessment, intervention, evaluation, and termination.</w:t>
      </w:r>
    </w:p>
    <w:sectPr w:rsidR="002101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0FE29" w14:textId="77777777" w:rsidR="004B47E5" w:rsidRDefault="004B47E5" w:rsidP="004B47E5">
      <w:pPr>
        <w:spacing w:after="0" w:line="240" w:lineRule="auto"/>
      </w:pPr>
      <w:r>
        <w:separator/>
      </w:r>
    </w:p>
  </w:endnote>
  <w:endnote w:type="continuationSeparator" w:id="0">
    <w:p w14:paraId="7C86B206" w14:textId="77777777" w:rsidR="004B47E5" w:rsidRDefault="004B47E5" w:rsidP="004B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27653" w14:textId="77777777" w:rsidR="004B47E5" w:rsidRDefault="004B47E5" w:rsidP="004B47E5">
      <w:pPr>
        <w:spacing w:after="0" w:line="240" w:lineRule="auto"/>
      </w:pPr>
      <w:r>
        <w:separator/>
      </w:r>
    </w:p>
  </w:footnote>
  <w:footnote w:type="continuationSeparator" w:id="0">
    <w:p w14:paraId="778B194D" w14:textId="77777777" w:rsidR="004B47E5" w:rsidRDefault="004B47E5" w:rsidP="004B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A314D1"/>
    <w:multiLevelType w:val="hybridMultilevel"/>
    <w:tmpl w:val="9F5A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CA"/>
    <w:rsid w:val="00001BA0"/>
    <w:rsid w:val="00011EB4"/>
    <w:rsid w:val="00013FAC"/>
    <w:rsid w:val="00015FAC"/>
    <w:rsid w:val="0002124F"/>
    <w:rsid w:val="00022EBC"/>
    <w:rsid w:val="000242AD"/>
    <w:rsid w:val="00025895"/>
    <w:rsid w:val="000270BC"/>
    <w:rsid w:val="00035491"/>
    <w:rsid w:val="000369C7"/>
    <w:rsid w:val="00037019"/>
    <w:rsid w:val="00037E9F"/>
    <w:rsid w:val="000412BE"/>
    <w:rsid w:val="00041814"/>
    <w:rsid w:val="00043966"/>
    <w:rsid w:val="000453B2"/>
    <w:rsid w:val="00046E50"/>
    <w:rsid w:val="00047862"/>
    <w:rsid w:val="0005142F"/>
    <w:rsid w:val="000521E8"/>
    <w:rsid w:val="0005414C"/>
    <w:rsid w:val="00055C51"/>
    <w:rsid w:val="0006283C"/>
    <w:rsid w:val="00064F8D"/>
    <w:rsid w:val="000708C3"/>
    <w:rsid w:val="00071634"/>
    <w:rsid w:val="0007322A"/>
    <w:rsid w:val="00073390"/>
    <w:rsid w:val="000737C9"/>
    <w:rsid w:val="000744CC"/>
    <w:rsid w:val="000749BC"/>
    <w:rsid w:val="0007712E"/>
    <w:rsid w:val="000776AC"/>
    <w:rsid w:val="00081E08"/>
    <w:rsid w:val="000844A3"/>
    <w:rsid w:val="000873F9"/>
    <w:rsid w:val="00090051"/>
    <w:rsid w:val="00092121"/>
    <w:rsid w:val="00094FCF"/>
    <w:rsid w:val="00095071"/>
    <w:rsid w:val="000A01C4"/>
    <w:rsid w:val="000A0EA2"/>
    <w:rsid w:val="000A1966"/>
    <w:rsid w:val="000A3959"/>
    <w:rsid w:val="000B1BB4"/>
    <w:rsid w:val="000B50B7"/>
    <w:rsid w:val="000B5A7D"/>
    <w:rsid w:val="000C27EA"/>
    <w:rsid w:val="000D6EB5"/>
    <w:rsid w:val="000D7710"/>
    <w:rsid w:val="000E1157"/>
    <w:rsid w:val="000E2E18"/>
    <w:rsid w:val="000E3C73"/>
    <w:rsid w:val="000E5986"/>
    <w:rsid w:val="000F1068"/>
    <w:rsid w:val="000F7090"/>
    <w:rsid w:val="0010709E"/>
    <w:rsid w:val="001073A5"/>
    <w:rsid w:val="001111C3"/>
    <w:rsid w:val="00112C9B"/>
    <w:rsid w:val="001136C6"/>
    <w:rsid w:val="00120977"/>
    <w:rsid w:val="001230E1"/>
    <w:rsid w:val="0012633B"/>
    <w:rsid w:val="001264C4"/>
    <w:rsid w:val="00132A68"/>
    <w:rsid w:val="0013577C"/>
    <w:rsid w:val="00135F3F"/>
    <w:rsid w:val="00137DDB"/>
    <w:rsid w:val="001423F7"/>
    <w:rsid w:val="0014388A"/>
    <w:rsid w:val="0015010A"/>
    <w:rsid w:val="001518E5"/>
    <w:rsid w:val="00151DB5"/>
    <w:rsid w:val="0015212D"/>
    <w:rsid w:val="001600E6"/>
    <w:rsid w:val="0016174B"/>
    <w:rsid w:val="00161777"/>
    <w:rsid w:val="001651BF"/>
    <w:rsid w:val="00167FAC"/>
    <w:rsid w:val="00171FA7"/>
    <w:rsid w:val="00181DE8"/>
    <w:rsid w:val="00182F8C"/>
    <w:rsid w:val="0018446C"/>
    <w:rsid w:val="00185BF3"/>
    <w:rsid w:val="001869EB"/>
    <w:rsid w:val="001872C4"/>
    <w:rsid w:val="0019014D"/>
    <w:rsid w:val="00196608"/>
    <w:rsid w:val="001A0E5F"/>
    <w:rsid w:val="001A2193"/>
    <w:rsid w:val="001A42D8"/>
    <w:rsid w:val="001A5211"/>
    <w:rsid w:val="001A67BA"/>
    <w:rsid w:val="001B1DD8"/>
    <w:rsid w:val="001B2594"/>
    <w:rsid w:val="001B3AC4"/>
    <w:rsid w:val="001B50A8"/>
    <w:rsid w:val="001B530D"/>
    <w:rsid w:val="001B72D5"/>
    <w:rsid w:val="001B7C28"/>
    <w:rsid w:val="001C694D"/>
    <w:rsid w:val="001C7C86"/>
    <w:rsid w:val="001D1AB7"/>
    <w:rsid w:val="001D3CF7"/>
    <w:rsid w:val="001D3D17"/>
    <w:rsid w:val="001D4667"/>
    <w:rsid w:val="001D5138"/>
    <w:rsid w:val="001D5B4D"/>
    <w:rsid w:val="001D6F9F"/>
    <w:rsid w:val="001E4FA4"/>
    <w:rsid w:val="001E701A"/>
    <w:rsid w:val="001F3BD2"/>
    <w:rsid w:val="001F4983"/>
    <w:rsid w:val="001F7A6E"/>
    <w:rsid w:val="00200C09"/>
    <w:rsid w:val="00201583"/>
    <w:rsid w:val="002016BA"/>
    <w:rsid w:val="0021007F"/>
    <w:rsid w:val="00210193"/>
    <w:rsid w:val="00211EFA"/>
    <w:rsid w:val="00212FEF"/>
    <w:rsid w:val="00216C4C"/>
    <w:rsid w:val="00220187"/>
    <w:rsid w:val="002265E8"/>
    <w:rsid w:val="00227336"/>
    <w:rsid w:val="00227F1F"/>
    <w:rsid w:val="00231071"/>
    <w:rsid w:val="00234DFD"/>
    <w:rsid w:val="00240821"/>
    <w:rsid w:val="00243E8C"/>
    <w:rsid w:val="00244A13"/>
    <w:rsid w:val="00244BBB"/>
    <w:rsid w:val="00247104"/>
    <w:rsid w:val="00250166"/>
    <w:rsid w:val="00255149"/>
    <w:rsid w:val="00256A2C"/>
    <w:rsid w:val="00260257"/>
    <w:rsid w:val="002613E3"/>
    <w:rsid w:val="0026363F"/>
    <w:rsid w:val="002650FA"/>
    <w:rsid w:val="00270B57"/>
    <w:rsid w:val="002711B7"/>
    <w:rsid w:val="00272552"/>
    <w:rsid w:val="00274BDE"/>
    <w:rsid w:val="002816CD"/>
    <w:rsid w:val="0028304B"/>
    <w:rsid w:val="00286AAA"/>
    <w:rsid w:val="00290719"/>
    <w:rsid w:val="0029229D"/>
    <w:rsid w:val="002935F7"/>
    <w:rsid w:val="002944A2"/>
    <w:rsid w:val="0029532B"/>
    <w:rsid w:val="00295398"/>
    <w:rsid w:val="002A13BC"/>
    <w:rsid w:val="002A27EE"/>
    <w:rsid w:val="002A679F"/>
    <w:rsid w:val="002B0D7D"/>
    <w:rsid w:val="002B24F3"/>
    <w:rsid w:val="002B2E07"/>
    <w:rsid w:val="002B7703"/>
    <w:rsid w:val="002C2852"/>
    <w:rsid w:val="002C3D9A"/>
    <w:rsid w:val="002C462F"/>
    <w:rsid w:val="002C5896"/>
    <w:rsid w:val="002C7332"/>
    <w:rsid w:val="002D083F"/>
    <w:rsid w:val="002D1649"/>
    <w:rsid w:val="002D336A"/>
    <w:rsid w:val="002D4D4B"/>
    <w:rsid w:val="002D5699"/>
    <w:rsid w:val="002D66D9"/>
    <w:rsid w:val="002E155D"/>
    <w:rsid w:val="002E55D5"/>
    <w:rsid w:val="002F009B"/>
    <w:rsid w:val="002F01A9"/>
    <w:rsid w:val="002F18FC"/>
    <w:rsid w:val="002F395E"/>
    <w:rsid w:val="002F54D4"/>
    <w:rsid w:val="002F69BB"/>
    <w:rsid w:val="003002A0"/>
    <w:rsid w:val="00302B30"/>
    <w:rsid w:val="003036F3"/>
    <w:rsid w:val="00304124"/>
    <w:rsid w:val="00307589"/>
    <w:rsid w:val="00310004"/>
    <w:rsid w:val="00310E76"/>
    <w:rsid w:val="0031412A"/>
    <w:rsid w:val="0031444B"/>
    <w:rsid w:val="003164B8"/>
    <w:rsid w:val="00321879"/>
    <w:rsid w:val="00321CA7"/>
    <w:rsid w:val="00323B58"/>
    <w:rsid w:val="00326783"/>
    <w:rsid w:val="00327812"/>
    <w:rsid w:val="00331EED"/>
    <w:rsid w:val="00332983"/>
    <w:rsid w:val="003338CA"/>
    <w:rsid w:val="00333D16"/>
    <w:rsid w:val="003351C1"/>
    <w:rsid w:val="00335C3E"/>
    <w:rsid w:val="00336678"/>
    <w:rsid w:val="00336AFA"/>
    <w:rsid w:val="00337FB5"/>
    <w:rsid w:val="00340A2E"/>
    <w:rsid w:val="003411C3"/>
    <w:rsid w:val="003431FE"/>
    <w:rsid w:val="003435C3"/>
    <w:rsid w:val="00353723"/>
    <w:rsid w:val="0035440A"/>
    <w:rsid w:val="00354C95"/>
    <w:rsid w:val="00354DE5"/>
    <w:rsid w:val="00355309"/>
    <w:rsid w:val="00355CD6"/>
    <w:rsid w:val="00357149"/>
    <w:rsid w:val="003578FD"/>
    <w:rsid w:val="003608F2"/>
    <w:rsid w:val="00360B96"/>
    <w:rsid w:val="00366167"/>
    <w:rsid w:val="00367A77"/>
    <w:rsid w:val="003704BA"/>
    <w:rsid w:val="00371406"/>
    <w:rsid w:val="00371CA6"/>
    <w:rsid w:val="00374697"/>
    <w:rsid w:val="003753FD"/>
    <w:rsid w:val="00375DD0"/>
    <w:rsid w:val="003763DD"/>
    <w:rsid w:val="00376675"/>
    <w:rsid w:val="0038312B"/>
    <w:rsid w:val="0038386B"/>
    <w:rsid w:val="00383AAB"/>
    <w:rsid w:val="003845E8"/>
    <w:rsid w:val="003859FB"/>
    <w:rsid w:val="003913EB"/>
    <w:rsid w:val="0039379D"/>
    <w:rsid w:val="00395FC9"/>
    <w:rsid w:val="00397420"/>
    <w:rsid w:val="00397F57"/>
    <w:rsid w:val="003A0093"/>
    <w:rsid w:val="003A0193"/>
    <w:rsid w:val="003B04CA"/>
    <w:rsid w:val="003B0699"/>
    <w:rsid w:val="003B7D32"/>
    <w:rsid w:val="003B7F1A"/>
    <w:rsid w:val="003C0051"/>
    <w:rsid w:val="003C4514"/>
    <w:rsid w:val="003C57F7"/>
    <w:rsid w:val="003C7C48"/>
    <w:rsid w:val="003D4A17"/>
    <w:rsid w:val="003E1935"/>
    <w:rsid w:val="003E1F2C"/>
    <w:rsid w:val="003E3619"/>
    <w:rsid w:val="003E430B"/>
    <w:rsid w:val="003E52CA"/>
    <w:rsid w:val="003E60C2"/>
    <w:rsid w:val="003F22BA"/>
    <w:rsid w:val="003F270B"/>
    <w:rsid w:val="003F70E1"/>
    <w:rsid w:val="00401E64"/>
    <w:rsid w:val="004059D0"/>
    <w:rsid w:val="004069AB"/>
    <w:rsid w:val="00406E04"/>
    <w:rsid w:val="0040735D"/>
    <w:rsid w:val="00415454"/>
    <w:rsid w:val="004247BC"/>
    <w:rsid w:val="0042583C"/>
    <w:rsid w:val="004263E0"/>
    <w:rsid w:val="00430688"/>
    <w:rsid w:val="004329CF"/>
    <w:rsid w:val="00432DF0"/>
    <w:rsid w:val="0044097A"/>
    <w:rsid w:val="004436E8"/>
    <w:rsid w:val="00453599"/>
    <w:rsid w:val="00455A26"/>
    <w:rsid w:val="004573D2"/>
    <w:rsid w:val="004578D9"/>
    <w:rsid w:val="0046577E"/>
    <w:rsid w:val="004668C4"/>
    <w:rsid w:val="00470268"/>
    <w:rsid w:val="0047394C"/>
    <w:rsid w:val="0047530F"/>
    <w:rsid w:val="004753EC"/>
    <w:rsid w:val="00475866"/>
    <w:rsid w:val="00482571"/>
    <w:rsid w:val="004834F3"/>
    <w:rsid w:val="004871D1"/>
    <w:rsid w:val="00495204"/>
    <w:rsid w:val="00496DD2"/>
    <w:rsid w:val="004A1121"/>
    <w:rsid w:val="004A4D04"/>
    <w:rsid w:val="004A5209"/>
    <w:rsid w:val="004B05D2"/>
    <w:rsid w:val="004B2340"/>
    <w:rsid w:val="004B3338"/>
    <w:rsid w:val="004B450C"/>
    <w:rsid w:val="004B47E5"/>
    <w:rsid w:val="004B7165"/>
    <w:rsid w:val="004C49A2"/>
    <w:rsid w:val="004C4B70"/>
    <w:rsid w:val="004D35EE"/>
    <w:rsid w:val="004D3C0D"/>
    <w:rsid w:val="004D6F36"/>
    <w:rsid w:val="004E20E5"/>
    <w:rsid w:val="004E29C9"/>
    <w:rsid w:val="004E2F94"/>
    <w:rsid w:val="004E4F34"/>
    <w:rsid w:val="004E544B"/>
    <w:rsid w:val="004E7D39"/>
    <w:rsid w:val="004F374E"/>
    <w:rsid w:val="004F662E"/>
    <w:rsid w:val="004F7B7B"/>
    <w:rsid w:val="00505A8E"/>
    <w:rsid w:val="005065DD"/>
    <w:rsid w:val="00506D45"/>
    <w:rsid w:val="00506EFE"/>
    <w:rsid w:val="00511041"/>
    <w:rsid w:val="005123DE"/>
    <w:rsid w:val="005129F0"/>
    <w:rsid w:val="00513076"/>
    <w:rsid w:val="00516E4E"/>
    <w:rsid w:val="00522EAE"/>
    <w:rsid w:val="005274F2"/>
    <w:rsid w:val="00536ED8"/>
    <w:rsid w:val="005419D5"/>
    <w:rsid w:val="0054288F"/>
    <w:rsid w:val="005446CC"/>
    <w:rsid w:val="00545B29"/>
    <w:rsid w:val="00545C4C"/>
    <w:rsid w:val="00551313"/>
    <w:rsid w:val="00554909"/>
    <w:rsid w:val="00560857"/>
    <w:rsid w:val="005649BA"/>
    <w:rsid w:val="005711BC"/>
    <w:rsid w:val="00571708"/>
    <w:rsid w:val="00572F21"/>
    <w:rsid w:val="00573508"/>
    <w:rsid w:val="0057495A"/>
    <w:rsid w:val="00575B77"/>
    <w:rsid w:val="005760DD"/>
    <w:rsid w:val="0058221D"/>
    <w:rsid w:val="00584178"/>
    <w:rsid w:val="005855A8"/>
    <w:rsid w:val="00585935"/>
    <w:rsid w:val="00587075"/>
    <w:rsid w:val="00594FF2"/>
    <w:rsid w:val="005962C2"/>
    <w:rsid w:val="00596AB5"/>
    <w:rsid w:val="005A1A5E"/>
    <w:rsid w:val="005A2845"/>
    <w:rsid w:val="005A63C7"/>
    <w:rsid w:val="005A68EB"/>
    <w:rsid w:val="005A763E"/>
    <w:rsid w:val="005C1B61"/>
    <w:rsid w:val="005C48F9"/>
    <w:rsid w:val="005C6BAD"/>
    <w:rsid w:val="005D169F"/>
    <w:rsid w:val="005D53EA"/>
    <w:rsid w:val="005E049F"/>
    <w:rsid w:val="005E4BFC"/>
    <w:rsid w:val="005E5AE4"/>
    <w:rsid w:val="005F0619"/>
    <w:rsid w:val="005F12A7"/>
    <w:rsid w:val="005F1F41"/>
    <w:rsid w:val="005F680E"/>
    <w:rsid w:val="006013AD"/>
    <w:rsid w:val="006170CD"/>
    <w:rsid w:val="00617EEE"/>
    <w:rsid w:val="006220F5"/>
    <w:rsid w:val="00624067"/>
    <w:rsid w:val="0062463C"/>
    <w:rsid w:val="00625102"/>
    <w:rsid w:val="00627C2F"/>
    <w:rsid w:val="00632BFC"/>
    <w:rsid w:val="00636629"/>
    <w:rsid w:val="0063674D"/>
    <w:rsid w:val="00645D3B"/>
    <w:rsid w:val="00650DB6"/>
    <w:rsid w:val="006510E5"/>
    <w:rsid w:val="00654E3C"/>
    <w:rsid w:val="00654E85"/>
    <w:rsid w:val="00656117"/>
    <w:rsid w:val="006605ED"/>
    <w:rsid w:val="006633DF"/>
    <w:rsid w:val="00667CA0"/>
    <w:rsid w:val="00677581"/>
    <w:rsid w:val="0068301F"/>
    <w:rsid w:val="00684703"/>
    <w:rsid w:val="00690F7A"/>
    <w:rsid w:val="00692C3B"/>
    <w:rsid w:val="00693486"/>
    <w:rsid w:val="00694F71"/>
    <w:rsid w:val="00696CF8"/>
    <w:rsid w:val="006A0F11"/>
    <w:rsid w:val="006A2114"/>
    <w:rsid w:val="006A5D5F"/>
    <w:rsid w:val="006A7345"/>
    <w:rsid w:val="006A7B1E"/>
    <w:rsid w:val="006B0E24"/>
    <w:rsid w:val="006B1248"/>
    <w:rsid w:val="006B3132"/>
    <w:rsid w:val="006B39CD"/>
    <w:rsid w:val="006B3E06"/>
    <w:rsid w:val="006B4903"/>
    <w:rsid w:val="006B6957"/>
    <w:rsid w:val="006C2F63"/>
    <w:rsid w:val="006D0DDD"/>
    <w:rsid w:val="006D4B0E"/>
    <w:rsid w:val="006D5D66"/>
    <w:rsid w:val="006D7A1F"/>
    <w:rsid w:val="006E06F8"/>
    <w:rsid w:val="006E323E"/>
    <w:rsid w:val="006F0FE4"/>
    <w:rsid w:val="006F44AB"/>
    <w:rsid w:val="006F751E"/>
    <w:rsid w:val="00700408"/>
    <w:rsid w:val="007018BB"/>
    <w:rsid w:val="0070280F"/>
    <w:rsid w:val="00703CAA"/>
    <w:rsid w:val="007057CC"/>
    <w:rsid w:val="00705B14"/>
    <w:rsid w:val="00710153"/>
    <w:rsid w:val="00712A94"/>
    <w:rsid w:val="00713CBF"/>
    <w:rsid w:val="00716823"/>
    <w:rsid w:val="00717432"/>
    <w:rsid w:val="007209AD"/>
    <w:rsid w:val="0072386F"/>
    <w:rsid w:val="007253DB"/>
    <w:rsid w:val="00725C30"/>
    <w:rsid w:val="00732B7D"/>
    <w:rsid w:val="007354B9"/>
    <w:rsid w:val="00736B89"/>
    <w:rsid w:val="007375F9"/>
    <w:rsid w:val="00741153"/>
    <w:rsid w:val="0074116E"/>
    <w:rsid w:val="00742B98"/>
    <w:rsid w:val="00743975"/>
    <w:rsid w:val="0074579C"/>
    <w:rsid w:val="00745E8F"/>
    <w:rsid w:val="00750707"/>
    <w:rsid w:val="0075088F"/>
    <w:rsid w:val="007530DE"/>
    <w:rsid w:val="00754FBC"/>
    <w:rsid w:val="00757A23"/>
    <w:rsid w:val="00761236"/>
    <w:rsid w:val="007613E6"/>
    <w:rsid w:val="00761DFA"/>
    <w:rsid w:val="00761EDC"/>
    <w:rsid w:val="00763862"/>
    <w:rsid w:val="00766C25"/>
    <w:rsid w:val="00766EBC"/>
    <w:rsid w:val="007676FB"/>
    <w:rsid w:val="00771C4B"/>
    <w:rsid w:val="0077382D"/>
    <w:rsid w:val="0077448D"/>
    <w:rsid w:val="007760F8"/>
    <w:rsid w:val="00776314"/>
    <w:rsid w:val="00782C1E"/>
    <w:rsid w:val="00785E24"/>
    <w:rsid w:val="00791F19"/>
    <w:rsid w:val="00795B57"/>
    <w:rsid w:val="007A0230"/>
    <w:rsid w:val="007A1B08"/>
    <w:rsid w:val="007A5160"/>
    <w:rsid w:val="007A5B9B"/>
    <w:rsid w:val="007A6ACB"/>
    <w:rsid w:val="007B1B05"/>
    <w:rsid w:val="007B5B59"/>
    <w:rsid w:val="007B7D1B"/>
    <w:rsid w:val="007B7EB6"/>
    <w:rsid w:val="007C1195"/>
    <w:rsid w:val="007C1581"/>
    <w:rsid w:val="007C2504"/>
    <w:rsid w:val="007C45F5"/>
    <w:rsid w:val="007C4FEE"/>
    <w:rsid w:val="007D43D7"/>
    <w:rsid w:val="007D6C4D"/>
    <w:rsid w:val="007D74F5"/>
    <w:rsid w:val="007E0474"/>
    <w:rsid w:val="007E0480"/>
    <w:rsid w:val="007E25F3"/>
    <w:rsid w:val="007E28A7"/>
    <w:rsid w:val="007E7238"/>
    <w:rsid w:val="007F2F2E"/>
    <w:rsid w:val="007F472C"/>
    <w:rsid w:val="007F4A0F"/>
    <w:rsid w:val="007F4AF4"/>
    <w:rsid w:val="00804DE2"/>
    <w:rsid w:val="00805BFF"/>
    <w:rsid w:val="0080709B"/>
    <w:rsid w:val="008072C4"/>
    <w:rsid w:val="00811754"/>
    <w:rsid w:val="0081182C"/>
    <w:rsid w:val="00811CF0"/>
    <w:rsid w:val="008132ED"/>
    <w:rsid w:val="00813D4C"/>
    <w:rsid w:val="00814205"/>
    <w:rsid w:val="008143BF"/>
    <w:rsid w:val="008151F7"/>
    <w:rsid w:val="00817703"/>
    <w:rsid w:val="008203F8"/>
    <w:rsid w:val="008223FD"/>
    <w:rsid w:val="00824371"/>
    <w:rsid w:val="0082591A"/>
    <w:rsid w:val="008260E1"/>
    <w:rsid w:val="00827C42"/>
    <w:rsid w:val="00832082"/>
    <w:rsid w:val="00832132"/>
    <w:rsid w:val="008325CE"/>
    <w:rsid w:val="00841EAD"/>
    <w:rsid w:val="008438FD"/>
    <w:rsid w:val="00852323"/>
    <w:rsid w:val="0086593C"/>
    <w:rsid w:val="0087178D"/>
    <w:rsid w:val="00872DD3"/>
    <w:rsid w:val="00876D6E"/>
    <w:rsid w:val="00880F8D"/>
    <w:rsid w:val="00886C05"/>
    <w:rsid w:val="00886E42"/>
    <w:rsid w:val="00887931"/>
    <w:rsid w:val="00892020"/>
    <w:rsid w:val="0089230E"/>
    <w:rsid w:val="00895151"/>
    <w:rsid w:val="008968A2"/>
    <w:rsid w:val="00897862"/>
    <w:rsid w:val="008A6780"/>
    <w:rsid w:val="008A695B"/>
    <w:rsid w:val="008A7F0A"/>
    <w:rsid w:val="008B1641"/>
    <w:rsid w:val="008B1F40"/>
    <w:rsid w:val="008B3CC0"/>
    <w:rsid w:val="008B6123"/>
    <w:rsid w:val="008C2212"/>
    <w:rsid w:val="008C4C1F"/>
    <w:rsid w:val="008D40DB"/>
    <w:rsid w:val="008D53ED"/>
    <w:rsid w:val="008F324B"/>
    <w:rsid w:val="008F4837"/>
    <w:rsid w:val="008F53C4"/>
    <w:rsid w:val="008F6B00"/>
    <w:rsid w:val="008F7530"/>
    <w:rsid w:val="0090196E"/>
    <w:rsid w:val="00903DBF"/>
    <w:rsid w:val="00904A7C"/>
    <w:rsid w:val="00905BF8"/>
    <w:rsid w:val="009118C2"/>
    <w:rsid w:val="00911BC7"/>
    <w:rsid w:val="00912AEC"/>
    <w:rsid w:val="00913C1B"/>
    <w:rsid w:val="00915264"/>
    <w:rsid w:val="009203C2"/>
    <w:rsid w:val="009229A3"/>
    <w:rsid w:val="00924083"/>
    <w:rsid w:val="009252FC"/>
    <w:rsid w:val="00925727"/>
    <w:rsid w:val="0093206F"/>
    <w:rsid w:val="00933816"/>
    <w:rsid w:val="00935C76"/>
    <w:rsid w:val="00936290"/>
    <w:rsid w:val="0094063C"/>
    <w:rsid w:val="0094094F"/>
    <w:rsid w:val="009428C3"/>
    <w:rsid w:val="009447F6"/>
    <w:rsid w:val="00944B03"/>
    <w:rsid w:val="00944EFD"/>
    <w:rsid w:val="00950A3A"/>
    <w:rsid w:val="009532B7"/>
    <w:rsid w:val="009537A1"/>
    <w:rsid w:val="00954F4A"/>
    <w:rsid w:val="00956FB1"/>
    <w:rsid w:val="00961EF7"/>
    <w:rsid w:val="00963540"/>
    <w:rsid w:val="00964324"/>
    <w:rsid w:val="00966409"/>
    <w:rsid w:val="00974254"/>
    <w:rsid w:val="009743E2"/>
    <w:rsid w:val="009800E9"/>
    <w:rsid w:val="009811BA"/>
    <w:rsid w:val="0098415C"/>
    <w:rsid w:val="009841B1"/>
    <w:rsid w:val="00984A3D"/>
    <w:rsid w:val="00985EEA"/>
    <w:rsid w:val="0098779B"/>
    <w:rsid w:val="00990A68"/>
    <w:rsid w:val="00996092"/>
    <w:rsid w:val="00996D1C"/>
    <w:rsid w:val="009A12D4"/>
    <w:rsid w:val="009A37F2"/>
    <w:rsid w:val="009A3AA1"/>
    <w:rsid w:val="009A5818"/>
    <w:rsid w:val="009A7535"/>
    <w:rsid w:val="009B4FAF"/>
    <w:rsid w:val="009B67BA"/>
    <w:rsid w:val="009C3A51"/>
    <w:rsid w:val="009D255D"/>
    <w:rsid w:val="009D3879"/>
    <w:rsid w:val="009D58A3"/>
    <w:rsid w:val="009D5B88"/>
    <w:rsid w:val="009D5E65"/>
    <w:rsid w:val="009D7778"/>
    <w:rsid w:val="009D7C6A"/>
    <w:rsid w:val="009E0E29"/>
    <w:rsid w:val="009E267C"/>
    <w:rsid w:val="009E545B"/>
    <w:rsid w:val="009E5695"/>
    <w:rsid w:val="009E77CD"/>
    <w:rsid w:val="009F30EF"/>
    <w:rsid w:val="009F3F13"/>
    <w:rsid w:val="009F7420"/>
    <w:rsid w:val="00A05DC3"/>
    <w:rsid w:val="00A06AF0"/>
    <w:rsid w:val="00A1057E"/>
    <w:rsid w:val="00A1288D"/>
    <w:rsid w:val="00A15414"/>
    <w:rsid w:val="00A212C9"/>
    <w:rsid w:val="00A224D0"/>
    <w:rsid w:val="00A22605"/>
    <w:rsid w:val="00A2379E"/>
    <w:rsid w:val="00A240ED"/>
    <w:rsid w:val="00A275B9"/>
    <w:rsid w:val="00A3122D"/>
    <w:rsid w:val="00A32E10"/>
    <w:rsid w:val="00A37DFA"/>
    <w:rsid w:val="00A4672F"/>
    <w:rsid w:val="00A46872"/>
    <w:rsid w:val="00A50663"/>
    <w:rsid w:val="00A51F7B"/>
    <w:rsid w:val="00A54E6E"/>
    <w:rsid w:val="00A56B09"/>
    <w:rsid w:val="00A56D38"/>
    <w:rsid w:val="00A6596C"/>
    <w:rsid w:val="00A6717D"/>
    <w:rsid w:val="00A71AA4"/>
    <w:rsid w:val="00A7401D"/>
    <w:rsid w:val="00A75EC7"/>
    <w:rsid w:val="00A8055A"/>
    <w:rsid w:val="00A80D98"/>
    <w:rsid w:val="00A815E3"/>
    <w:rsid w:val="00A822E3"/>
    <w:rsid w:val="00A833AD"/>
    <w:rsid w:val="00A8534D"/>
    <w:rsid w:val="00A8628D"/>
    <w:rsid w:val="00A86E35"/>
    <w:rsid w:val="00A90F3D"/>
    <w:rsid w:val="00A9401C"/>
    <w:rsid w:val="00A946B8"/>
    <w:rsid w:val="00A951C3"/>
    <w:rsid w:val="00A97DB8"/>
    <w:rsid w:val="00AA0545"/>
    <w:rsid w:val="00AA0A0E"/>
    <w:rsid w:val="00AB44FA"/>
    <w:rsid w:val="00AB6508"/>
    <w:rsid w:val="00AB74B5"/>
    <w:rsid w:val="00AC00C8"/>
    <w:rsid w:val="00AC16FB"/>
    <w:rsid w:val="00AC19A8"/>
    <w:rsid w:val="00AC3EF6"/>
    <w:rsid w:val="00AC5DBB"/>
    <w:rsid w:val="00AC69D3"/>
    <w:rsid w:val="00AD197A"/>
    <w:rsid w:val="00AD685E"/>
    <w:rsid w:val="00AD7BCB"/>
    <w:rsid w:val="00AE1422"/>
    <w:rsid w:val="00AE3B83"/>
    <w:rsid w:val="00AE6954"/>
    <w:rsid w:val="00AE6B0C"/>
    <w:rsid w:val="00AF2974"/>
    <w:rsid w:val="00AF5408"/>
    <w:rsid w:val="00AF7AF8"/>
    <w:rsid w:val="00B05F91"/>
    <w:rsid w:val="00B108B4"/>
    <w:rsid w:val="00B1218C"/>
    <w:rsid w:val="00B151BE"/>
    <w:rsid w:val="00B15E42"/>
    <w:rsid w:val="00B17841"/>
    <w:rsid w:val="00B21D3F"/>
    <w:rsid w:val="00B26A1C"/>
    <w:rsid w:val="00B3089B"/>
    <w:rsid w:val="00B31E8A"/>
    <w:rsid w:val="00B32243"/>
    <w:rsid w:val="00B33E14"/>
    <w:rsid w:val="00B36768"/>
    <w:rsid w:val="00B37D32"/>
    <w:rsid w:val="00B41B38"/>
    <w:rsid w:val="00B42841"/>
    <w:rsid w:val="00B43648"/>
    <w:rsid w:val="00B458B4"/>
    <w:rsid w:val="00B50D2A"/>
    <w:rsid w:val="00B51E5A"/>
    <w:rsid w:val="00B5469F"/>
    <w:rsid w:val="00B55302"/>
    <w:rsid w:val="00B55B09"/>
    <w:rsid w:val="00B56FAD"/>
    <w:rsid w:val="00B656C8"/>
    <w:rsid w:val="00B7188E"/>
    <w:rsid w:val="00B722DE"/>
    <w:rsid w:val="00B73276"/>
    <w:rsid w:val="00B74402"/>
    <w:rsid w:val="00B75023"/>
    <w:rsid w:val="00B75F73"/>
    <w:rsid w:val="00B76496"/>
    <w:rsid w:val="00B766B2"/>
    <w:rsid w:val="00B7699E"/>
    <w:rsid w:val="00B77529"/>
    <w:rsid w:val="00B775A7"/>
    <w:rsid w:val="00B80DD7"/>
    <w:rsid w:val="00B84845"/>
    <w:rsid w:val="00B84B00"/>
    <w:rsid w:val="00B8730E"/>
    <w:rsid w:val="00B87925"/>
    <w:rsid w:val="00B93099"/>
    <w:rsid w:val="00B94731"/>
    <w:rsid w:val="00B95EE7"/>
    <w:rsid w:val="00B97182"/>
    <w:rsid w:val="00B97A59"/>
    <w:rsid w:val="00BB0FBD"/>
    <w:rsid w:val="00BB2A8B"/>
    <w:rsid w:val="00BB3AA0"/>
    <w:rsid w:val="00BB3DC2"/>
    <w:rsid w:val="00BB4FAB"/>
    <w:rsid w:val="00BC202F"/>
    <w:rsid w:val="00BC2FB0"/>
    <w:rsid w:val="00BC3E2B"/>
    <w:rsid w:val="00BC4FE9"/>
    <w:rsid w:val="00BD25E7"/>
    <w:rsid w:val="00BD2937"/>
    <w:rsid w:val="00BD2D60"/>
    <w:rsid w:val="00BD71E5"/>
    <w:rsid w:val="00BE07DE"/>
    <w:rsid w:val="00BF214C"/>
    <w:rsid w:val="00BF4B05"/>
    <w:rsid w:val="00BF670E"/>
    <w:rsid w:val="00C00F9B"/>
    <w:rsid w:val="00C0214C"/>
    <w:rsid w:val="00C0419E"/>
    <w:rsid w:val="00C049F6"/>
    <w:rsid w:val="00C05BEC"/>
    <w:rsid w:val="00C077C2"/>
    <w:rsid w:val="00C14126"/>
    <w:rsid w:val="00C14204"/>
    <w:rsid w:val="00C2316D"/>
    <w:rsid w:val="00C23850"/>
    <w:rsid w:val="00C24C3A"/>
    <w:rsid w:val="00C312DA"/>
    <w:rsid w:val="00C333F7"/>
    <w:rsid w:val="00C3666A"/>
    <w:rsid w:val="00C37210"/>
    <w:rsid w:val="00C37938"/>
    <w:rsid w:val="00C43D92"/>
    <w:rsid w:val="00C44E91"/>
    <w:rsid w:val="00C46960"/>
    <w:rsid w:val="00C51FE9"/>
    <w:rsid w:val="00C522CF"/>
    <w:rsid w:val="00C5495F"/>
    <w:rsid w:val="00C55C68"/>
    <w:rsid w:val="00C56178"/>
    <w:rsid w:val="00C5653F"/>
    <w:rsid w:val="00C57C15"/>
    <w:rsid w:val="00C62068"/>
    <w:rsid w:val="00C63FDC"/>
    <w:rsid w:val="00C65934"/>
    <w:rsid w:val="00C73158"/>
    <w:rsid w:val="00C772BC"/>
    <w:rsid w:val="00C77B47"/>
    <w:rsid w:val="00C80317"/>
    <w:rsid w:val="00C80C0F"/>
    <w:rsid w:val="00C834F6"/>
    <w:rsid w:val="00C8555E"/>
    <w:rsid w:val="00C878C5"/>
    <w:rsid w:val="00C938F1"/>
    <w:rsid w:val="00C94257"/>
    <w:rsid w:val="00C94A70"/>
    <w:rsid w:val="00C97B3C"/>
    <w:rsid w:val="00CA049F"/>
    <w:rsid w:val="00CA1CA3"/>
    <w:rsid w:val="00CA7260"/>
    <w:rsid w:val="00CB3801"/>
    <w:rsid w:val="00CB4843"/>
    <w:rsid w:val="00CB607B"/>
    <w:rsid w:val="00CB6AD8"/>
    <w:rsid w:val="00CC10EB"/>
    <w:rsid w:val="00CC2732"/>
    <w:rsid w:val="00CC29CC"/>
    <w:rsid w:val="00CC2B3A"/>
    <w:rsid w:val="00CC496A"/>
    <w:rsid w:val="00CD3D19"/>
    <w:rsid w:val="00CD617D"/>
    <w:rsid w:val="00CE4A8D"/>
    <w:rsid w:val="00CE557E"/>
    <w:rsid w:val="00CE5A35"/>
    <w:rsid w:val="00CF1446"/>
    <w:rsid w:val="00CF2E1C"/>
    <w:rsid w:val="00CF2ED3"/>
    <w:rsid w:val="00CF3C85"/>
    <w:rsid w:val="00CF3D63"/>
    <w:rsid w:val="00CF49D9"/>
    <w:rsid w:val="00D01E56"/>
    <w:rsid w:val="00D02350"/>
    <w:rsid w:val="00D068F8"/>
    <w:rsid w:val="00D11C45"/>
    <w:rsid w:val="00D11DBD"/>
    <w:rsid w:val="00D13F54"/>
    <w:rsid w:val="00D22B91"/>
    <w:rsid w:val="00D2332B"/>
    <w:rsid w:val="00D24890"/>
    <w:rsid w:val="00D24DAE"/>
    <w:rsid w:val="00D26A2E"/>
    <w:rsid w:val="00D37F99"/>
    <w:rsid w:val="00D40D4D"/>
    <w:rsid w:val="00D41A21"/>
    <w:rsid w:val="00D476E3"/>
    <w:rsid w:val="00D510FA"/>
    <w:rsid w:val="00D51BB0"/>
    <w:rsid w:val="00D52892"/>
    <w:rsid w:val="00D5583A"/>
    <w:rsid w:val="00D5584A"/>
    <w:rsid w:val="00D56193"/>
    <w:rsid w:val="00D6236E"/>
    <w:rsid w:val="00D63599"/>
    <w:rsid w:val="00D63884"/>
    <w:rsid w:val="00D65CFB"/>
    <w:rsid w:val="00D66046"/>
    <w:rsid w:val="00D700BE"/>
    <w:rsid w:val="00D70511"/>
    <w:rsid w:val="00D72D6E"/>
    <w:rsid w:val="00D7797A"/>
    <w:rsid w:val="00D83655"/>
    <w:rsid w:val="00D84623"/>
    <w:rsid w:val="00D90447"/>
    <w:rsid w:val="00D94483"/>
    <w:rsid w:val="00D944DB"/>
    <w:rsid w:val="00DA08A7"/>
    <w:rsid w:val="00DA3906"/>
    <w:rsid w:val="00DA43F7"/>
    <w:rsid w:val="00DB0154"/>
    <w:rsid w:val="00DB0A71"/>
    <w:rsid w:val="00DB35A9"/>
    <w:rsid w:val="00DB57C0"/>
    <w:rsid w:val="00DB7365"/>
    <w:rsid w:val="00DC057F"/>
    <w:rsid w:val="00DC1692"/>
    <w:rsid w:val="00DC1A17"/>
    <w:rsid w:val="00DC5FD6"/>
    <w:rsid w:val="00DC78BF"/>
    <w:rsid w:val="00DD0037"/>
    <w:rsid w:val="00DD39F0"/>
    <w:rsid w:val="00DE0A7A"/>
    <w:rsid w:val="00DE0AE0"/>
    <w:rsid w:val="00DE212C"/>
    <w:rsid w:val="00DE2847"/>
    <w:rsid w:val="00DE60B2"/>
    <w:rsid w:val="00DF1128"/>
    <w:rsid w:val="00DF1275"/>
    <w:rsid w:val="00DF3391"/>
    <w:rsid w:val="00DF5CB6"/>
    <w:rsid w:val="00DF6858"/>
    <w:rsid w:val="00E01898"/>
    <w:rsid w:val="00E019BA"/>
    <w:rsid w:val="00E02F3C"/>
    <w:rsid w:val="00E03185"/>
    <w:rsid w:val="00E03920"/>
    <w:rsid w:val="00E06BEE"/>
    <w:rsid w:val="00E074E6"/>
    <w:rsid w:val="00E1120F"/>
    <w:rsid w:val="00E161ED"/>
    <w:rsid w:val="00E218D5"/>
    <w:rsid w:val="00E26C09"/>
    <w:rsid w:val="00E27405"/>
    <w:rsid w:val="00E31AB0"/>
    <w:rsid w:val="00E346E7"/>
    <w:rsid w:val="00E360D3"/>
    <w:rsid w:val="00E37914"/>
    <w:rsid w:val="00E4263A"/>
    <w:rsid w:val="00E42D8E"/>
    <w:rsid w:val="00E44046"/>
    <w:rsid w:val="00E464D0"/>
    <w:rsid w:val="00E47ED8"/>
    <w:rsid w:val="00E55C57"/>
    <w:rsid w:val="00E568A9"/>
    <w:rsid w:val="00E56D19"/>
    <w:rsid w:val="00E577D2"/>
    <w:rsid w:val="00E618B3"/>
    <w:rsid w:val="00E626BF"/>
    <w:rsid w:val="00E65799"/>
    <w:rsid w:val="00E66EEB"/>
    <w:rsid w:val="00E701BB"/>
    <w:rsid w:val="00E729CE"/>
    <w:rsid w:val="00E73F61"/>
    <w:rsid w:val="00E759B4"/>
    <w:rsid w:val="00E76A1A"/>
    <w:rsid w:val="00E76FFA"/>
    <w:rsid w:val="00E81245"/>
    <w:rsid w:val="00E82E11"/>
    <w:rsid w:val="00E84444"/>
    <w:rsid w:val="00E8542E"/>
    <w:rsid w:val="00E86146"/>
    <w:rsid w:val="00E86EE9"/>
    <w:rsid w:val="00E9232E"/>
    <w:rsid w:val="00E94BC4"/>
    <w:rsid w:val="00E96784"/>
    <w:rsid w:val="00E96DF9"/>
    <w:rsid w:val="00EA1081"/>
    <w:rsid w:val="00EA40CC"/>
    <w:rsid w:val="00EA4BF2"/>
    <w:rsid w:val="00EA53CE"/>
    <w:rsid w:val="00EA6E97"/>
    <w:rsid w:val="00EB0C84"/>
    <w:rsid w:val="00EB292F"/>
    <w:rsid w:val="00EB2C14"/>
    <w:rsid w:val="00EB2F61"/>
    <w:rsid w:val="00EB3D72"/>
    <w:rsid w:val="00EB5E3C"/>
    <w:rsid w:val="00EC0031"/>
    <w:rsid w:val="00EC1AA9"/>
    <w:rsid w:val="00EC6F9D"/>
    <w:rsid w:val="00ED214E"/>
    <w:rsid w:val="00ED29A6"/>
    <w:rsid w:val="00ED3CB4"/>
    <w:rsid w:val="00ED6588"/>
    <w:rsid w:val="00EE0595"/>
    <w:rsid w:val="00EE0D9F"/>
    <w:rsid w:val="00EE0FD4"/>
    <w:rsid w:val="00EE1219"/>
    <w:rsid w:val="00EE1604"/>
    <w:rsid w:val="00EE1A1F"/>
    <w:rsid w:val="00EE2F73"/>
    <w:rsid w:val="00EE31B4"/>
    <w:rsid w:val="00EE417D"/>
    <w:rsid w:val="00EE570F"/>
    <w:rsid w:val="00EF5671"/>
    <w:rsid w:val="00EF64EB"/>
    <w:rsid w:val="00EF7D57"/>
    <w:rsid w:val="00F03D91"/>
    <w:rsid w:val="00F044A0"/>
    <w:rsid w:val="00F15295"/>
    <w:rsid w:val="00F21469"/>
    <w:rsid w:val="00F242D3"/>
    <w:rsid w:val="00F250CB"/>
    <w:rsid w:val="00F265B5"/>
    <w:rsid w:val="00F26FCE"/>
    <w:rsid w:val="00F30EAE"/>
    <w:rsid w:val="00F31C58"/>
    <w:rsid w:val="00F32587"/>
    <w:rsid w:val="00F3382C"/>
    <w:rsid w:val="00F35AAC"/>
    <w:rsid w:val="00F401DE"/>
    <w:rsid w:val="00F43FA8"/>
    <w:rsid w:val="00F45B63"/>
    <w:rsid w:val="00F6332F"/>
    <w:rsid w:val="00F6589F"/>
    <w:rsid w:val="00F734E6"/>
    <w:rsid w:val="00F7643B"/>
    <w:rsid w:val="00F769C3"/>
    <w:rsid w:val="00F813E4"/>
    <w:rsid w:val="00F865CD"/>
    <w:rsid w:val="00F878A4"/>
    <w:rsid w:val="00F91ACF"/>
    <w:rsid w:val="00F92B9F"/>
    <w:rsid w:val="00F94249"/>
    <w:rsid w:val="00F94707"/>
    <w:rsid w:val="00F9721F"/>
    <w:rsid w:val="00FA0194"/>
    <w:rsid w:val="00FA1A39"/>
    <w:rsid w:val="00FB1147"/>
    <w:rsid w:val="00FB2280"/>
    <w:rsid w:val="00FB5279"/>
    <w:rsid w:val="00FB5559"/>
    <w:rsid w:val="00FB6196"/>
    <w:rsid w:val="00FC0D50"/>
    <w:rsid w:val="00FC1779"/>
    <w:rsid w:val="00FC3B26"/>
    <w:rsid w:val="00FC4995"/>
    <w:rsid w:val="00FC5894"/>
    <w:rsid w:val="00FD0817"/>
    <w:rsid w:val="00FD289E"/>
    <w:rsid w:val="00FD3FBC"/>
    <w:rsid w:val="00FE67E6"/>
    <w:rsid w:val="00FE6FF8"/>
    <w:rsid w:val="00FF2A55"/>
    <w:rsid w:val="00FF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4905"/>
  <w15:docId w15:val="{53261053-F321-401B-8CFA-90658A2C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5B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FEF"/>
    <w:rPr>
      <w:rFonts w:ascii="Tahoma" w:hAnsi="Tahoma" w:cs="Tahoma"/>
      <w:sz w:val="16"/>
      <w:szCs w:val="16"/>
    </w:rPr>
  </w:style>
  <w:style w:type="paragraph" w:styleId="ListParagraph">
    <w:name w:val="List Paragraph"/>
    <w:basedOn w:val="Normal"/>
    <w:uiPriority w:val="34"/>
    <w:qFormat/>
    <w:rsid w:val="008B1F40"/>
    <w:pPr>
      <w:ind w:left="720"/>
      <w:contextualSpacing/>
    </w:pPr>
  </w:style>
  <w:style w:type="character" w:styleId="Hyperlink">
    <w:name w:val="Hyperlink"/>
    <w:basedOn w:val="DefaultParagraphFont"/>
    <w:uiPriority w:val="99"/>
    <w:unhideWhenUsed/>
    <w:rsid w:val="007B5B59"/>
    <w:rPr>
      <w:color w:val="0000FF" w:themeColor="hyperlink"/>
      <w:u w:val="single"/>
    </w:rPr>
  </w:style>
  <w:style w:type="character" w:customStyle="1" w:styleId="Heading1Char">
    <w:name w:val="Heading 1 Char"/>
    <w:basedOn w:val="DefaultParagraphFont"/>
    <w:link w:val="Heading1"/>
    <w:uiPriority w:val="9"/>
    <w:rsid w:val="007B5B5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B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7E5"/>
  </w:style>
  <w:style w:type="paragraph" w:styleId="Footer">
    <w:name w:val="footer"/>
    <w:basedOn w:val="Normal"/>
    <w:link w:val="FooterChar"/>
    <w:uiPriority w:val="99"/>
    <w:unhideWhenUsed/>
    <w:rsid w:val="004B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7E5"/>
  </w:style>
  <w:style w:type="paragraph" w:styleId="TOC1">
    <w:name w:val="toc 1"/>
    <w:basedOn w:val="Normal"/>
    <w:next w:val="Normal"/>
    <w:autoRedefine/>
    <w:uiPriority w:val="39"/>
    <w:unhideWhenUsed/>
    <w:rsid w:val="00CC2732"/>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CC2732"/>
    <w:pPr>
      <w:spacing w:before="240" w:after="0"/>
    </w:pPr>
    <w:rPr>
      <w:b/>
      <w:bCs/>
      <w:sz w:val="20"/>
      <w:szCs w:val="20"/>
    </w:rPr>
  </w:style>
  <w:style w:type="paragraph" w:styleId="TOC3">
    <w:name w:val="toc 3"/>
    <w:basedOn w:val="Normal"/>
    <w:next w:val="Normal"/>
    <w:autoRedefine/>
    <w:uiPriority w:val="39"/>
    <w:unhideWhenUsed/>
    <w:rsid w:val="00CC2732"/>
    <w:pPr>
      <w:spacing w:after="0"/>
      <w:ind w:left="220"/>
    </w:pPr>
    <w:rPr>
      <w:sz w:val="20"/>
      <w:szCs w:val="20"/>
    </w:rPr>
  </w:style>
  <w:style w:type="paragraph" w:styleId="TOC4">
    <w:name w:val="toc 4"/>
    <w:basedOn w:val="Normal"/>
    <w:next w:val="Normal"/>
    <w:autoRedefine/>
    <w:uiPriority w:val="39"/>
    <w:unhideWhenUsed/>
    <w:rsid w:val="00CC2732"/>
    <w:pPr>
      <w:spacing w:after="0"/>
      <w:ind w:left="440"/>
    </w:pPr>
    <w:rPr>
      <w:sz w:val="20"/>
      <w:szCs w:val="20"/>
    </w:rPr>
  </w:style>
  <w:style w:type="paragraph" w:styleId="TOC5">
    <w:name w:val="toc 5"/>
    <w:basedOn w:val="Normal"/>
    <w:next w:val="Normal"/>
    <w:autoRedefine/>
    <w:uiPriority w:val="39"/>
    <w:unhideWhenUsed/>
    <w:rsid w:val="00CC2732"/>
    <w:pPr>
      <w:spacing w:after="0"/>
      <w:ind w:left="660"/>
    </w:pPr>
    <w:rPr>
      <w:sz w:val="20"/>
      <w:szCs w:val="20"/>
    </w:rPr>
  </w:style>
  <w:style w:type="paragraph" w:styleId="TOC6">
    <w:name w:val="toc 6"/>
    <w:basedOn w:val="Normal"/>
    <w:next w:val="Normal"/>
    <w:autoRedefine/>
    <w:uiPriority w:val="39"/>
    <w:unhideWhenUsed/>
    <w:rsid w:val="00CC2732"/>
    <w:pPr>
      <w:spacing w:after="0"/>
      <w:ind w:left="880"/>
    </w:pPr>
    <w:rPr>
      <w:sz w:val="20"/>
      <w:szCs w:val="20"/>
    </w:rPr>
  </w:style>
  <w:style w:type="paragraph" w:styleId="TOC7">
    <w:name w:val="toc 7"/>
    <w:basedOn w:val="Normal"/>
    <w:next w:val="Normal"/>
    <w:autoRedefine/>
    <w:uiPriority w:val="39"/>
    <w:unhideWhenUsed/>
    <w:rsid w:val="00CC2732"/>
    <w:pPr>
      <w:spacing w:after="0"/>
      <w:ind w:left="1100"/>
    </w:pPr>
    <w:rPr>
      <w:sz w:val="20"/>
      <w:szCs w:val="20"/>
    </w:rPr>
  </w:style>
  <w:style w:type="paragraph" w:styleId="TOC8">
    <w:name w:val="toc 8"/>
    <w:basedOn w:val="Normal"/>
    <w:next w:val="Normal"/>
    <w:autoRedefine/>
    <w:uiPriority w:val="39"/>
    <w:unhideWhenUsed/>
    <w:rsid w:val="00CC2732"/>
    <w:pPr>
      <w:spacing w:after="0"/>
      <w:ind w:left="1320"/>
    </w:pPr>
    <w:rPr>
      <w:sz w:val="20"/>
      <w:szCs w:val="20"/>
    </w:rPr>
  </w:style>
  <w:style w:type="paragraph" w:styleId="TOC9">
    <w:name w:val="toc 9"/>
    <w:basedOn w:val="Normal"/>
    <w:next w:val="Normal"/>
    <w:autoRedefine/>
    <w:uiPriority w:val="39"/>
    <w:unhideWhenUsed/>
    <w:rsid w:val="00CC2732"/>
    <w:pPr>
      <w:spacing w:after="0"/>
      <w:ind w:left="1540"/>
    </w:pPr>
    <w:rPr>
      <w:sz w:val="20"/>
      <w:szCs w:val="20"/>
    </w:rPr>
  </w:style>
  <w:style w:type="character" w:customStyle="1" w:styleId="apple-converted-space">
    <w:name w:val="apple-converted-space"/>
    <w:basedOn w:val="DefaultParagraphFont"/>
    <w:rsid w:val="007A5B9B"/>
  </w:style>
  <w:style w:type="character" w:styleId="Strong">
    <w:name w:val="Strong"/>
    <w:basedOn w:val="DefaultParagraphFont"/>
    <w:uiPriority w:val="22"/>
    <w:qFormat/>
    <w:rsid w:val="007A5B9B"/>
    <w:rPr>
      <w:b/>
      <w:bCs/>
    </w:rPr>
  </w:style>
  <w:style w:type="character" w:styleId="FollowedHyperlink">
    <w:name w:val="FollowedHyperlink"/>
    <w:basedOn w:val="DefaultParagraphFont"/>
    <w:uiPriority w:val="99"/>
    <w:semiHidden/>
    <w:unhideWhenUsed/>
    <w:rsid w:val="0026363F"/>
    <w:rPr>
      <w:color w:val="800080" w:themeColor="followedHyperlink"/>
      <w:u w:val="single"/>
    </w:rPr>
  </w:style>
  <w:style w:type="paragraph" w:styleId="Title">
    <w:name w:val="Title"/>
    <w:basedOn w:val="Normal"/>
    <w:next w:val="Normal"/>
    <w:link w:val="TitleChar"/>
    <w:uiPriority w:val="10"/>
    <w:qFormat/>
    <w:rsid w:val="002636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363F"/>
    <w:rPr>
      <w:rFonts w:asciiTheme="majorHAnsi" w:eastAsiaTheme="majorEastAsia" w:hAnsiTheme="majorHAnsi" w:cstheme="majorBidi"/>
      <w:color w:val="17365D" w:themeColor="text2" w:themeShade="BF"/>
      <w:spacing w:val="5"/>
      <w:kern w:val="28"/>
      <w:sz w:val="52"/>
      <w:szCs w:val="52"/>
    </w:rPr>
  </w:style>
  <w:style w:type="character" w:styleId="UnresolvedMention">
    <w:name w:val="Unresolved Mention"/>
    <w:basedOn w:val="DefaultParagraphFont"/>
    <w:uiPriority w:val="99"/>
    <w:semiHidden/>
    <w:unhideWhenUsed/>
    <w:rsid w:val="009E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798715">
      <w:bodyDiv w:val="1"/>
      <w:marLeft w:val="0"/>
      <w:marRight w:val="0"/>
      <w:marTop w:val="0"/>
      <w:marBottom w:val="0"/>
      <w:divBdr>
        <w:top w:val="none" w:sz="0" w:space="0" w:color="auto"/>
        <w:left w:val="none" w:sz="0" w:space="0" w:color="auto"/>
        <w:bottom w:val="none" w:sz="0" w:space="0" w:color="auto"/>
        <w:right w:val="none" w:sz="0" w:space="0" w:color="auto"/>
      </w:divBdr>
    </w:div>
    <w:div w:id="712316005">
      <w:bodyDiv w:val="1"/>
      <w:marLeft w:val="0"/>
      <w:marRight w:val="0"/>
      <w:marTop w:val="0"/>
      <w:marBottom w:val="0"/>
      <w:divBdr>
        <w:top w:val="none" w:sz="0" w:space="0" w:color="auto"/>
        <w:left w:val="none" w:sz="0" w:space="0" w:color="auto"/>
        <w:bottom w:val="none" w:sz="0" w:space="0" w:color="auto"/>
        <w:right w:val="none" w:sz="0" w:space="0" w:color="auto"/>
      </w:divBdr>
    </w:div>
    <w:div w:id="1938054173">
      <w:bodyDiv w:val="1"/>
      <w:marLeft w:val="0"/>
      <w:marRight w:val="0"/>
      <w:marTop w:val="0"/>
      <w:marBottom w:val="0"/>
      <w:divBdr>
        <w:top w:val="none" w:sz="0" w:space="0" w:color="auto"/>
        <w:left w:val="none" w:sz="0" w:space="0" w:color="auto"/>
        <w:bottom w:val="none" w:sz="0" w:space="0" w:color="auto"/>
        <w:right w:val="none" w:sz="0" w:space="0" w:color="auto"/>
      </w:divBdr>
    </w:div>
    <w:div w:id="212391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tclearinghouse.org" TargetMode="External"/><Relationship Id="rId18" Type="http://schemas.openxmlformats.org/officeDocument/2006/relationships/hyperlink" Target="http://www.ctclearinghous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clearinghouse.org/membership-form/" TargetMode="External"/><Relationship Id="rId17" Type="http://schemas.openxmlformats.org/officeDocument/2006/relationships/hyperlink" Target="http://www.ctclearinghouse.org/membership-form/" TargetMode="External"/><Relationship Id="rId2" Type="http://schemas.openxmlformats.org/officeDocument/2006/relationships/numbering" Target="numbering.xml"/><Relationship Id="rId16" Type="http://schemas.openxmlformats.org/officeDocument/2006/relationships/hyperlink" Target="mailto:info@ctclearinghous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tclearinghouse.org" TargetMode="External"/><Relationship Id="rId5" Type="http://schemas.openxmlformats.org/officeDocument/2006/relationships/webSettings" Target="webSettings.xml"/><Relationship Id="rId15" Type="http://schemas.openxmlformats.org/officeDocument/2006/relationships/hyperlink" Target="http://www.ctclearinghouse.org/pamphlet-poster-directory/" TargetMode="External"/><Relationship Id="rId10" Type="http://schemas.openxmlformats.org/officeDocument/2006/relationships/hyperlink" Target="http://www.ctclearinghouse.org/pamphlet-poster-directo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n.ent.sirsi.net/" TargetMode="External"/><Relationship Id="rId14" Type="http://schemas.openxmlformats.org/officeDocument/2006/relationships/hyperlink" Target="https://conn.ent.sirs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6572-1CD6-468F-911F-8D740E2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489</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Wheeler Clinic</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Skowron, Agnes</dc:creator>
  <cp:lastModifiedBy>Sarah</cp:lastModifiedBy>
  <cp:revision>2</cp:revision>
  <cp:lastPrinted>2024-04-19T15:13:00Z</cp:lastPrinted>
  <dcterms:created xsi:type="dcterms:W3CDTF">2024-11-20T19:23:00Z</dcterms:created>
  <dcterms:modified xsi:type="dcterms:W3CDTF">2024-11-20T19:23:00Z</dcterms:modified>
</cp:coreProperties>
</file>