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26E64D" w14:textId="77777777" w:rsidR="00D967D4" w:rsidRDefault="00D967D4" w:rsidP="00D967D4">
      <w:pPr>
        <w:pStyle w:val="NormalWeb"/>
        <w:spacing w:before="0" w:beforeAutospacing="0" w:after="0" w:afterAutospacing="0"/>
        <w:rPr>
          <w:rFonts w:ascii="Arial" w:hAnsi="Arial" w:cs="Arial"/>
          <w:color w:val="000000"/>
          <w:kern w:val="2"/>
          <w:sz w:val="21"/>
          <w:szCs w:val="21"/>
          <w14:ligatures w14:val="standardContextual"/>
        </w:rPr>
      </w:pPr>
      <w:r>
        <w:rPr>
          <w:rFonts w:ascii="Arial" w:hAnsi="Arial" w:cs="Arial"/>
          <w:b/>
          <w:bCs/>
          <w:color w:val="00467F"/>
          <w:kern w:val="2"/>
          <w14:ligatures w14:val="standardContextual"/>
        </w:rPr>
        <w:t>The Way Family Passport</w:t>
      </w:r>
    </w:p>
    <w:p w14:paraId="5F5DD7BC" w14:textId="77777777" w:rsidR="00D967D4" w:rsidRPr="003500D6" w:rsidRDefault="00D967D4" w:rsidP="00D967D4">
      <w:pPr>
        <w:pStyle w:val="NormalWeb"/>
        <w:spacing w:before="0" w:beforeAutospacing="0" w:after="0" w:afterAutospacing="0"/>
        <w:rPr>
          <w:rFonts w:ascii="Arial" w:hAnsi="Arial" w:cs="Arial"/>
          <w:color w:val="000000"/>
          <w:kern w:val="2"/>
          <w:sz w:val="22"/>
          <w:szCs w:val="22"/>
          <w14:ligatures w14:val="standardContextual"/>
        </w:rPr>
      </w:pPr>
      <w:r w:rsidRPr="003500D6">
        <w:rPr>
          <w:rFonts w:ascii="Arial" w:hAnsi="Arial" w:cs="Arial"/>
          <w:color w:val="000000"/>
          <w:kern w:val="2"/>
          <w:sz w:val="22"/>
          <w:szCs w:val="22"/>
          <w14:ligatures w14:val="standardContextual"/>
        </w:rPr>
        <w:t>As our children grow, we want to help them continue growing in faith right alongside everything else they are learning and experiencing.</w:t>
      </w:r>
    </w:p>
    <w:p w14:paraId="2E2A373E" w14:textId="77777777" w:rsidR="00D967D4" w:rsidRPr="003500D6" w:rsidRDefault="00D967D4" w:rsidP="00D967D4">
      <w:pPr>
        <w:pStyle w:val="NormalWeb"/>
        <w:spacing w:before="0" w:beforeAutospacing="0" w:after="0" w:afterAutospacing="0"/>
        <w:rPr>
          <w:rFonts w:ascii="Arial" w:hAnsi="Arial" w:cs="Arial"/>
          <w:color w:val="000000"/>
          <w:kern w:val="2"/>
          <w:sz w:val="22"/>
          <w:szCs w:val="22"/>
          <w14:ligatures w14:val="standardContextual"/>
        </w:rPr>
      </w:pPr>
    </w:p>
    <w:p w14:paraId="2496073D" w14:textId="77777777" w:rsidR="00D967D4" w:rsidRPr="003500D6" w:rsidRDefault="00D967D4" w:rsidP="00D967D4">
      <w:pPr>
        <w:pStyle w:val="NormalWeb"/>
        <w:spacing w:before="0" w:beforeAutospacing="0" w:after="0" w:afterAutospacing="0"/>
        <w:rPr>
          <w:rFonts w:ascii="Arial" w:hAnsi="Arial" w:cs="Arial"/>
          <w:color w:val="000000"/>
          <w:kern w:val="2"/>
          <w:sz w:val="22"/>
          <w:szCs w:val="22"/>
          <w14:ligatures w14:val="standardContextual"/>
        </w:rPr>
      </w:pPr>
      <w:r w:rsidRPr="003500D6">
        <w:rPr>
          <w:rFonts w:ascii="Arial" w:hAnsi="Arial" w:cs="Arial"/>
          <w:color w:val="000000"/>
          <w:kern w:val="2"/>
          <w:sz w:val="22"/>
          <w:szCs w:val="22"/>
          <w14:ligatures w14:val="standardContextual"/>
        </w:rPr>
        <w:t>The Way is our diocese’s roadmap for children’s faith formation, beginning in early childhood and continuing into young adulthood. It includes resources for parents and families at every stage, helping us learn, talk about, and live the Catholic faith together as our children grow.</w:t>
      </w:r>
    </w:p>
    <w:p w14:paraId="2AA06E1A" w14:textId="77777777" w:rsidR="00D967D4" w:rsidRPr="003500D6" w:rsidRDefault="00D967D4" w:rsidP="00D967D4">
      <w:pPr>
        <w:pStyle w:val="NormalWeb"/>
        <w:spacing w:before="0" w:beforeAutospacing="0" w:after="0" w:afterAutospacing="0"/>
        <w:rPr>
          <w:rFonts w:ascii="Arial" w:hAnsi="Arial" w:cs="Arial"/>
          <w:color w:val="000000"/>
          <w:kern w:val="2"/>
          <w:sz w:val="22"/>
          <w:szCs w:val="22"/>
          <w14:ligatures w14:val="standardContextual"/>
        </w:rPr>
      </w:pPr>
    </w:p>
    <w:p w14:paraId="67ACA519" w14:textId="77777777" w:rsidR="00D967D4" w:rsidRPr="003500D6" w:rsidRDefault="00D967D4" w:rsidP="00D967D4">
      <w:pPr>
        <w:pStyle w:val="NormalWeb"/>
        <w:spacing w:before="0" w:beforeAutospacing="0" w:after="0" w:afterAutospacing="0"/>
        <w:rPr>
          <w:rFonts w:ascii="Arial" w:hAnsi="Arial" w:cs="Arial"/>
          <w:color w:val="000000"/>
          <w:kern w:val="2"/>
          <w:sz w:val="22"/>
          <w:szCs w:val="22"/>
          <w14:ligatures w14:val="standardContextual"/>
        </w:rPr>
      </w:pPr>
      <w:r w:rsidRPr="003500D6">
        <w:rPr>
          <w:rFonts w:ascii="Arial" w:hAnsi="Arial" w:cs="Arial"/>
          <w:color w:val="000000"/>
          <w:kern w:val="2"/>
          <w:sz w:val="22"/>
          <w:szCs w:val="22"/>
          <w14:ligatures w14:val="standardContextual"/>
        </w:rPr>
        <w:t>Bishop Johnston has described the elements of The Way as “mandatory, essential, and required as remote preparation for progressive reception of the Sacraments of Initiation.”</w:t>
      </w:r>
    </w:p>
    <w:p w14:paraId="65469F20" w14:textId="77777777" w:rsidR="00D967D4" w:rsidRPr="003500D6" w:rsidRDefault="00D967D4" w:rsidP="00D967D4">
      <w:pPr>
        <w:pStyle w:val="NormalWeb"/>
        <w:spacing w:before="0" w:beforeAutospacing="0" w:after="0" w:afterAutospacing="0"/>
        <w:rPr>
          <w:rFonts w:ascii="Arial" w:hAnsi="Arial" w:cs="Arial"/>
          <w:color w:val="000000"/>
          <w:kern w:val="2"/>
          <w:sz w:val="22"/>
          <w:szCs w:val="22"/>
          <w14:ligatures w14:val="standardContextual"/>
        </w:rPr>
      </w:pPr>
    </w:p>
    <w:p w14:paraId="61536FCE" w14:textId="3A77A2C6" w:rsidR="00D967D4" w:rsidRPr="003500D6" w:rsidRDefault="00D967D4" w:rsidP="00D967D4">
      <w:pPr>
        <w:pStyle w:val="NormalWeb"/>
        <w:spacing w:before="0" w:beforeAutospacing="0" w:after="0" w:afterAutospacing="0"/>
        <w:rPr>
          <w:rFonts w:ascii="Arial" w:hAnsi="Arial" w:cs="Arial"/>
          <w:color w:val="000000"/>
          <w:kern w:val="2"/>
          <w:sz w:val="22"/>
          <w:szCs w:val="22"/>
          <w14:ligatures w14:val="standardContextual"/>
        </w:rPr>
      </w:pPr>
      <w:r w:rsidRPr="003500D6">
        <w:rPr>
          <w:rFonts w:ascii="Arial" w:hAnsi="Arial" w:cs="Arial"/>
          <w:color w:val="000000"/>
          <w:kern w:val="2"/>
          <w:sz w:val="22"/>
          <w:szCs w:val="22"/>
          <w14:ligatures w14:val="standardContextual"/>
        </w:rPr>
        <w:t>Starting in 1st grade, each grade level has a specific component designed to help families talk about the faith at home and help children understand what it means to live as Catholics. In the KCSJ Diocese, 6th grade is when children prepare for and receive the Sacrament of Confirmation, and completion of each step of The Way is part of that preparation.</w:t>
      </w:r>
    </w:p>
    <w:p w14:paraId="58F5223A" w14:textId="77777777" w:rsidR="00D967D4" w:rsidRPr="003500D6" w:rsidRDefault="00D967D4" w:rsidP="00D967D4">
      <w:pPr>
        <w:pStyle w:val="NormalWeb"/>
        <w:spacing w:before="0" w:beforeAutospacing="0" w:after="0" w:afterAutospacing="0"/>
        <w:rPr>
          <w:rFonts w:ascii="Arial" w:hAnsi="Arial" w:cs="Arial"/>
          <w:color w:val="000000"/>
          <w:kern w:val="2"/>
          <w:sz w:val="22"/>
          <w:szCs w:val="22"/>
          <w14:ligatures w14:val="standardContextual"/>
        </w:rPr>
      </w:pPr>
    </w:p>
    <w:p w14:paraId="4F2EF698" w14:textId="77777777" w:rsidR="00D967D4" w:rsidRPr="003500D6" w:rsidRDefault="00D967D4" w:rsidP="00D967D4">
      <w:pPr>
        <w:pStyle w:val="NormalWeb"/>
        <w:spacing w:before="0" w:beforeAutospacing="0" w:after="0" w:afterAutospacing="0"/>
        <w:rPr>
          <w:rFonts w:ascii="Arial" w:hAnsi="Arial" w:cs="Arial"/>
          <w:color w:val="000000"/>
          <w:kern w:val="2"/>
          <w:sz w:val="22"/>
          <w:szCs w:val="22"/>
          <w14:ligatures w14:val="standardContextual"/>
        </w:rPr>
      </w:pPr>
      <w:r w:rsidRPr="003500D6">
        <w:rPr>
          <w:rFonts w:ascii="Arial" w:hAnsi="Arial" w:cs="Arial"/>
          <w:color w:val="000000"/>
          <w:kern w:val="2"/>
          <w:sz w:val="22"/>
          <w:szCs w:val="22"/>
          <w14:ligatures w14:val="standardContextual"/>
        </w:rPr>
        <w:t>Parents are the primary teachers of the faith. The home is where children first learn to pray, trust God, participate in the life of the Church, and follow Jesus. Our parish and school are here to support you in that role.</w:t>
      </w:r>
    </w:p>
    <w:p w14:paraId="57B6F1CB" w14:textId="77777777" w:rsidR="00D967D4" w:rsidRPr="003500D6" w:rsidRDefault="00D967D4" w:rsidP="00D967D4">
      <w:pPr>
        <w:pStyle w:val="NormalWeb"/>
        <w:spacing w:before="0" w:beforeAutospacing="0" w:after="0" w:afterAutospacing="0"/>
        <w:rPr>
          <w:rFonts w:ascii="Arial" w:hAnsi="Arial" w:cs="Arial"/>
          <w:color w:val="000000"/>
          <w:kern w:val="2"/>
          <w:sz w:val="22"/>
          <w:szCs w:val="22"/>
          <w14:ligatures w14:val="standardContextual"/>
        </w:rPr>
      </w:pPr>
    </w:p>
    <w:p w14:paraId="2066EB04" w14:textId="77777777" w:rsidR="00D967D4" w:rsidRPr="003500D6" w:rsidRDefault="00D967D4" w:rsidP="00D967D4">
      <w:pPr>
        <w:pStyle w:val="NormalWeb"/>
        <w:spacing w:before="0" w:beforeAutospacing="0" w:after="0" w:afterAutospacing="0"/>
        <w:rPr>
          <w:rFonts w:ascii="Arial" w:hAnsi="Arial" w:cs="Arial"/>
          <w:color w:val="000000"/>
          <w:kern w:val="2"/>
          <w:sz w:val="22"/>
          <w:szCs w:val="22"/>
          <w14:ligatures w14:val="standardContextual"/>
        </w:rPr>
      </w:pPr>
      <w:r w:rsidRPr="003500D6">
        <w:rPr>
          <w:rFonts w:ascii="Arial" w:hAnsi="Arial" w:cs="Arial"/>
          <w:color w:val="000000"/>
          <w:kern w:val="2"/>
          <w:sz w:val="22"/>
          <w:szCs w:val="22"/>
          <w14:ligatures w14:val="standardContextual"/>
        </w:rPr>
        <w:t>The goal is not simply to complete a program. The Way is meant to help families build a strong foundation of faith over time, so that sacramental preparation is part of an ongoing life of faith rather than something that begins only when First Communion or Confirmation arrives.</w:t>
      </w:r>
    </w:p>
    <w:p w14:paraId="2752AC01" w14:textId="77777777" w:rsidR="00D967D4" w:rsidRPr="003500D6" w:rsidRDefault="00D967D4" w:rsidP="00D967D4">
      <w:pPr>
        <w:pStyle w:val="NormalWeb"/>
        <w:spacing w:before="0" w:beforeAutospacing="0" w:after="0" w:afterAutospacing="0"/>
        <w:rPr>
          <w:rFonts w:ascii="Arial" w:hAnsi="Arial" w:cs="Arial"/>
          <w:color w:val="000000"/>
          <w:kern w:val="2"/>
          <w:sz w:val="22"/>
          <w:szCs w:val="22"/>
          <w14:ligatures w14:val="standardContextual"/>
        </w:rPr>
      </w:pPr>
    </w:p>
    <w:p w14:paraId="299D7B01" w14:textId="70DF20DA" w:rsidR="00D967D4" w:rsidRPr="003500D6" w:rsidRDefault="00D967D4" w:rsidP="00D967D4">
      <w:pPr>
        <w:pStyle w:val="NormalWeb"/>
        <w:spacing w:before="0" w:beforeAutospacing="0" w:after="0" w:afterAutospacing="0"/>
        <w:rPr>
          <w:rFonts w:ascii="Arial" w:hAnsi="Arial" w:cs="Arial"/>
          <w:color w:val="000000"/>
          <w:kern w:val="2"/>
          <w:sz w:val="22"/>
          <w:szCs w:val="22"/>
          <w14:ligatures w14:val="standardContextual"/>
        </w:rPr>
      </w:pPr>
      <w:r w:rsidRPr="003500D6">
        <w:rPr>
          <w:rFonts w:ascii="Arial" w:hAnsi="Arial" w:cs="Arial"/>
          <w:color w:val="000000"/>
          <w:kern w:val="2"/>
          <w:sz w:val="22"/>
          <w:szCs w:val="22"/>
          <w14:ligatures w14:val="standardContextual"/>
        </w:rPr>
        <w:t xml:space="preserve">Please take a moment to register your </w:t>
      </w:r>
      <w:r w:rsidR="003500D6" w:rsidRPr="003500D6">
        <w:rPr>
          <w:rFonts w:ascii="Arial" w:hAnsi="Arial" w:cs="Arial"/>
          <w:color w:val="000000"/>
          <w:kern w:val="2"/>
          <w:sz w:val="22"/>
          <w:szCs w:val="22"/>
          <w14:ligatures w14:val="standardContextual"/>
        </w:rPr>
        <w:t>family</w:t>
      </w:r>
      <w:r w:rsidRPr="003500D6">
        <w:rPr>
          <w:rFonts w:ascii="Arial" w:hAnsi="Arial" w:cs="Arial"/>
          <w:color w:val="000000"/>
          <w:kern w:val="2"/>
          <w:sz w:val="22"/>
          <w:szCs w:val="22"/>
          <w14:ligatures w14:val="standardContextual"/>
        </w:rPr>
        <w:t xml:space="preserve"> for </w:t>
      </w:r>
      <w:r w:rsidRPr="003500D6">
        <w:rPr>
          <w:rFonts w:ascii="Arial" w:hAnsi="Arial" w:cs="Arial"/>
          <w:i/>
          <w:iCs/>
          <w:color w:val="000000"/>
          <w:kern w:val="2"/>
          <w:sz w:val="22"/>
          <w:szCs w:val="22"/>
          <w14:ligatures w14:val="standardContextual"/>
        </w:rPr>
        <w:t>The Way</w:t>
      </w:r>
      <w:r w:rsidR="003500D6" w:rsidRPr="003500D6">
        <w:rPr>
          <w:rFonts w:ascii="Arial" w:hAnsi="Arial" w:cs="Arial"/>
          <w:i/>
          <w:iCs/>
          <w:color w:val="000000"/>
          <w:kern w:val="2"/>
          <w:sz w:val="22"/>
          <w:szCs w:val="22"/>
          <w14:ligatures w14:val="standardContextual"/>
        </w:rPr>
        <w:t xml:space="preserve"> Family Passport</w:t>
      </w:r>
      <w:r w:rsidRPr="003500D6">
        <w:rPr>
          <w:rFonts w:ascii="Arial" w:hAnsi="Arial" w:cs="Arial"/>
          <w:color w:val="000000"/>
          <w:kern w:val="2"/>
          <w:sz w:val="22"/>
          <w:szCs w:val="22"/>
          <w14:ligatures w14:val="standardContextual"/>
        </w:rPr>
        <w:t>. We are grateful to have your family as part of our parish</w:t>
      </w:r>
      <w:r w:rsidR="003500D6" w:rsidRPr="003500D6">
        <w:rPr>
          <w:rFonts w:ascii="Arial" w:hAnsi="Arial" w:cs="Arial"/>
          <w:color w:val="000000"/>
          <w:kern w:val="2"/>
          <w:sz w:val="22"/>
          <w:szCs w:val="22"/>
          <w14:ligatures w14:val="standardContextual"/>
        </w:rPr>
        <w:t>/school</w:t>
      </w:r>
      <w:r w:rsidRPr="003500D6">
        <w:rPr>
          <w:rFonts w:ascii="Arial" w:hAnsi="Arial" w:cs="Arial"/>
          <w:color w:val="000000"/>
          <w:kern w:val="2"/>
          <w:sz w:val="22"/>
          <w:szCs w:val="22"/>
          <w14:ligatures w14:val="standardContextual"/>
        </w:rPr>
        <w:t xml:space="preserve"> and look forward to walking with you as your children grow in faith.</w:t>
      </w:r>
      <w:r w:rsidR="003500D6" w:rsidRPr="003500D6">
        <w:rPr>
          <w:rFonts w:ascii="Arial" w:hAnsi="Arial" w:cs="Arial"/>
          <w:color w:val="000000"/>
          <w:kern w:val="2"/>
          <w:sz w:val="22"/>
          <w:szCs w:val="22"/>
          <w14:ligatures w14:val="standardContextual"/>
        </w:rPr>
        <w:t xml:space="preserve"> [insert registration link here*]</w:t>
      </w:r>
    </w:p>
    <w:p w14:paraId="1984AAA2" w14:textId="77777777" w:rsidR="00D967D4" w:rsidRDefault="00D967D4" w:rsidP="00D967D4">
      <w:pPr>
        <w:pStyle w:val="NormalWeb"/>
        <w:spacing w:before="0" w:beforeAutospacing="0" w:after="0" w:afterAutospacing="0"/>
        <w:rPr>
          <w:rFonts w:ascii="Arial" w:hAnsi="Arial" w:cs="Arial"/>
          <w:color w:val="000000"/>
          <w:kern w:val="2"/>
          <w:sz w:val="21"/>
          <w:szCs w:val="21"/>
          <w14:ligatures w14:val="standardContextual"/>
        </w:rPr>
      </w:pPr>
    </w:p>
    <w:p w14:paraId="30EC960A" w14:textId="05F606F3" w:rsidR="003500D6" w:rsidRPr="003500D6" w:rsidRDefault="003500D6" w:rsidP="00D967D4">
      <w:pPr>
        <w:pStyle w:val="NormalWeb"/>
        <w:spacing w:before="0" w:beforeAutospacing="0" w:after="0" w:afterAutospacing="0"/>
        <w:rPr>
          <w:rFonts w:ascii="Arial" w:hAnsi="Arial" w:cs="Arial"/>
          <w:i/>
          <w:iCs/>
          <w:color w:val="000000"/>
          <w:kern w:val="2"/>
          <w:sz w:val="21"/>
          <w:szCs w:val="21"/>
          <w14:ligatures w14:val="standardContextual"/>
        </w:rPr>
      </w:pPr>
      <w:r w:rsidRPr="003500D6">
        <w:rPr>
          <w:rFonts w:ascii="Arial" w:hAnsi="Arial" w:cs="Arial"/>
          <w:i/>
          <w:iCs/>
          <w:color w:val="000000"/>
          <w:kern w:val="2"/>
          <w:sz w:val="21"/>
          <w:szCs w:val="21"/>
          <w14:ligatures w14:val="standardContextual"/>
        </w:rPr>
        <w:t xml:space="preserve">*You may choose to create an online form to collect information in a spreadsheet for uploading into the Passport, or you may use this generic registration link: </w:t>
      </w:r>
      <w:hyperlink r:id="rId4" w:history="1">
        <w:r w:rsidRPr="003500D6">
          <w:rPr>
            <w:rStyle w:val="Hyperlink"/>
            <w:rFonts w:ascii="Arial" w:hAnsi="Arial" w:cs="Arial"/>
            <w:i/>
            <w:iCs/>
            <w:kern w:val="2"/>
            <w:sz w:val="21"/>
            <w:szCs w:val="21"/>
          </w:rPr>
          <w:t>https://kcsj.leadlms.com/register</w:t>
        </w:r>
      </w:hyperlink>
      <w:r w:rsidRPr="003500D6">
        <w:rPr>
          <w:rFonts w:ascii="Arial" w:hAnsi="Arial" w:cs="Arial"/>
          <w:i/>
          <w:iCs/>
          <w:color w:val="000000"/>
          <w:kern w:val="2"/>
          <w:sz w:val="21"/>
          <w:szCs w:val="21"/>
          <w14:ligatures w14:val="standardContextual"/>
        </w:rPr>
        <w:t xml:space="preserve">.  If you use the generic link, you will need to rely on the accuracy of the parent to choose the correct parish or school location.  If you use a spreadsheet to upload enrollments, you can ensure that this step is completed for them, and an invitation will be sent out from the Passport for them to complete their registration.  Please refer to the instructions in “How to Administrate </w:t>
      </w:r>
      <w:proofErr w:type="gramStart"/>
      <w:r w:rsidRPr="003500D6">
        <w:rPr>
          <w:rFonts w:ascii="Arial" w:hAnsi="Arial" w:cs="Arial"/>
          <w:i/>
          <w:iCs/>
          <w:color w:val="000000"/>
          <w:kern w:val="2"/>
          <w:sz w:val="21"/>
          <w:szCs w:val="21"/>
          <w14:ligatures w14:val="standardContextual"/>
        </w:rPr>
        <w:t>The</w:t>
      </w:r>
      <w:proofErr w:type="gramEnd"/>
      <w:r w:rsidRPr="003500D6">
        <w:rPr>
          <w:rFonts w:ascii="Arial" w:hAnsi="Arial" w:cs="Arial"/>
          <w:i/>
          <w:iCs/>
          <w:color w:val="000000"/>
          <w:kern w:val="2"/>
          <w:sz w:val="21"/>
          <w:szCs w:val="21"/>
          <w14:ligatures w14:val="standardContextual"/>
        </w:rPr>
        <w:t xml:space="preserve"> Way Family Passport,” which you can access from your leader dashboard.</w:t>
      </w:r>
    </w:p>
    <w:sectPr w:rsidR="003500D6" w:rsidRPr="003500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536B0"/>
    <w:rsid w:val="00272369"/>
    <w:rsid w:val="003500D6"/>
    <w:rsid w:val="00803C6F"/>
    <w:rsid w:val="00A97C00"/>
    <w:rsid w:val="00B536B0"/>
    <w:rsid w:val="00D967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D9F48"/>
  <w15:docId w15:val="{9EA56BA3-668A-4E9C-B560-A743EA36D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36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6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6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6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6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6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6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6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6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6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36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36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36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36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36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36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36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36B0"/>
    <w:rPr>
      <w:rFonts w:eastAsiaTheme="majorEastAsia" w:cstheme="majorBidi"/>
      <w:color w:val="272727" w:themeColor="text1" w:themeTint="D8"/>
    </w:rPr>
  </w:style>
  <w:style w:type="paragraph" w:styleId="Title">
    <w:name w:val="Title"/>
    <w:basedOn w:val="Normal"/>
    <w:next w:val="Normal"/>
    <w:link w:val="TitleChar"/>
    <w:uiPriority w:val="10"/>
    <w:qFormat/>
    <w:rsid w:val="00B536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6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36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6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36B0"/>
    <w:pPr>
      <w:spacing w:before="160"/>
      <w:jc w:val="center"/>
    </w:pPr>
    <w:rPr>
      <w:i/>
      <w:iCs/>
      <w:color w:val="404040" w:themeColor="text1" w:themeTint="BF"/>
    </w:rPr>
  </w:style>
  <w:style w:type="character" w:customStyle="1" w:styleId="QuoteChar">
    <w:name w:val="Quote Char"/>
    <w:basedOn w:val="DefaultParagraphFont"/>
    <w:link w:val="Quote"/>
    <w:uiPriority w:val="29"/>
    <w:rsid w:val="00B536B0"/>
    <w:rPr>
      <w:i/>
      <w:iCs/>
      <w:color w:val="404040" w:themeColor="text1" w:themeTint="BF"/>
    </w:rPr>
  </w:style>
  <w:style w:type="paragraph" w:styleId="ListParagraph">
    <w:name w:val="List Paragraph"/>
    <w:basedOn w:val="Normal"/>
    <w:uiPriority w:val="34"/>
    <w:qFormat/>
    <w:rsid w:val="00B536B0"/>
    <w:pPr>
      <w:ind w:left="720"/>
      <w:contextualSpacing/>
    </w:pPr>
  </w:style>
  <w:style w:type="character" w:styleId="IntenseEmphasis">
    <w:name w:val="Intense Emphasis"/>
    <w:basedOn w:val="DefaultParagraphFont"/>
    <w:uiPriority w:val="21"/>
    <w:qFormat/>
    <w:rsid w:val="00B536B0"/>
    <w:rPr>
      <w:i/>
      <w:iCs/>
      <w:color w:val="0F4761" w:themeColor="accent1" w:themeShade="BF"/>
    </w:rPr>
  </w:style>
  <w:style w:type="paragraph" w:styleId="IntenseQuote">
    <w:name w:val="Intense Quote"/>
    <w:basedOn w:val="Normal"/>
    <w:next w:val="Normal"/>
    <w:link w:val="IntenseQuoteChar"/>
    <w:uiPriority w:val="30"/>
    <w:qFormat/>
    <w:rsid w:val="00B536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6B0"/>
    <w:rPr>
      <w:i/>
      <w:iCs/>
      <w:color w:val="0F4761" w:themeColor="accent1" w:themeShade="BF"/>
    </w:rPr>
  </w:style>
  <w:style w:type="character" w:styleId="IntenseReference">
    <w:name w:val="Intense Reference"/>
    <w:basedOn w:val="DefaultParagraphFont"/>
    <w:uiPriority w:val="32"/>
    <w:qFormat/>
    <w:rsid w:val="00B536B0"/>
    <w:rPr>
      <w:b/>
      <w:bCs/>
      <w:smallCaps/>
      <w:color w:val="0F4761" w:themeColor="accent1" w:themeShade="BF"/>
      <w:spacing w:val="5"/>
    </w:rPr>
  </w:style>
  <w:style w:type="character" w:styleId="Hyperlink">
    <w:name w:val="Hyperlink"/>
    <w:basedOn w:val="DefaultParagraphFont"/>
    <w:uiPriority w:val="99"/>
    <w:unhideWhenUsed/>
    <w:rsid w:val="00D967D4"/>
    <w:rPr>
      <w:color w:val="0000FF"/>
      <w:u w:val="single"/>
    </w:rPr>
  </w:style>
  <w:style w:type="paragraph" w:styleId="NormalWeb">
    <w:name w:val="Normal (Web)"/>
    <w:basedOn w:val="Normal"/>
    <w:uiPriority w:val="99"/>
    <w:semiHidden/>
    <w:unhideWhenUsed/>
    <w:rsid w:val="00D967D4"/>
    <w:pPr>
      <w:spacing w:before="100" w:beforeAutospacing="1" w:after="100" w:afterAutospacing="1" w:line="240" w:lineRule="auto"/>
    </w:pPr>
    <w:rPr>
      <w:rFonts w:ascii="Aptos" w:hAnsi="Aptos" w:cs="Aptos"/>
      <w:kern w:val="0"/>
      <w14:ligatures w14:val="none"/>
    </w:rPr>
  </w:style>
  <w:style w:type="character" w:styleId="UnresolvedMention">
    <w:name w:val="Unresolved Mention"/>
    <w:basedOn w:val="DefaultParagraphFont"/>
    <w:uiPriority w:val="99"/>
    <w:semiHidden/>
    <w:unhideWhenUsed/>
    <w:rsid w:val="003500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21350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kcsj.leadlms.com/regi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362</Words>
  <Characters>2067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Marquis</dc:creator>
  <cp:keywords/>
  <dc:description/>
  <cp:lastModifiedBy>Kristen Marquis</cp:lastModifiedBy>
  <cp:revision>1</cp:revision>
  <cp:lastPrinted>2026-09-03T17:34:00Z</cp:lastPrinted>
  <dcterms:created xsi:type="dcterms:W3CDTF">2026-09-03T15:57:00Z</dcterms:created>
  <dcterms:modified xsi:type="dcterms:W3CDTF">2026-09-09T22:41:00Z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dff10c9e-6601-4756-85ae-fc84b5247fde</vt:lpwstr>
  </property>
</Properties>
</file>