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72AA89" w14:textId="07D30061" w:rsidR="00EE0D8D" w:rsidRDefault="0040214F" w:rsidP="0040214F">
      <w:pPr>
        <w:pStyle w:val="BodyText"/>
        <w:jc w:val="center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44C24F72" wp14:editId="5D77521B">
            <wp:extent cx="2478505" cy="1450553"/>
            <wp:effectExtent l="0" t="0" r="0" b="0"/>
            <wp:docPr id="1629451109" name="Picture 4" descr="A logo for a universit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9451109" name="Picture 4" descr="A logo for a university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7005" cy="1619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8C0890" w14:textId="77777777" w:rsidR="00815738" w:rsidRDefault="00815738" w:rsidP="00DA044B">
      <w:pPr>
        <w:pStyle w:val="Heading1"/>
        <w:spacing w:line="360" w:lineRule="auto"/>
        <w:ind w:left="115" w:right="475"/>
        <w:jc w:val="center"/>
      </w:pPr>
    </w:p>
    <w:p w14:paraId="0EBB6482" w14:textId="451B1F49" w:rsidR="00DA044B" w:rsidRPr="00815738" w:rsidRDefault="00DA044B" w:rsidP="00DA044B">
      <w:pPr>
        <w:pStyle w:val="Heading1"/>
        <w:spacing w:line="360" w:lineRule="auto"/>
        <w:ind w:left="115" w:right="475"/>
        <w:jc w:val="center"/>
        <w:rPr>
          <w:sz w:val="28"/>
          <w:szCs w:val="28"/>
        </w:rPr>
      </w:pPr>
      <w:r w:rsidRPr="00815738">
        <w:rPr>
          <w:sz w:val="28"/>
          <w:szCs w:val="28"/>
        </w:rPr>
        <w:t>Tulane University Office of Research Bridge Fund Support – FY25</w:t>
      </w:r>
    </w:p>
    <w:p w14:paraId="44E6AAF0" w14:textId="7F189A7C" w:rsidR="00DA044B" w:rsidRPr="00815738" w:rsidRDefault="00DA044B" w:rsidP="00DA044B">
      <w:pPr>
        <w:pStyle w:val="Heading1"/>
        <w:spacing w:line="360" w:lineRule="auto"/>
        <w:ind w:left="115" w:right="475"/>
        <w:jc w:val="center"/>
        <w:rPr>
          <w:sz w:val="28"/>
          <w:szCs w:val="28"/>
        </w:rPr>
      </w:pPr>
      <w:r w:rsidRPr="00815738">
        <w:rPr>
          <w:sz w:val="28"/>
          <w:szCs w:val="28"/>
        </w:rPr>
        <w:t>Call for Applications</w:t>
      </w:r>
    </w:p>
    <w:p w14:paraId="170517D9" w14:textId="460B91D6" w:rsidR="00EE0D8D" w:rsidRPr="00815738" w:rsidRDefault="00000000" w:rsidP="0040214F">
      <w:pPr>
        <w:pStyle w:val="Heading1"/>
        <w:spacing w:line="590" w:lineRule="atLeast"/>
        <w:ind w:right="476"/>
        <w:rPr>
          <w:sz w:val="24"/>
          <w:szCs w:val="24"/>
        </w:rPr>
      </w:pPr>
      <w:r w:rsidRPr="00815738">
        <w:rPr>
          <w:spacing w:val="-2"/>
          <w:sz w:val="24"/>
          <w:szCs w:val="24"/>
        </w:rPr>
        <w:t>Purpose</w:t>
      </w:r>
    </w:p>
    <w:p w14:paraId="39709DA6" w14:textId="0B909F72" w:rsidR="00EE0D8D" w:rsidRPr="00815738" w:rsidRDefault="00000000">
      <w:pPr>
        <w:pStyle w:val="BodyText"/>
        <w:spacing w:before="26" w:line="295" w:lineRule="auto"/>
        <w:ind w:right="476"/>
        <w:rPr>
          <w:sz w:val="24"/>
          <w:szCs w:val="24"/>
        </w:rPr>
      </w:pPr>
      <w:r w:rsidRPr="00815738">
        <w:rPr>
          <w:sz w:val="24"/>
          <w:szCs w:val="24"/>
        </w:rPr>
        <w:t>To sustain competitively funded research projects that have temporarily lost extramural support,</w:t>
      </w:r>
      <w:r w:rsidRPr="00815738">
        <w:rPr>
          <w:spacing w:val="-6"/>
          <w:sz w:val="24"/>
          <w:szCs w:val="24"/>
        </w:rPr>
        <w:t xml:space="preserve"> </w:t>
      </w:r>
      <w:r w:rsidRPr="00815738">
        <w:rPr>
          <w:sz w:val="24"/>
          <w:szCs w:val="24"/>
        </w:rPr>
        <w:t>the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Bridge</w:t>
      </w:r>
      <w:r w:rsidRPr="00815738">
        <w:rPr>
          <w:spacing w:val="-4"/>
          <w:sz w:val="24"/>
          <w:szCs w:val="24"/>
        </w:rPr>
        <w:t xml:space="preserve"> </w:t>
      </w:r>
      <w:r w:rsidR="00550812" w:rsidRPr="00815738">
        <w:rPr>
          <w:spacing w:val="-4"/>
          <w:sz w:val="24"/>
          <w:szCs w:val="24"/>
        </w:rPr>
        <w:t xml:space="preserve">Fund </w:t>
      </w:r>
      <w:r w:rsidR="00550812" w:rsidRPr="00815738">
        <w:rPr>
          <w:sz w:val="24"/>
          <w:szCs w:val="24"/>
        </w:rPr>
        <w:t>support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provides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one‐time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support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to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eligible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Principal</w:t>
      </w:r>
      <w:r w:rsidRPr="00815738">
        <w:rPr>
          <w:spacing w:val="-5"/>
          <w:sz w:val="24"/>
          <w:szCs w:val="24"/>
        </w:rPr>
        <w:t xml:space="preserve"> </w:t>
      </w:r>
      <w:r w:rsidRPr="00815738">
        <w:rPr>
          <w:sz w:val="24"/>
          <w:szCs w:val="24"/>
        </w:rPr>
        <w:t>Investigators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to assist with re‐establishing external funding.</w:t>
      </w:r>
    </w:p>
    <w:p w14:paraId="305CBD86" w14:textId="77777777" w:rsidR="00EE0D8D" w:rsidRPr="00815738" w:rsidRDefault="00EE0D8D">
      <w:pPr>
        <w:pStyle w:val="BodyText"/>
        <w:spacing w:before="53"/>
        <w:ind w:left="0"/>
        <w:rPr>
          <w:sz w:val="24"/>
          <w:szCs w:val="24"/>
        </w:rPr>
      </w:pPr>
    </w:p>
    <w:p w14:paraId="70DF9DCF" w14:textId="277B6718" w:rsidR="00EE0D8D" w:rsidRPr="00815738" w:rsidRDefault="00000000">
      <w:pPr>
        <w:pStyle w:val="BodyText"/>
        <w:spacing w:line="292" w:lineRule="auto"/>
        <w:ind w:hanging="1"/>
        <w:rPr>
          <w:b/>
          <w:bCs/>
          <w:color w:val="00B050"/>
          <w:sz w:val="24"/>
          <w:szCs w:val="24"/>
        </w:rPr>
      </w:pPr>
      <w:r w:rsidRPr="00815738">
        <w:rPr>
          <w:sz w:val="24"/>
          <w:szCs w:val="24"/>
        </w:rPr>
        <w:t>A</w:t>
      </w:r>
      <w:r w:rsidRPr="00815738">
        <w:rPr>
          <w:spacing w:val="-11"/>
          <w:sz w:val="24"/>
          <w:szCs w:val="24"/>
        </w:rPr>
        <w:t xml:space="preserve"> </w:t>
      </w:r>
      <w:r w:rsidRPr="00815738">
        <w:rPr>
          <w:sz w:val="24"/>
          <w:szCs w:val="24"/>
        </w:rPr>
        <w:t>primary</w:t>
      </w:r>
      <w:r w:rsidRPr="00815738">
        <w:rPr>
          <w:spacing w:val="-9"/>
          <w:sz w:val="24"/>
          <w:szCs w:val="24"/>
        </w:rPr>
        <w:t xml:space="preserve"> </w:t>
      </w:r>
      <w:r w:rsidRPr="00815738">
        <w:rPr>
          <w:sz w:val="24"/>
          <w:szCs w:val="24"/>
        </w:rPr>
        <w:t>objective</w:t>
      </w:r>
      <w:r w:rsidRPr="00815738">
        <w:rPr>
          <w:spacing w:val="-9"/>
          <w:sz w:val="24"/>
          <w:szCs w:val="24"/>
        </w:rPr>
        <w:t xml:space="preserve"> </w:t>
      </w:r>
      <w:r w:rsidRPr="00815738">
        <w:rPr>
          <w:sz w:val="24"/>
          <w:szCs w:val="24"/>
        </w:rPr>
        <w:t>of</w:t>
      </w:r>
      <w:r w:rsidRPr="00815738">
        <w:rPr>
          <w:spacing w:val="-9"/>
          <w:sz w:val="24"/>
          <w:szCs w:val="24"/>
        </w:rPr>
        <w:t xml:space="preserve"> </w:t>
      </w:r>
      <w:r w:rsidRPr="00815738">
        <w:rPr>
          <w:sz w:val="24"/>
          <w:szCs w:val="24"/>
        </w:rPr>
        <w:t>the</w:t>
      </w:r>
      <w:r w:rsidRPr="00815738">
        <w:rPr>
          <w:spacing w:val="-9"/>
          <w:sz w:val="24"/>
          <w:szCs w:val="24"/>
        </w:rPr>
        <w:t xml:space="preserve"> </w:t>
      </w:r>
      <w:r w:rsidR="00DA044B" w:rsidRPr="00815738">
        <w:rPr>
          <w:sz w:val="24"/>
          <w:szCs w:val="24"/>
        </w:rPr>
        <w:t>support</w:t>
      </w:r>
      <w:r w:rsidRPr="00815738">
        <w:rPr>
          <w:spacing w:val="-11"/>
          <w:sz w:val="24"/>
          <w:szCs w:val="24"/>
        </w:rPr>
        <w:t xml:space="preserve"> </w:t>
      </w:r>
      <w:r w:rsidRPr="00815738">
        <w:rPr>
          <w:sz w:val="24"/>
          <w:szCs w:val="24"/>
        </w:rPr>
        <w:t>is</w:t>
      </w:r>
      <w:r w:rsidRPr="00815738">
        <w:rPr>
          <w:spacing w:val="-9"/>
          <w:sz w:val="24"/>
          <w:szCs w:val="24"/>
        </w:rPr>
        <w:t xml:space="preserve"> </w:t>
      </w:r>
      <w:r w:rsidRPr="00815738">
        <w:rPr>
          <w:sz w:val="24"/>
          <w:szCs w:val="24"/>
        </w:rPr>
        <w:t>to</w:t>
      </w:r>
      <w:r w:rsidRPr="00815738">
        <w:rPr>
          <w:spacing w:val="-10"/>
          <w:sz w:val="24"/>
          <w:szCs w:val="24"/>
        </w:rPr>
        <w:t xml:space="preserve"> </w:t>
      </w:r>
      <w:r w:rsidRPr="00815738">
        <w:rPr>
          <w:sz w:val="24"/>
          <w:szCs w:val="24"/>
        </w:rPr>
        <w:t>keep</w:t>
      </w:r>
      <w:r w:rsidRPr="00815738">
        <w:rPr>
          <w:spacing w:val="-10"/>
          <w:sz w:val="24"/>
          <w:szCs w:val="24"/>
        </w:rPr>
        <w:t xml:space="preserve"> </w:t>
      </w:r>
      <w:r w:rsidRPr="00815738">
        <w:rPr>
          <w:sz w:val="24"/>
          <w:szCs w:val="24"/>
        </w:rPr>
        <w:t>experienced</w:t>
      </w:r>
      <w:r w:rsidRPr="00815738">
        <w:rPr>
          <w:spacing w:val="-11"/>
          <w:sz w:val="24"/>
          <w:szCs w:val="24"/>
        </w:rPr>
        <w:t xml:space="preserve"> </w:t>
      </w:r>
      <w:r w:rsidRPr="00815738">
        <w:rPr>
          <w:sz w:val="24"/>
          <w:szCs w:val="24"/>
        </w:rPr>
        <w:t>research</w:t>
      </w:r>
      <w:r w:rsidRPr="00815738">
        <w:rPr>
          <w:spacing w:val="-9"/>
          <w:sz w:val="24"/>
          <w:szCs w:val="24"/>
        </w:rPr>
        <w:t xml:space="preserve"> </w:t>
      </w:r>
      <w:r w:rsidRPr="00815738">
        <w:rPr>
          <w:sz w:val="24"/>
          <w:szCs w:val="24"/>
        </w:rPr>
        <w:t>teams</w:t>
      </w:r>
      <w:r w:rsidRPr="00815738">
        <w:rPr>
          <w:spacing w:val="-9"/>
          <w:sz w:val="24"/>
          <w:szCs w:val="24"/>
        </w:rPr>
        <w:t xml:space="preserve"> </w:t>
      </w:r>
      <w:r w:rsidRPr="00815738">
        <w:rPr>
          <w:sz w:val="24"/>
          <w:szCs w:val="24"/>
        </w:rPr>
        <w:t>together;</w:t>
      </w:r>
      <w:r w:rsidRPr="00815738">
        <w:rPr>
          <w:spacing w:val="-9"/>
          <w:sz w:val="24"/>
          <w:szCs w:val="24"/>
        </w:rPr>
        <w:t xml:space="preserve"> </w:t>
      </w:r>
      <w:r w:rsidRPr="00815738">
        <w:rPr>
          <w:sz w:val="24"/>
          <w:szCs w:val="24"/>
        </w:rPr>
        <w:t>thus,</w:t>
      </w:r>
      <w:r w:rsidRPr="00815738">
        <w:rPr>
          <w:spacing w:val="-9"/>
          <w:sz w:val="24"/>
          <w:szCs w:val="24"/>
        </w:rPr>
        <w:t xml:space="preserve"> </w:t>
      </w:r>
      <w:r w:rsidRPr="00815738">
        <w:rPr>
          <w:sz w:val="24"/>
          <w:szCs w:val="24"/>
        </w:rPr>
        <w:t xml:space="preserve">priority will be given to retain project staffing temporarily. </w:t>
      </w:r>
      <w:r w:rsidRPr="00815738">
        <w:rPr>
          <w:b/>
          <w:bCs/>
          <w:color w:val="00B050"/>
          <w:sz w:val="24"/>
          <w:szCs w:val="24"/>
        </w:rPr>
        <w:t>Also, special consideration will be given to multi‐investigator, convergent, and center‐type projects</w:t>
      </w:r>
      <w:r w:rsidRPr="00815738">
        <w:rPr>
          <w:color w:val="000000" w:themeColor="text1"/>
          <w:sz w:val="24"/>
          <w:szCs w:val="24"/>
        </w:rPr>
        <w:t>.</w:t>
      </w:r>
    </w:p>
    <w:p w14:paraId="4DB61020" w14:textId="77777777" w:rsidR="00EE0D8D" w:rsidRPr="00815738" w:rsidRDefault="00EE0D8D">
      <w:pPr>
        <w:pStyle w:val="BodyText"/>
        <w:spacing w:before="59"/>
        <w:ind w:left="0"/>
        <w:rPr>
          <w:sz w:val="24"/>
          <w:szCs w:val="24"/>
        </w:rPr>
      </w:pPr>
    </w:p>
    <w:p w14:paraId="5C95741D" w14:textId="77777777" w:rsidR="00EE0D8D" w:rsidRPr="00815738" w:rsidRDefault="00000000">
      <w:pPr>
        <w:pStyle w:val="Heading1"/>
        <w:rPr>
          <w:sz w:val="24"/>
          <w:szCs w:val="24"/>
        </w:rPr>
      </w:pPr>
      <w:r w:rsidRPr="00815738">
        <w:rPr>
          <w:spacing w:val="-2"/>
          <w:sz w:val="24"/>
          <w:szCs w:val="24"/>
        </w:rPr>
        <w:t>Eligibility</w:t>
      </w:r>
    </w:p>
    <w:p w14:paraId="6C946A3A" w14:textId="04F9734F" w:rsidR="00EE0D8D" w:rsidRPr="00815738" w:rsidRDefault="00000000">
      <w:pPr>
        <w:pStyle w:val="BodyText"/>
        <w:spacing w:before="54" w:line="295" w:lineRule="auto"/>
        <w:rPr>
          <w:sz w:val="24"/>
          <w:szCs w:val="24"/>
        </w:rPr>
      </w:pPr>
      <w:r w:rsidRPr="00815738">
        <w:rPr>
          <w:sz w:val="24"/>
          <w:szCs w:val="24"/>
        </w:rPr>
        <w:t>Bridge</w:t>
      </w:r>
      <w:r w:rsidRPr="00815738">
        <w:rPr>
          <w:spacing w:val="-3"/>
          <w:sz w:val="24"/>
          <w:szCs w:val="24"/>
        </w:rPr>
        <w:t xml:space="preserve"> </w:t>
      </w:r>
      <w:r w:rsidR="006227DE">
        <w:rPr>
          <w:spacing w:val="-3"/>
          <w:sz w:val="24"/>
          <w:szCs w:val="24"/>
        </w:rPr>
        <w:t xml:space="preserve">Fund </w:t>
      </w:r>
      <w:r w:rsidRPr="00815738">
        <w:rPr>
          <w:sz w:val="24"/>
          <w:szCs w:val="24"/>
        </w:rPr>
        <w:t>support</w:t>
      </w:r>
      <w:r w:rsidRPr="00815738">
        <w:rPr>
          <w:spacing w:val="-3"/>
          <w:sz w:val="24"/>
          <w:szCs w:val="24"/>
        </w:rPr>
        <w:t xml:space="preserve"> </w:t>
      </w:r>
      <w:r w:rsidRPr="00815738">
        <w:rPr>
          <w:sz w:val="24"/>
          <w:szCs w:val="24"/>
        </w:rPr>
        <w:t>is</w:t>
      </w:r>
      <w:r w:rsidRPr="00815738">
        <w:rPr>
          <w:spacing w:val="-3"/>
          <w:sz w:val="24"/>
          <w:szCs w:val="24"/>
        </w:rPr>
        <w:t xml:space="preserve"> </w:t>
      </w:r>
      <w:r w:rsidRPr="00815738">
        <w:rPr>
          <w:sz w:val="24"/>
          <w:szCs w:val="24"/>
        </w:rPr>
        <w:t>intended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for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those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Principal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z w:val="24"/>
          <w:szCs w:val="24"/>
        </w:rPr>
        <w:t>Investigators</w:t>
      </w:r>
      <w:r w:rsidRPr="00815738">
        <w:rPr>
          <w:spacing w:val="-3"/>
          <w:sz w:val="24"/>
          <w:szCs w:val="24"/>
        </w:rPr>
        <w:t xml:space="preserve"> </w:t>
      </w:r>
      <w:r w:rsidRPr="00815738">
        <w:rPr>
          <w:sz w:val="24"/>
          <w:szCs w:val="24"/>
        </w:rPr>
        <w:t>who</w:t>
      </w:r>
      <w:r w:rsidRPr="00815738">
        <w:rPr>
          <w:spacing w:val="-3"/>
          <w:sz w:val="24"/>
          <w:szCs w:val="24"/>
        </w:rPr>
        <w:t xml:space="preserve"> </w:t>
      </w:r>
      <w:r w:rsidRPr="00815738">
        <w:rPr>
          <w:sz w:val="24"/>
          <w:szCs w:val="24"/>
        </w:rPr>
        <w:t>have</w:t>
      </w:r>
      <w:r w:rsidRPr="00815738">
        <w:rPr>
          <w:spacing w:val="-3"/>
          <w:sz w:val="24"/>
          <w:szCs w:val="24"/>
        </w:rPr>
        <w:t xml:space="preserve"> </w:t>
      </w:r>
      <w:r w:rsidRPr="00815738">
        <w:rPr>
          <w:sz w:val="24"/>
          <w:szCs w:val="24"/>
        </w:rPr>
        <w:t>experienced</w:t>
      </w:r>
      <w:r w:rsidRPr="00815738">
        <w:rPr>
          <w:spacing w:val="-2"/>
          <w:sz w:val="24"/>
          <w:szCs w:val="24"/>
        </w:rPr>
        <w:t xml:space="preserve"> </w:t>
      </w:r>
      <w:r w:rsidRPr="00815738">
        <w:rPr>
          <w:sz w:val="24"/>
          <w:szCs w:val="24"/>
        </w:rPr>
        <w:t>a</w:t>
      </w:r>
      <w:r w:rsidRPr="00815738">
        <w:rPr>
          <w:spacing w:val="-3"/>
          <w:sz w:val="24"/>
          <w:szCs w:val="24"/>
        </w:rPr>
        <w:t xml:space="preserve"> </w:t>
      </w:r>
      <w:r w:rsidRPr="00815738">
        <w:rPr>
          <w:sz w:val="24"/>
          <w:szCs w:val="24"/>
        </w:rPr>
        <w:t xml:space="preserve">substantial reduction from extramural sources, and who can </w:t>
      </w:r>
      <w:r w:rsidRPr="00815738">
        <w:rPr>
          <w:sz w:val="24"/>
          <w:szCs w:val="24"/>
          <w:u w:val="single"/>
        </w:rPr>
        <w:t>reasonably anticipate regaining</w:t>
      </w:r>
      <w:r w:rsidRPr="00815738">
        <w:rPr>
          <w:sz w:val="24"/>
          <w:szCs w:val="24"/>
        </w:rPr>
        <w:t xml:space="preserve"> competitive support in the upcoming year.</w:t>
      </w:r>
    </w:p>
    <w:p w14:paraId="14BC3047" w14:textId="77777777" w:rsidR="00EE0D8D" w:rsidRPr="00815738" w:rsidRDefault="00EE0D8D">
      <w:pPr>
        <w:pStyle w:val="BodyText"/>
        <w:spacing w:before="53"/>
        <w:ind w:left="0"/>
        <w:rPr>
          <w:sz w:val="24"/>
          <w:szCs w:val="24"/>
        </w:rPr>
      </w:pPr>
    </w:p>
    <w:p w14:paraId="1294DB5A" w14:textId="77777777" w:rsidR="00EE0D8D" w:rsidRPr="00815738" w:rsidRDefault="00000000">
      <w:pPr>
        <w:pStyle w:val="BodyText"/>
        <w:rPr>
          <w:sz w:val="24"/>
          <w:szCs w:val="24"/>
        </w:rPr>
      </w:pPr>
      <w:r w:rsidRPr="00815738">
        <w:rPr>
          <w:sz w:val="24"/>
          <w:szCs w:val="24"/>
          <w:u w:val="single"/>
        </w:rPr>
        <w:t>Priority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is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given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to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those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Principal</w:t>
      </w:r>
      <w:r w:rsidRPr="00815738">
        <w:rPr>
          <w:spacing w:val="-12"/>
          <w:sz w:val="24"/>
          <w:szCs w:val="24"/>
        </w:rPr>
        <w:t xml:space="preserve"> </w:t>
      </w:r>
      <w:r w:rsidRPr="00815738">
        <w:rPr>
          <w:sz w:val="24"/>
          <w:szCs w:val="24"/>
        </w:rPr>
        <w:t>Investigators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who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meet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the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following</w:t>
      </w:r>
      <w:r w:rsidRPr="00815738">
        <w:rPr>
          <w:spacing w:val="-12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criteria:</w:t>
      </w:r>
    </w:p>
    <w:p w14:paraId="73AFD113" w14:textId="647B3080" w:rsidR="00EE0D8D" w:rsidRPr="00815738" w:rsidRDefault="00000000">
      <w:pPr>
        <w:pStyle w:val="ListParagraph"/>
        <w:numPr>
          <w:ilvl w:val="0"/>
          <w:numId w:val="1"/>
        </w:numPr>
        <w:tabs>
          <w:tab w:val="left" w:pos="849"/>
        </w:tabs>
        <w:ind w:left="849" w:hanging="370"/>
        <w:rPr>
          <w:sz w:val="24"/>
          <w:szCs w:val="24"/>
        </w:rPr>
      </w:pPr>
      <w:r w:rsidRPr="00815738">
        <w:rPr>
          <w:sz w:val="24"/>
          <w:szCs w:val="24"/>
        </w:rPr>
        <w:t>Have</w:t>
      </w:r>
      <w:r w:rsidRPr="00815738">
        <w:rPr>
          <w:spacing w:val="-7"/>
          <w:sz w:val="24"/>
          <w:szCs w:val="24"/>
        </w:rPr>
        <w:t xml:space="preserve"> </w:t>
      </w:r>
      <w:r w:rsidRPr="00815738">
        <w:rPr>
          <w:sz w:val="24"/>
          <w:szCs w:val="24"/>
          <w:u w:val="single"/>
        </w:rPr>
        <w:t>not</w:t>
      </w:r>
      <w:r w:rsidRPr="00815738">
        <w:rPr>
          <w:spacing w:val="-7"/>
          <w:sz w:val="24"/>
          <w:szCs w:val="24"/>
        </w:rPr>
        <w:t xml:space="preserve"> </w:t>
      </w:r>
      <w:r w:rsidRPr="00815738">
        <w:rPr>
          <w:sz w:val="24"/>
          <w:szCs w:val="24"/>
        </w:rPr>
        <w:t>received</w:t>
      </w:r>
      <w:r w:rsidRPr="00815738">
        <w:rPr>
          <w:spacing w:val="-7"/>
          <w:sz w:val="24"/>
          <w:szCs w:val="24"/>
        </w:rPr>
        <w:t xml:space="preserve"> </w:t>
      </w:r>
      <w:r w:rsidR="006227DE">
        <w:rPr>
          <w:sz w:val="24"/>
          <w:szCs w:val="24"/>
        </w:rPr>
        <w:t>B</w:t>
      </w:r>
      <w:r w:rsidRPr="00815738">
        <w:rPr>
          <w:sz w:val="24"/>
          <w:szCs w:val="24"/>
        </w:rPr>
        <w:t>ridge</w:t>
      </w:r>
      <w:r w:rsidRPr="00815738">
        <w:rPr>
          <w:spacing w:val="-7"/>
          <w:sz w:val="24"/>
          <w:szCs w:val="24"/>
        </w:rPr>
        <w:t xml:space="preserve"> </w:t>
      </w:r>
      <w:r w:rsidR="006227DE">
        <w:rPr>
          <w:sz w:val="24"/>
          <w:szCs w:val="24"/>
        </w:rPr>
        <w:t>F</w:t>
      </w:r>
      <w:r w:rsidRPr="00815738">
        <w:rPr>
          <w:sz w:val="24"/>
          <w:szCs w:val="24"/>
        </w:rPr>
        <w:t>und</w:t>
      </w:r>
      <w:r w:rsidRPr="00815738">
        <w:rPr>
          <w:spacing w:val="-7"/>
          <w:sz w:val="24"/>
          <w:szCs w:val="24"/>
        </w:rPr>
        <w:t xml:space="preserve"> </w:t>
      </w:r>
      <w:r w:rsidRPr="00815738">
        <w:rPr>
          <w:sz w:val="24"/>
          <w:szCs w:val="24"/>
        </w:rPr>
        <w:t>support</w:t>
      </w:r>
      <w:r w:rsidRPr="00815738">
        <w:rPr>
          <w:spacing w:val="-6"/>
          <w:sz w:val="24"/>
          <w:szCs w:val="24"/>
        </w:rPr>
        <w:t xml:space="preserve"> </w:t>
      </w:r>
      <w:r w:rsidRPr="00815738">
        <w:rPr>
          <w:sz w:val="24"/>
          <w:szCs w:val="24"/>
        </w:rPr>
        <w:t>from</w:t>
      </w:r>
      <w:r w:rsidRPr="00815738">
        <w:rPr>
          <w:spacing w:val="-7"/>
          <w:sz w:val="24"/>
          <w:szCs w:val="24"/>
        </w:rPr>
        <w:t xml:space="preserve"> </w:t>
      </w:r>
      <w:r w:rsidRPr="00815738">
        <w:rPr>
          <w:sz w:val="24"/>
          <w:szCs w:val="24"/>
        </w:rPr>
        <w:t>the</w:t>
      </w:r>
      <w:r w:rsidRPr="00815738">
        <w:rPr>
          <w:spacing w:val="-7"/>
          <w:sz w:val="24"/>
          <w:szCs w:val="24"/>
        </w:rPr>
        <w:t xml:space="preserve"> </w:t>
      </w:r>
      <w:r w:rsidRPr="00815738">
        <w:rPr>
          <w:sz w:val="24"/>
          <w:szCs w:val="24"/>
        </w:rPr>
        <w:t>Office</w:t>
      </w:r>
      <w:r w:rsidRPr="00815738">
        <w:rPr>
          <w:spacing w:val="-7"/>
          <w:sz w:val="24"/>
          <w:szCs w:val="24"/>
        </w:rPr>
        <w:t xml:space="preserve"> </w:t>
      </w:r>
      <w:r w:rsidRPr="00815738">
        <w:rPr>
          <w:sz w:val="24"/>
          <w:szCs w:val="24"/>
        </w:rPr>
        <w:t>of</w:t>
      </w:r>
      <w:r w:rsidRPr="00815738">
        <w:rPr>
          <w:spacing w:val="-6"/>
          <w:sz w:val="24"/>
          <w:szCs w:val="24"/>
        </w:rPr>
        <w:t xml:space="preserve"> </w:t>
      </w:r>
      <w:r w:rsidRPr="00815738">
        <w:rPr>
          <w:sz w:val="24"/>
          <w:szCs w:val="24"/>
        </w:rPr>
        <w:t>Research</w:t>
      </w:r>
      <w:r w:rsidRPr="00815738">
        <w:rPr>
          <w:spacing w:val="-6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previously</w:t>
      </w:r>
      <w:r w:rsidR="00B924EB" w:rsidRPr="00815738">
        <w:rPr>
          <w:spacing w:val="-2"/>
          <w:sz w:val="24"/>
          <w:szCs w:val="24"/>
        </w:rPr>
        <w:t>.</w:t>
      </w:r>
    </w:p>
    <w:p w14:paraId="3AF4CDBF" w14:textId="5BEE1802" w:rsidR="00EE0D8D" w:rsidRPr="00815738" w:rsidRDefault="00000000">
      <w:pPr>
        <w:pStyle w:val="ListParagraph"/>
        <w:numPr>
          <w:ilvl w:val="0"/>
          <w:numId w:val="1"/>
        </w:numPr>
        <w:tabs>
          <w:tab w:val="left" w:pos="839"/>
        </w:tabs>
        <w:spacing w:line="292" w:lineRule="auto"/>
        <w:ind w:right="438" w:hanging="361"/>
        <w:rPr>
          <w:sz w:val="24"/>
          <w:szCs w:val="24"/>
        </w:rPr>
      </w:pPr>
      <w:r w:rsidRPr="00815738">
        <w:rPr>
          <w:sz w:val="24"/>
          <w:szCs w:val="24"/>
        </w:rPr>
        <w:t>Received</w:t>
      </w:r>
      <w:r w:rsidRPr="00815738">
        <w:rPr>
          <w:spacing w:val="-6"/>
          <w:sz w:val="24"/>
          <w:szCs w:val="24"/>
        </w:rPr>
        <w:t xml:space="preserve"> </w:t>
      </w:r>
      <w:r w:rsidRPr="00815738">
        <w:rPr>
          <w:sz w:val="24"/>
          <w:szCs w:val="24"/>
          <w:u w:val="single"/>
        </w:rPr>
        <w:t>continuous</w:t>
      </w:r>
      <w:r w:rsidRPr="00815738">
        <w:rPr>
          <w:spacing w:val="-4"/>
          <w:sz w:val="24"/>
          <w:szCs w:val="24"/>
          <w:u w:val="single"/>
        </w:rPr>
        <w:t xml:space="preserve"> </w:t>
      </w:r>
      <w:r w:rsidRPr="00815738">
        <w:rPr>
          <w:sz w:val="24"/>
          <w:szCs w:val="24"/>
          <w:u w:val="single"/>
        </w:rPr>
        <w:t>extramural</w:t>
      </w:r>
      <w:r w:rsidRPr="00815738">
        <w:rPr>
          <w:spacing w:val="-6"/>
          <w:sz w:val="24"/>
          <w:szCs w:val="24"/>
          <w:u w:val="single"/>
        </w:rPr>
        <w:t xml:space="preserve"> </w:t>
      </w:r>
      <w:r w:rsidRPr="00815738">
        <w:rPr>
          <w:sz w:val="24"/>
          <w:szCs w:val="24"/>
          <w:u w:val="single"/>
        </w:rPr>
        <w:t>funding</w:t>
      </w:r>
      <w:r w:rsidRPr="00815738">
        <w:rPr>
          <w:spacing w:val="-5"/>
          <w:sz w:val="24"/>
          <w:szCs w:val="24"/>
          <w:u w:val="single"/>
        </w:rPr>
        <w:t xml:space="preserve"> </w:t>
      </w:r>
      <w:r w:rsidRPr="00815738">
        <w:rPr>
          <w:sz w:val="24"/>
          <w:szCs w:val="24"/>
          <w:u w:val="single"/>
        </w:rPr>
        <w:t>from</w:t>
      </w:r>
      <w:r w:rsidRPr="00815738">
        <w:rPr>
          <w:spacing w:val="-5"/>
          <w:sz w:val="24"/>
          <w:szCs w:val="24"/>
          <w:u w:val="single"/>
        </w:rPr>
        <w:t xml:space="preserve"> </w:t>
      </w:r>
      <w:r w:rsidRPr="00815738">
        <w:rPr>
          <w:sz w:val="24"/>
          <w:szCs w:val="24"/>
          <w:u w:val="single"/>
        </w:rPr>
        <w:t>peer‐reviewed</w:t>
      </w:r>
      <w:r w:rsidRPr="00815738">
        <w:rPr>
          <w:spacing w:val="-5"/>
          <w:sz w:val="24"/>
          <w:szCs w:val="24"/>
          <w:u w:val="single"/>
        </w:rPr>
        <w:t xml:space="preserve"> </w:t>
      </w:r>
      <w:r w:rsidRPr="00815738">
        <w:rPr>
          <w:sz w:val="24"/>
          <w:szCs w:val="24"/>
          <w:u w:val="single"/>
        </w:rPr>
        <w:t>sources</w:t>
      </w:r>
      <w:r w:rsidRPr="00815738">
        <w:rPr>
          <w:spacing w:val="-5"/>
          <w:sz w:val="24"/>
          <w:szCs w:val="24"/>
        </w:rPr>
        <w:t xml:space="preserve"> </w:t>
      </w:r>
      <w:r w:rsidRPr="00815738">
        <w:rPr>
          <w:sz w:val="24"/>
          <w:szCs w:val="24"/>
        </w:rPr>
        <w:t>during</w:t>
      </w:r>
      <w:r w:rsidRPr="00815738">
        <w:rPr>
          <w:spacing w:val="-5"/>
          <w:sz w:val="24"/>
          <w:szCs w:val="24"/>
        </w:rPr>
        <w:t xml:space="preserve"> </w:t>
      </w:r>
      <w:r w:rsidRPr="00815738">
        <w:rPr>
          <w:sz w:val="24"/>
          <w:szCs w:val="24"/>
        </w:rPr>
        <w:t>the</w:t>
      </w:r>
      <w:r w:rsidRPr="00815738">
        <w:rPr>
          <w:spacing w:val="-5"/>
          <w:sz w:val="24"/>
          <w:szCs w:val="24"/>
        </w:rPr>
        <w:t xml:space="preserve"> </w:t>
      </w:r>
      <w:r w:rsidRPr="00815738">
        <w:rPr>
          <w:sz w:val="24"/>
          <w:szCs w:val="24"/>
          <w:u w:val="single"/>
        </w:rPr>
        <w:t>five years preceding the</w:t>
      </w:r>
      <w:r w:rsidR="00550812" w:rsidRPr="00815738">
        <w:rPr>
          <w:sz w:val="24"/>
          <w:szCs w:val="24"/>
          <w:u w:val="single"/>
        </w:rPr>
        <w:t>ir</w:t>
      </w:r>
      <w:r w:rsidRPr="00815738">
        <w:rPr>
          <w:sz w:val="24"/>
          <w:szCs w:val="24"/>
          <w:u w:val="single"/>
        </w:rPr>
        <w:t xml:space="preserve"> request</w:t>
      </w:r>
      <w:r w:rsidR="00B924EB" w:rsidRPr="00815738">
        <w:rPr>
          <w:sz w:val="24"/>
          <w:szCs w:val="24"/>
        </w:rPr>
        <w:t>.</w:t>
      </w:r>
    </w:p>
    <w:p w14:paraId="5C85FE5D" w14:textId="5F2263D1" w:rsidR="00EE0D8D" w:rsidRPr="00815738" w:rsidRDefault="00000000">
      <w:pPr>
        <w:pStyle w:val="ListParagraph"/>
        <w:numPr>
          <w:ilvl w:val="0"/>
          <w:numId w:val="1"/>
        </w:numPr>
        <w:tabs>
          <w:tab w:val="left" w:pos="839"/>
          <w:tab w:val="left" w:pos="849"/>
        </w:tabs>
        <w:spacing w:before="0" w:line="292" w:lineRule="auto"/>
        <w:ind w:right="178" w:hanging="361"/>
        <w:rPr>
          <w:sz w:val="24"/>
          <w:szCs w:val="24"/>
        </w:rPr>
      </w:pPr>
      <w:r w:rsidRPr="00815738">
        <w:rPr>
          <w:rFonts w:ascii="Arial" w:hAnsi="Arial"/>
          <w:sz w:val="24"/>
          <w:szCs w:val="24"/>
        </w:rPr>
        <w:tab/>
      </w:r>
      <w:r w:rsidRPr="00815738">
        <w:rPr>
          <w:sz w:val="24"/>
          <w:szCs w:val="24"/>
        </w:rPr>
        <w:t xml:space="preserve">Have lost or will lose most of their extramural funding </w:t>
      </w:r>
      <w:r w:rsidRPr="00815738">
        <w:rPr>
          <w:sz w:val="24"/>
          <w:szCs w:val="24"/>
          <w:u w:val="single"/>
        </w:rPr>
        <w:t>between July 1 and June 30 of</w:t>
      </w:r>
      <w:r w:rsidRPr="00815738">
        <w:rPr>
          <w:spacing w:val="40"/>
          <w:sz w:val="24"/>
          <w:szCs w:val="24"/>
          <w:u w:val="single"/>
        </w:rPr>
        <w:t xml:space="preserve"> </w:t>
      </w:r>
      <w:r w:rsidRPr="00815738">
        <w:rPr>
          <w:sz w:val="24"/>
          <w:szCs w:val="24"/>
          <w:u w:val="single"/>
        </w:rPr>
        <w:t>the current fiscal year</w:t>
      </w:r>
      <w:r w:rsidRPr="00815738">
        <w:rPr>
          <w:sz w:val="24"/>
          <w:szCs w:val="24"/>
        </w:rPr>
        <w:t xml:space="preserve"> (for FY2</w:t>
      </w:r>
      <w:r w:rsidR="00B924EB" w:rsidRPr="00815738">
        <w:rPr>
          <w:sz w:val="24"/>
          <w:szCs w:val="24"/>
        </w:rPr>
        <w:t>5</w:t>
      </w:r>
      <w:r w:rsidRPr="00815738">
        <w:rPr>
          <w:sz w:val="24"/>
          <w:szCs w:val="24"/>
        </w:rPr>
        <w:t>, this is July 1, 202</w:t>
      </w:r>
      <w:r w:rsidR="00B924EB" w:rsidRPr="00815738">
        <w:rPr>
          <w:sz w:val="24"/>
          <w:szCs w:val="24"/>
        </w:rPr>
        <w:t>4</w:t>
      </w:r>
      <w:r w:rsidRPr="00815738">
        <w:rPr>
          <w:sz w:val="24"/>
          <w:szCs w:val="24"/>
        </w:rPr>
        <w:t>, and June 30, 202</w:t>
      </w:r>
      <w:r w:rsidR="00B924EB" w:rsidRPr="00815738">
        <w:rPr>
          <w:sz w:val="24"/>
          <w:szCs w:val="24"/>
        </w:rPr>
        <w:t>5</w:t>
      </w:r>
      <w:r w:rsidRPr="00815738">
        <w:rPr>
          <w:sz w:val="24"/>
          <w:szCs w:val="24"/>
        </w:rPr>
        <w:t>)</w:t>
      </w:r>
      <w:r w:rsidR="00B924EB" w:rsidRPr="00815738">
        <w:rPr>
          <w:sz w:val="24"/>
          <w:szCs w:val="24"/>
        </w:rPr>
        <w:t>.</w:t>
      </w:r>
    </w:p>
    <w:p w14:paraId="1B7C17CB" w14:textId="2412E99E" w:rsidR="00EE0D8D" w:rsidRPr="006227DE" w:rsidRDefault="00000000" w:rsidP="006227DE">
      <w:pPr>
        <w:pStyle w:val="ListParagraph"/>
        <w:numPr>
          <w:ilvl w:val="0"/>
          <w:numId w:val="1"/>
        </w:numPr>
        <w:tabs>
          <w:tab w:val="left" w:pos="849"/>
        </w:tabs>
        <w:spacing w:line="245" w:lineRule="exact"/>
        <w:rPr>
          <w:sz w:val="24"/>
          <w:szCs w:val="24"/>
        </w:rPr>
      </w:pPr>
      <w:r w:rsidRPr="006227DE">
        <w:rPr>
          <w:spacing w:val="-2"/>
          <w:sz w:val="24"/>
          <w:szCs w:val="24"/>
        </w:rPr>
        <w:t>Can</w:t>
      </w:r>
      <w:r w:rsidRPr="006227DE">
        <w:rPr>
          <w:sz w:val="24"/>
          <w:szCs w:val="24"/>
        </w:rPr>
        <w:t xml:space="preserve"> </w:t>
      </w:r>
      <w:r w:rsidRPr="006227DE">
        <w:rPr>
          <w:spacing w:val="-2"/>
          <w:sz w:val="24"/>
          <w:szCs w:val="24"/>
          <w:u w:val="single"/>
        </w:rPr>
        <w:t>reasonably</w:t>
      </w:r>
      <w:r w:rsidRPr="006227DE">
        <w:rPr>
          <w:sz w:val="24"/>
          <w:szCs w:val="24"/>
          <w:u w:val="single"/>
        </w:rPr>
        <w:t xml:space="preserve"> </w:t>
      </w:r>
      <w:r w:rsidRPr="006227DE">
        <w:rPr>
          <w:spacing w:val="-2"/>
          <w:sz w:val="24"/>
          <w:szCs w:val="24"/>
          <w:u w:val="single"/>
        </w:rPr>
        <w:t>anticipate</w:t>
      </w:r>
      <w:r w:rsidRPr="006227DE">
        <w:rPr>
          <w:sz w:val="24"/>
          <w:szCs w:val="24"/>
          <w:u w:val="single"/>
        </w:rPr>
        <w:t xml:space="preserve"> </w:t>
      </w:r>
      <w:r w:rsidRPr="006227DE">
        <w:rPr>
          <w:spacing w:val="-2"/>
          <w:sz w:val="24"/>
          <w:szCs w:val="24"/>
          <w:u w:val="single"/>
        </w:rPr>
        <w:t>re</w:t>
      </w:r>
      <w:r w:rsidRPr="006227DE">
        <w:rPr>
          <w:rFonts w:ascii="Cambria Math" w:hAnsi="Cambria Math" w:cs="Cambria Math"/>
          <w:spacing w:val="-2"/>
          <w:sz w:val="24"/>
          <w:szCs w:val="24"/>
          <w:u w:val="single"/>
        </w:rPr>
        <w:t>‐</w:t>
      </w:r>
      <w:r w:rsidRPr="006227DE">
        <w:rPr>
          <w:spacing w:val="-2"/>
          <w:sz w:val="24"/>
          <w:szCs w:val="24"/>
          <w:u w:val="single"/>
        </w:rPr>
        <w:t>establishing</w:t>
      </w:r>
      <w:r w:rsidRPr="006227DE">
        <w:rPr>
          <w:spacing w:val="1"/>
          <w:sz w:val="24"/>
          <w:szCs w:val="24"/>
          <w:u w:val="single"/>
        </w:rPr>
        <w:t xml:space="preserve"> </w:t>
      </w:r>
      <w:r w:rsidRPr="006227DE">
        <w:rPr>
          <w:spacing w:val="-2"/>
          <w:sz w:val="24"/>
          <w:szCs w:val="24"/>
          <w:u w:val="single"/>
        </w:rPr>
        <w:t>funding</w:t>
      </w:r>
      <w:r w:rsidR="00B924EB" w:rsidRPr="006227DE">
        <w:rPr>
          <w:spacing w:val="-2"/>
          <w:sz w:val="24"/>
          <w:szCs w:val="24"/>
        </w:rPr>
        <w:t>.</w:t>
      </w:r>
    </w:p>
    <w:p w14:paraId="02A990B4" w14:textId="77777777" w:rsidR="00EE0D8D" w:rsidRPr="00815738" w:rsidRDefault="00EE0D8D">
      <w:pPr>
        <w:pStyle w:val="BodyText"/>
        <w:spacing w:before="105"/>
        <w:ind w:left="0"/>
        <w:rPr>
          <w:sz w:val="24"/>
          <w:szCs w:val="24"/>
        </w:rPr>
      </w:pPr>
    </w:p>
    <w:p w14:paraId="3E210795" w14:textId="77777777" w:rsidR="00EE0D8D" w:rsidRPr="00815738" w:rsidRDefault="00000000">
      <w:pPr>
        <w:pStyle w:val="Heading1"/>
        <w:rPr>
          <w:sz w:val="24"/>
          <w:szCs w:val="24"/>
        </w:rPr>
      </w:pPr>
      <w:r w:rsidRPr="00815738">
        <w:rPr>
          <w:spacing w:val="-2"/>
          <w:sz w:val="24"/>
          <w:szCs w:val="24"/>
        </w:rPr>
        <w:t>Expense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Categories Eligible</w:t>
      </w:r>
      <w:r w:rsidRPr="00815738">
        <w:rPr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for Assistance</w:t>
      </w:r>
    </w:p>
    <w:p w14:paraId="142CAFD5" w14:textId="228735AF" w:rsidR="00EE0D8D" w:rsidRPr="00815738" w:rsidRDefault="00000000">
      <w:pPr>
        <w:pStyle w:val="BodyText"/>
        <w:spacing w:before="56"/>
        <w:rPr>
          <w:sz w:val="24"/>
          <w:szCs w:val="24"/>
        </w:rPr>
      </w:pPr>
      <w:r w:rsidRPr="00815738">
        <w:rPr>
          <w:sz w:val="24"/>
          <w:szCs w:val="24"/>
        </w:rPr>
        <w:t>Bridge</w:t>
      </w:r>
      <w:r w:rsidRPr="00815738">
        <w:rPr>
          <w:spacing w:val="-14"/>
          <w:sz w:val="24"/>
          <w:szCs w:val="24"/>
        </w:rPr>
        <w:t xml:space="preserve"> </w:t>
      </w:r>
      <w:r w:rsidR="00550812" w:rsidRPr="00815738">
        <w:rPr>
          <w:sz w:val="24"/>
          <w:szCs w:val="24"/>
        </w:rPr>
        <w:t>Fund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support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may</w:t>
      </w:r>
      <w:r w:rsidRPr="00815738">
        <w:rPr>
          <w:spacing w:val="-12"/>
          <w:sz w:val="24"/>
          <w:szCs w:val="24"/>
        </w:rPr>
        <w:t xml:space="preserve"> </w:t>
      </w:r>
      <w:r w:rsidRPr="00815738">
        <w:rPr>
          <w:sz w:val="24"/>
          <w:szCs w:val="24"/>
        </w:rPr>
        <w:t>be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requested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for</w:t>
      </w:r>
      <w:r w:rsidRPr="00815738">
        <w:rPr>
          <w:spacing w:val="-12"/>
          <w:sz w:val="24"/>
          <w:szCs w:val="24"/>
        </w:rPr>
        <w:t xml:space="preserve"> </w:t>
      </w:r>
      <w:r w:rsidRPr="00815738">
        <w:rPr>
          <w:sz w:val="24"/>
          <w:szCs w:val="24"/>
        </w:rPr>
        <w:t>the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following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expense</w:t>
      </w:r>
      <w:r w:rsidRPr="00815738">
        <w:rPr>
          <w:spacing w:val="-12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categories:</w:t>
      </w:r>
    </w:p>
    <w:p w14:paraId="11623A8D" w14:textId="77777777" w:rsidR="00EE0D8D" w:rsidRPr="00815738" w:rsidRDefault="00000000">
      <w:pPr>
        <w:pStyle w:val="ListParagraph"/>
        <w:numPr>
          <w:ilvl w:val="0"/>
          <w:numId w:val="1"/>
        </w:numPr>
        <w:tabs>
          <w:tab w:val="left" w:pos="837"/>
        </w:tabs>
        <w:ind w:left="837" w:hanging="358"/>
        <w:rPr>
          <w:sz w:val="24"/>
          <w:szCs w:val="24"/>
        </w:rPr>
      </w:pPr>
      <w:r w:rsidRPr="00815738">
        <w:rPr>
          <w:spacing w:val="-4"/>
          <w:sz w:val="24"/>
          <w:szCs w:val="24"/>
        </w:rPr>
        <w:t>Salaries/Benefits</w:t>
      </w:r>
      <w:r w:rsidRPr="00815738">
        <w:rPr>
          <w:spacing w:val="1"/>
          <w:sz w:val="24"/>
          <w:szCs w:val="24"/>
        </w:rPr>
        <w:t xml:space="preserve"> </w:t>
      </w:r>
      <w:r w:rsidRPr="00815738">
        <w:rPr>
          <w:spacing w:val="-4"/>
          <w:sz w:val="24"/>
          <w:szCs w:val="24"/>
        </w:rPr>
        <w:t>for</w:t>
      </w:r>
      <w:r w:rsidRPr="00815738">
        <w:rPr>
          <w:spacing w:val="4"/>
          <w:sz w:val="24"/>
          <w:szCs w:val="24"/>
        </w:rPr>
        <w:t xml:space="preserve"> </w:t>
      </w:r>
      <w:r w:rsidRPr="00815738">
        <w:rPr>
          <w:spacing w:val="-4"/>
          <w:sz w:val="24"/>
          <w:szCs w:val="24"/>
        </w:rPr>
        <w:t>research</w:t>
      </w:r>
      <w:r w:rsidRPr="00815738">
        <w:rPr>
          <w:spacing w:val="5"/>
          <w:sz w:val="24"/>
          <w:szCs w:val="24"/>
        </w:rPr>
        <w:t xml:space="preserve"> </w:t>
      </w:r>
      <w:r w:rsidRPr="00815738">
        <w:rPr>
          <w:spacing w:val="-4"/>
          <w:sz w:val="24"/>
          <w:szCs w:val="24"/>
        </w:rPr>
        <w:t>support</w:t>
      </w:r>
      <w:r w:rsidRPr="00815738">
        <w:rPr>
          <w:spacing w:val="4"/>
          <w:sz w:val="24"/>
          <w:szCs w:val="24"/>
        </w:rPr>
        <w:t xml:space="preserve"> </w:t>
      </w:r>
      <w:r w:rsidRPr="00815738">
        <w:rPr>
          <w:spacing w:val="-4"/>
          <w:sz w:val="24"/>
          <w:szCs w:val="24"/>
        </w:rPr>
        <w:t>personnel</w:t>
      </w:r>
    </w:p>
    <w:p w14:paraId="006CE13C" w14:textId="77777777" w:rsidR="00EE0D8D" w:rsidRPr="00815738" w:rsidRDefault="00000000">
      <w:pPr>
        <w:pStyle w:val="ListParagraph"/>
        <w:numPr>
          <w:ilvl w:val="0"/>
          <w:numId w:val="1"/>
        </w:numPr>
        <w:tabs>
          <w:tab w:val="left" w:pos="837"/>
        </w:tabs>
        <w:ind w:left="837" w:hanging="358"/>
        <w:rPr>
          <w:sz w:val="24"/>
          <w:szCs w:val="24"/>
        </w:rPr>
      </w:pPr>
      <w:r w:rsidRPr="00815738">
        <w:rPr>
          <w:spacing w:val="-2"/>
          <w:sz w:val="24"/>
          <w:szCs w:val="24"/>
        </w:rPr>
        <w:t>Supplies</w:t>
      </w:r>
      <w:r w:rsidRPr="00815738">
        <w:rPr>
          <w:spacing w:val="-5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and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Equipment</w:t>
      </w:r>
    </w:p>
    <w:p w14:paraId="6C095C23" w14:textId="77777777" w:rsidR="00EE0D8D" w:rsidRPr="00815738" w:rsidRDefault="00000000">
      <w:pPr>
        <w:pStyle w:val="ListParagraph"/>
        <w:numPr>
          <w:ilvl w:val="0"/>
          <w:numId w:val="1"/>
        </w:numPr>
        <w:tabs>
          <w:tab w:val="left" w:pos="837"/>
        </w:tabs>
        <w:spacing w:before="49"/>
        <w:ind w:left="837" w:hanging="358"/>
        <w:rPr>
          <w:sz w:val="24"/>
          <w:szCs w:val="24"/>
        </w:rPr>
      </w:pPr>
      <w:r w:rsidRPr="00815738">
        <w:rPr>
          <w:spacing w:val="-2"/>
          <w:sz w:val="24"/>
          <w:szCs w:val="24"/>
        </w:rPr>
        <w:t>Animal</w:t>
      </w:r>
      <w:r w:rsidRPr="00815738">
        <w:rPr>
          <w:spacing w:val="-5"/>
          <w:sz w:val="24"/>
          <w:szCs w:val="24"/>
        </w:rPr>
        <w:t xml:space="preserve"> </w:t>
      </w:r>
      <w:r w:rsidRPr="00815738">
        <w:rPr>
          <w:spacing w:val="-4"/>
          <w:sz w:val="24"/>
          <w:szCs w:val="24"/>
        </w:rPr>
        <w:t>Care</w:t>
      </w:r>
    </w:p>
    <w:p w14:paraId="054FC1D6" w14:textId="68E23C95" w:rsidR="00EE0D8D" w:rsidRPr="00815738" w:rsidRDefault="00000000" w:rsidP="006227DE">
      <w:pPr>
        <w:pStyle w:val="BodyText"/>
        <w:ind w:left="0"/>
        <w:rPr>
          <w:sz w:val="24"/>
          <w:szCs w:val="24"/>
        </w:rPr>
      </w:pPr>
      <w:r w:rsidRPr="00815738">
        <w:rPr>
          <w:sz w:val="24"/>
          <w:szCs w:val="24"/>
        </w:rPr>
        <w:lastRenderedPageBreak/>
        <w:t>Bridge</w:t>
      </w:r>
      <w:r w:rsidRPr="00815738">
        <w:rPr>
          <w:spacing w:val="-14"/>
          <w:sz w:val="24"/>
          <w:szCs w:val="24"/>
        </w:rPr>
        <w:t xml:space="preserve"> </w:t>
      </w:r>
      <w:r w:rsidR="00550812" w:rsidRPr="00815738">
        <w:rPr>
          <w:sz w:val="24"/>
          <w:szCs w:val="24"/>
        </w:rPr>
        <w:t>Fund</w:t>
      </w:r>
      <w:r w:rsidRPr="00815738">
        <w:rPr>
          <w:spacing w:val="-12"/>
          <w:sz w:val="24"/>
          <w:szCs w:val="24"/>
        </w:rPr>
        <w:t xml:space="preserve"> </w:t>
      </w:r>
      <w:r w:rsidRPr="00815738">
        <w:rPr>
          <w:sz w:val="24"/>
          <w:szCs w:val="24"/>
        </w:rPr>
        <w:t>support</w:t>
      </w:r>
      <w:r w:rsidRPr="00815738">
        <w:rPr>
          <w:spacing w:val="-9"/>
          <w:sz w:val="24"/>
          <w:szCs w:val="24"/>
        </w:rPr>
        <w:t xml:space="preserve"> </w:t>
      </w:r>
      <w:r w:rsidRPr="00815738">
        <w:rPr>
          <w:sz w:val="24"/>
          <w:szCs w:val="24"/>
        </w:rPr>
        <w:t>may</w:t>
      </w:r>
      <w:r w:rsidRPr="00815738">
        <w:rPr>
          <w:spacing w:val="-11"/>
          <w:sz w:val="24"/>
          <w:szCs w:val="24"/>
        </w:rPr>
        <w:t xml:space="preserve"> </w:t>
      </w:r>
      <w:r w:rsidRPr="00815738">
        <w:rPr>
          <w:sz w:val="24"/>
          <w:szCs w:val="24"/>
          <w:u w:val="single"/>
        </w:rPr>
        <w:t>not</w:t>
      </w:r>
      <w:r w:rsidRPr="00815738">
        <w:rPr>
          <w:spacing w:val="-11"/>
          <w:sz w:val="24"/>
          <w:szCs w:val="24"/>
        </w:rPr>
        <w:t xml:space="preserve"> </w:t>
      </w:r>
      <w:r w:rsidRPr="00815738">
        <w:rPr>
          <w:sz w:val="24"/>
          <w:szCs w:val="24"/>
        </w:rPr>
        <w:t>be</w:t>
      </w:r>
      <w:r w:rsidRPr="00815738">
        <w:rPr>
          <w:spacing w:val="-12"/>
          <w:sz w:val="24"/>
          <w:szCs w:val="24"/>
        </w:rPr>
        <w:t xml:space="preserve"> </w:t>
      </w:r>
      <w:r w:rsidRPr="00815738">
        <w:rPr>
          <w:sz w:val="24"/>
          <w:szCs w:val="24"/>
        </w:rPr>
        <w:t>used</w:t>
      </w:r>
      <w:r w:rsidRPr="00815738">
        <w:rPr>
          <w:spacing w:val="-11"/>
          <w:sz w:val="24"/>
          <w:szCs w:val="24"/>
        </w:rPr>
        <w:t xml:space="preserve"> </w:t>
      </w:r>
      <w:r w:rsidRPr="00815738">
        <w:rPr>
          <w:spacing w:val="-5"/>
          <w:sz w:val="24"/>
          <w:szCs w:val="24"/>
        </w:rPr>
        <w:t>for</w:t>
      </w:r>
    </w:p>
    <w:p w14:paraId="5FCBEDFB" w14:textId="68C5786B" w:rsidR="00EE0D8D" w:rsidRPr="00815738" w:rsidRDefault="00000000">
      <w:pPr>
        <w:pStyle w:val="ListParagraph"/>
        <w:numPr>
          <w:ilvl w:val="0"/>
          <w:numId w:val="1"/>
        </w:numPr>
        <w:tabs>
          <w:tab w:val="left" w:pos="837"/>
        </w:tabs>
        <w:spacing w:before="49"/>
        <w:ind w:left="837" w:hanging="358"/>
        <w:rPr>
          <w:sz w:val="24"/>
          <w:szCs w:val="24"/>
        </w:rPr>
      </w:pPr>
      <w:r w:rsidRPr="00815738">
        <w:rPr>
          <w:sz w:val="24"/>
          <w:szCs w:val="24"/>
        </w:rPr>
        <w:t>P</w:t>
      </w:r>
      <w:r w:rsidR="00B924EB" w:rsidRPr="00815738">
        <w:rPr>
          <w:sz w:val="24"/>
          <w:szCs w:val="24"/>
        </w:rPr>
        <w:t xml:space="preserve">rincipal </w:t>
      </w:r>
      <w:r w:rsidRPr="00815738">
        <w:rPr>
          <w:sz w:val="24"/>
          <w:szCs w:val="24"/>
        </w:rPr>
        <w:t>I</w:t>
      </w:r>
      <w:r w:rsidR="00B924EB" w:rsidRPr="00815738">
        <w:rPr>
          <w:sz w:val="24"/>
          <w:szCs w:val="24"/>
        </w:rPr>
        <w:t>nvestigator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and</w:t>
      </w:r>
      <w:r w:rsidRPr="00815738">
        <w:rPr>
          <w:spacing w:val="-12"/>
          <w:sz w:val="24"/>
          <w:szCs w:val="24"/>
        </w:rPr>
        <w:t xml:space="preserve"> </w:t>
      </w:r>
      <w:r w:rsidRPr="00815738">
        <w:rPr>
          <w:sz w:val="24"/>
          <w:szCs w:val="24"/>
        </w:rPr>
        <w:t>co‐P</w:t>
      </w:r>
      <w:r w:rsidR="00B924EB" w:rsidRPr="00815738">
        <w:rPr>
          <w:sz w:val="24"/>
          <w:szCs w:val="24"/>
        </w:rPr>
        <w:t xml:space="preserve">rincipal </w:t>
      </w:r>
      <w:r w:rsidRPr="00815738">
        <w:rPr>
          <w:sz w:val="24"/>
          <w:szCs w:val="24"/>
        </w:rPr>
        <w:t>I</w:t>
      </w:r>
      <w:r w:rsidR="00B924EB" w:rsidRPr="00815738">
        <w:rPr>
          <w:sz w:val="24"/>
          <w:szCs w:val="24"/>
        </w:rPr>
        <w:t>nvestigator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salaries</w:t>
      </w:r>
      <w:r w:rsidRPr="00815738">
        <w:rPr>
          <w:spacing w:val="-12"/>
          <w:sz w:val="24"/>
          <w:szCs w:val="24"/>
        </w:rPr>
        <w:t xml:space="preserve"> </w:t>
      </w:r>
      <w:r w:rsidRPr="00815738">
        <w:rPr>
          <w:sz w:val="24"/>
          <w:szCs w:val="24"/>
        </w:rPr>
        <w:t>(including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summer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salaries)</w:t>
      </w:r>
    </w:p>
    <w:p w14:paraId="2D759BB6" w14:textId="77777777" w:rsidR="00EE0D8D" w:rsidRPr="00815738" w:rsidRDefault="00000000">
      <w:pPr>
        <w:pStyle w:val="ListParagraph"/>
        <w:numPr>
          <w:ilvl w:val="0"/>
          <w:numId w:val="1"/>
        </w:numPr>
        <w:tabs>
          <w:tab w:val="left" w:pos="837"/>
        </w:tabs>
        <w:ind w:left="837" w:hanging="358"/>
        <w:rPr>
          <w:sz w:val="24"/>
          <w:szCs w:val="24"/>
        </w:rPr>
      </w:pPr>
      <w:r w:rsidRPr="00815738">
        <w:rPr>
          <w:spacing w:val="-2"/>
          <w:sz w:val="24"/>
          <w:szCs w:val="24"/>
        </w:rPr>
        <w:t>Travel</w:t>
      </w:r>
    </w:p>
    <w:p w14:paraId="13E373AE" w14:textId="77777777" w:rsidR="00EE0D8D" w:rsidRPr="00815738" w:rsidRDefault="00000000">
      <w:pPr>
        <w:pStyle w:val="ListParagraph"/>
        <w:numPr>
          <w:ilvl w:val="0"/>
          <w:numId w:val="1"/>
        </w:numPr>
        <w:tabs>
          <w:tab w:val="left" w:pos="837"/>
        </w:tabs>
        <w:ind w:left="837" w:hanging="358"/>
        <w:rPr>
          <w:sz w:val="24"/>
          <w:szCs w:val="24"/>
        </w:rPr>
      </w:pPr>
      <w:r w:rsidRPr="00815738">
        <w:rPr>
          <w:sz w:val="24"/>
          <w:szCs w:val="24"/>
        </w:rPr>
        <w:t>Budget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overdrafts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on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other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projects</w:t>
      </w:r>
    </w:p>
    <w:p w14:paraId="17D99688" w14:textId="54147B6F" w:rsidR="00EE0D8D" w:rsidRPr="00815738" w:rsidRDefault="00000000">
      <w:pPr>
        <w:pStyle w:val="ListParagraph"/>
        <w:numPr>
          <w:ilvl w:val="0"/>
          <w:numId w:val="1"/>
        </w:numPr>
        <w:tabs>
          <w:tab w:val="left" w:pos="837"/>
        </w:tabs>
        <w:spacing w:before="49"/>
        <w:ind w:left="837" w:hanging="358"/>
        <w:rPr>
          <w:sz w:val="24"/>
          <w:szCs w:val="24"/>
        </w:rPr>
      </w:pPr>
      <w:r w:rsidRPr="00815738">
        <w:rPr>
          <w:spacing w:val="-2"/>
          <w:sz w:val="24"/>
          <w:szCs w:val="24"/>
        </w:rPr>
        <w:t>Administrative</w:t>
      </w:r>
      <w:r w:rsidRPr="00815738">
        <w:rPr>
          <w:spacing w:val="-8"/>
          <w:sz w:val="24"/>
          <w:szCs w:val="24"/>
        </w:rPr>
        <w:t xml:space="preserve"> </w:t>
      </w:r>
      <w:r w:rsidR="00B924EB" w:rsidRPr="00815738">
        <w:rPr>
          <w:spacing w:val="-4"/>
          <w:sz w:val="24"/>
          <w:szCs w:val="24"/>
        </w:rPr>
        <w:t>c</w:t>
      </w:r>
      <w:r w:rsidRPr="00815738">
        <w:rPr>
          <w:spacing w:val="-4"/>
          <w:sz w:val="24"/>
          <w:szCs w:val="24"/>
        </w:rPr>
        <w:t>osts</w:t>
      </w:r>
    </w:p>
    <w:p w14:paraId="11709B5A" w14:textId="77777777" w:rsidR="00EE0D8D" w:rsidRPr="00815738" w:rsidRDefault="00EE0D8D">
      <w:pPr>
        <w:pStyle w:val="BodyText"/>
        <w:spacing w:before="110"/>
        <w:ind w:left="0"/>
        <w:rPr>
          <w:sz w:val="24"/>
          <w:szCs w:val="24"/>
        </w:rPr>
      </w:pPr>
    </w:p>
    <w:p w14:paraId="28048B29" w14:textId="77777777" w:rsidR="00EE0D8D" w:rsidRPr="00815738" w:rsidRDefault="00000000">
      <w:pPr>
        <w:pStyle w:val="Heading1"/>
        <w:jc w:val="both"/>
        <w:rPr>
          <w:sz w:val="24"/>
          <w:szCs w:val="24"/>
        </w:rPr>
      </w:pPr>
      <w:r w:rsidRPr="00815738">
        <w:rPr>
          <w:sz w:val="24"/>
          <w:szCs w:val="24"/>
        </w:rPr>
        <w:t>How</w:t>
      </w:r>
      <w:r w:rsidRPr="00815738">
        <w:rPr>
          <w:spacing w:val="-9"/>
          <w:sz w:val="24"/>
          <w:szCs w:val="24"/>
        </w:rPr>
        <w:t xml:space="preserve"> </w:t>
      </w:r>
      <w:r w:rsidRPr="00815738">
        <w:rPr>
          <w:sz w:val="24"/>
          <w:szCs w:val="24"/>
        </w:rPr>
        <w:t>to</w:t>
      </w:r>
      <w:r w:rsidRPr="00815738">
        <w:rPr>
          <w:spacing w:val="-6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Apply</w:t>
      </w:r>
    </w:p>
    <w:p w14:paraId="515B77F7" w14:textId="77777777" w:rsidR="00EE0D8D" w:rsidRPr="00815738" w:rsidRDefault="00000000">
      <w:pPr>
        <w:pStyle w:val="BodyText"/>
        <w:spacing w:before="54"/>
        <w:jc w:val="both"/>
        <w:rPr>
          <w:sz w:val="24"/>
          <w:szCs w:val="24"/>
        </w:rPr>
      </w:pPr>
      <w:r w:rsidRPr="00815738">
        <w:rPr>
          <w:spacing w:val="-2"/>
          <w:sz w:val="24"/>
          <w:szCs w:val="24"/>
        </w:rPr>
        <w:t>Applications</w:t>
      </w:r>
      <w:r w:rsidRPr="00815738">
        <w:rPr>
          <w:spacing w:val="-5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should</w:t>
      </w:r>
      <w:r w:rsidRPr="00815738">
        <w:rPr>
          <w:spacing w:val="-6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include:</w:t>
      </w:r>
    </w:p>
    <w:p w14:paraId="3D767788" w14:textId="77777777" w:rsidR="00B924EB" w:rsidRPr="00815738" w:rsidRDefault="00000000" w:rsidP="006227DE">
      <w:pPr>
        <w:pStyle w:val="ListParagraph"/>
        <w:numPr>
          <w:ilvl w:val="0"/>
          <w:numId w:val="3"/>
        </w:numPr>
        <w:tabs>
          <w:tab w:val="left" w:pos="837"/>
          <w:tab w:val="left" w:pos="839"/>
        </w:tabs>
        <w:spacing w:line="292" w:lineRule="auto"/>
        <w:ind w:left="900" w:right="153" w:hanging="450"/>
        <w:jc w:val="both"/>
        <w:rPr>
          <w:sz w:val="24"/>
          <w:szCs w:val="24"/>
        </w:rPr>
      </w:pPr>
      <w:r w:rsidRPr="00815738">
        <w:rPr>
          <w:sz w:val="24"/>
          <w:szCs w:val="24"/>
        </w:rPr>
        <w:t>A</w:t>
      </w:r>
      <w:r w:rsidRPr="00815738">
        <w:rPr>
          <w:spacing w:val="-3"/>
          <w:sz w:val="24"/>
          <w:szCs w:val="24"/>
        </w:rPr>
        <w:t xml:space="preserve"> </w:t>
      </w:r>
      <w:r w:rsidRPr="00815738">
        <w:rPr>
          <w:sz w:val="24"/>
          <w:szCs w:val="24"/>
        </w:rPr>
        <w:t>cover</w:t>
      </w:r>
      <w:r w:rsidRPr="00815738">
        <w:rPr>
          <w:spacing w:val="-2"/>
          <w:sz w:val="24"/>
          <w:szCs w:val="24"/>
        </w:rPr>
        <w:t xml:space="preserve"> </w:t>
      </w:r>
      <w:r w:rsidRPr="00815738">
        <w:rPr>
          <w:sz w:val="24"/>
          <w:szCs w:val="24"/>
        </w:rPr>
        <w:t>letter</w:t>
      </w:r>
      <w:r w:rsidRPr="00815738">
        <w:rPr>
          <w:spacing w:val="-3"/>
          <w:sz w:val="24"/>
          <w:szCs w:val="24"/>
        </w:rPr>
        <w:t xml:space="preserve"> </w:t>
      </w:r>
      <w:r w:rsidRPr="00815738">
        <w:rPr>
          <w:sz w:val="24"/>
          <w:szCs w:val="24"/>
        </w:rPr>
        <w:t>summarizing</w:t>
      </w:r>
      <w:r w:rsidRPr="00815738">
        <w:rPr>
          <w:spacing w:val="-2"/>
          <w:sz w:val="24"/>
          <w:szCs w:val="24"/>
        </w:rPr>
        <w:t xml:space="preserve"> </w:t>
      </w:r>
      <w:r w:rsidRPr="00815738">
        <w:rPr>
          <w:sz w:val="24"/>
          <w:szCs w:val="24"/>
        </w:rPr>
        <w:t>the</w:t>
      </w:r>
      <w:r w:rsidRPr="00815738">
        <w:rPr>
          <w:spacing w:val="-3"/>
          <w:sz w:val="24"/>
          <w:szCs w:val="24"/>
        </w:rPr>
        <w:t xml:space="preserve"> </w:t>
      </w:r>
      <w:r w:rsidRPr="00815738">
        <w:rPr>
          <w:sz w:val="24"/>
          <w:szCs w:val="24"/>
        </w:rPr>
        <w:t>Principal</w:t>
      </w:r>
      <w:r w:rsidRPr="00815738">
        <w:rPr>
          <w:spacing w:val="-3"/>
          <w:sz w:val="24"/>
          <w:szCs w:val="24"/>
        </w:rPr>
        <w:t xml:space="preserve"> </w:t>
      </w:r>
      <w:r w:rsidRPr="00815738">
        <w:rPr>
          <w:sz w:val="24"/>
          <w:szCs w:val="24"/>
        </w:rPr>
        <w:t>Investigator’s</w:t>
      </w:r>
      <w:r w:rsidRPr="00815738">
        <w:rPr>
          <w:spacing w:val="-2"/>
          <w:sz w:val="24"/>
          <w:szCs w:val="24"/>
        </w:rPr>
        <w:t xml:space="preserve"> </w:t>
      </w:r>
      <w:r w:rsidRPr="00815738">
        <w:rPr>
          <w:sz w:val="24"/>
          <w:szCs w:val="24"/>
        </w:rPr>
        <w:t>funding</w:t>
      </w:r>
      <w:r w:rsidRPr="00815738">
        <w:rPr>
          <w:spacing w:val="-2"/>
          <w:sz w:val="24"/>
          <w:szCs w:val="24"/>
        </w:rPr>
        <w:t xml:space="preserve"> </w:t>
      </w:r>
      <w:r w:rsidRPr="00815738">
        <w:rPr>
          <w:sz w:val="24"/>
          <w:szCs w:val="24"/>
        </w:rPr>
        <w:t>history,</w:t>
      </w:r>
      <w:r w:rsidRPr="00815738">
        <w:rPr>
          <w:spacing w:val="-2"/>
          <w:sz w:val="24"/>
          <w:szCs w:val="24"/>
        </w:rPr>
        <w:t xml:space="preserve"> </w:t>
      </w:r>
      <w:r w:rsidRPr="00815738">
        <w:rPr>
          <w:sz w:val="24"/>
          <w:szCs w:val="24"/>
        </w:rPr>
        <w:t>including</w:t>
      </w:r>
    </w:p>
    <w:p w14:paraId="0B361607" w14:textId="57A22214" w:rsidR="00B924EB" w:rsidRPr="00815738" w:rsidRDefault="00550812" w:rsidP="006227DE">
      <w:pPr>
        <w:pStyle w:val="ListParagraph"/>
        <w:numPr>
          <w:ilvl w:val="1"/>
          <w:numId w:val="3"/>
        </w:numPr>
        <w:spacing w:line="292" w:lineRule="auto"/>
        <w:ind w:right="153"/>
        <w:jc w:val="both"/>
        <w:rPr>
          <w:sz w:val="24"/>
          <w:szCs w:val="24"/>
        </w:rPr>
      </w:pPr>
      <w:r w:rsidRPr="00815738">
        <w:rPr>
          <w:sz w:val="24"/>
          <w:szCs w:val="24"/>
        </w:rPr>
        <w:t>D</w:t>
      </w:r>
      <w:r w:rsidR="00000000" w:rsidRPr="00815738">
        <w:rPr>
          <w:sz w:val="24"/>
          <w:szCs w:val="24"/>
        </w:rPr>
        <w:t>ates and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sources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of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funding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and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the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role</w:t>
      </w:r>
      <w:r w:rsidR="00000000" w:rsidRPr="00815738">
        <w:rPr>
          <w:spacing w:val="-4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of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the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applicant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on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prior</w:t>
      </w:r>
      <w:r w:rsidR="00000000" w:rsidRPr="00815738">
        <w:rPr>
          <w:spacing w:val="-4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grants/contracts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(PI,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co‐PI, etc.)</w:t>
      </w:r>
    </w:p>
    <w:p w14:paraId="3D1610ED" w14:textId="5662D37E" w:rsidR="00EE0D8D" w:rsidRPr="00815738" w:rsidRDefault="00550812" w:rsidP="006227DE">
      <w:pPr>
        <w:pStyle w:val="ListParagraph"/>
        <w:numPr>
          <w:ilvl w:val="1"/>
          <w:numId w:val="3"/>
        </w:numPr>
        <w:spacing w:line="292" w:lineRule="auto"/>
        <w:ind w:right="153"/>
        <w:jc w:val="both"/>
        <w:rPr>
          <w:sz w:val="24"/>
          <w:szCs w:val="24"/>
        </w:rPr>
      </w:pPr>
      <w:r w:rsidRPr="00815738">
        <w:rPr>
          <w:sz w:val="24"/>
          <w:szCs w:val="24"/>
        </w:rPr>
        <w:t>T</w:t>
      </w:r>
      <w:r w:rsidR="00000000" w:rsidRPr="00815738">
        <w:rPr>
          <w:sz w:val="24"/>
          <w:szCs w:val="24"/>
        </w:rPr>
        <w:t>he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need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for</w:t>
      </w:r>
      <w:r w:rsidR="00000000" w:rsidRPr="00815738">
        <w:rPr>
          <w:spacing w:val="34"/>
          <w:sz w:val="24"/>
          <w:szCs w:val="24"/>
        </w:rPr>
        <w:t xml:space="preserve"> </w:t>
      </w:r>
      <w:r w:rsidR="006227DE">
        <w:rPr>
          <w:sz w:val="24"/>
          <w:szCs w:val="24"/>
        </w:rPr>
        <w:t>B</w:t>
      </w:r>
      <w:r w:rsidR="00000000" w:rsidRPr="00815738">
        <w:rPr>
          <w:sz w:val="24"/>
          <w:szCs w:val="24"/>
        </w:rPr>
        <w:t>ridge</w:t>
      </w:r>
      <w:r w:rsidR="00000000" w:rsidRPr="00815738">
        <w:rPr>
          <w:spacing w:val="-3"/>
          <w:sz w:val="24"/>
          <w:szCs w:val="24"/>
        </w:rPr>
        <w:t xml:space="preserve"> </w:t>
      </w:r>
      <w:r w:rsidR="006227DE">
        <w:rPr>
          <w:sz w:val="24"/>
          <w:szCs w:val="24"/>
        </w:rPr>
        <w:t>Fund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support</w:t>
      </w:r>
      <w:r w:rsidR="00000000" w:rsidRPr="00815738">
        <w:rPr>
          <w:spacing w:val="-2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and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a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description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of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plans</w:t>
      </w:r>
      <w:r w:rsidR="00000000" w:rsidRPr="00815738">
        <w:rPr>
          <w:spacing w:val="-4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>to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z w:val="24"/>
          <w:szCs w:val="24"/>
        </w:rPr>
        <w:t xml:space="preserve">re‐establish </w:t>
      </w:r>
      <w:r w:rsidR="00000000" w:rsidRPr="00815738">
        <w:rPr>
          <w:spacing w:val="-2"/>
          <w:sz w:val="24"/>
          <w:szCs w:val="24"/>
        </w:rPr>
        <w:t>funding</w:t>
      </w:r>
    </w:p>
    <w:p w14:paraId="129437E8" w14:textId="77777777" w:rsidR="00EE0D8D" w:rsidRPr="00815738" w:rsidRDefault="00000000" w:rsidP="006227DE">
      <w:pPr>
        <w:pStyle w:val="ListParagraph"/>
        <w:numPr>
          <w:ilvl w:val="0"/>
          <w:numId w:val="3"/>
        </w:numPr>
        <w:tabs>
          <w:tab w:val="left" w:pos="849"/>
        </w:tabs>
        <w:spacing w:before="0"/>
        <w:ind w:left="900" w:hanging="450"/>
        <w:jc w:val="both"/>
        <w:rPr>
          <w:sz w:val="24"/>
          <w:szCs w:val="24"/>
        </w:rPr>
      </w:pPr>
      <w:r w:rsidRPr="00815738">
        <w:rPr>
          <w:sz w:val="24"/>
          <w:szCs w:val="24"/>
        </w:rPr>
        <w:t>A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detailed</w:t>
      </w:r>
      <w:r w:rsidRPr="00815738">
        <w:rPr>
          <w:spacing w:val="-11"/>
          <w:sz w:val="24"/>
          <w:szCs w:val="24"/>
        </w:rPr>
        <w:t xml:space="preserve"> </w:t>
      </w:r>
      <w:r w:rsidRPr="00815738">
        <w:rPr>
          <w:sz w:val="24"/>
          <w:szCs w:val="24"/>
        </w:rPr>
        <w:t>budget</w:t>
      </w:r>
      <w:r w:rsidRPr="00815738">
        <w:rPr>
          <w:spacing w:val="-12"/>
          <w:sz w:val="24"/>
          <w:szCs w:val="24"/>
        </w:rPr>
        <w:t xml:space="preserve"> </w:t>
      </w:r>
      <w:r w:rsidRPr="00815738">
        <w:rPr>
          <w:sz w:val="24"/>
          <w:szCs w:val="24"/>
        </w:rPr>
        <w:t>of</w:t>
      </w:r>
      <w:r w:rsidRPr="00815738">
        <w:rPr>
          <w:spacing w:val="-11"/>
          <w:sz w:val="24"/>
          <w:szCs w:val="24"/>
        </w:rPr>
        <w:t xml:space="preserve"> </w:t>
      </w:r>
      <w:r w:rsidRPr="00815738">
        <w:rPr>
          <w:sz w:val="24"/>
          <w:szCs w:val="24"/>
        </w:rPr>
        <w:t>proposed</w:t>
      </w:r>
      <w:r w:rsidRPr="00815738">
        <w:rPr>
          <w:spacing w:val="-12"/>
          <w:sz w:val="24"/>
          <w:szCs w:val="24"/>
        </w:rPr>
        <w:t xml:space="preserve"> </w:t>
      </w:r>
      <w:r w:rsidRPr="00815738">
        <w:rPr>
          <w:spacing w:val="-2"/>
          <w:sz w:val="24"/>
          <w:szCs w:val="24"/>
        </w:rPr>
        <w:t>expenditures</w:t>
      </w:r>
    </w:p>
    <w:p w14:paraId="3541778D" w14:textId="77777777" w:rsidR="00815738" w:rsidRDefault="00550812" w:rsidP="00815738">
      <w:pPr>
        <w:pStyle w:val="BodyText"/>
        <w:numPr>
          <w:ilvl w:val="0"/>
          <w:numId w:val="2"/>
        </w:numPr>
        <w:spacing w:before="61" w:line="292" w:lineRule="auto"/>
        <w:ind w:right="476"/>
        <w:rPr>
          <w:sz w:val="24"/>
          <w:szCs w:val="24"/>
        </w:rPr>
      </w:pPr>
      <w:r w:rsidRPr="00815738">
        <w:rPr>
          <w:spacing w:val="-2"/>
          <w:sz w:val="24"/>
          <w:szCs w:val="24"/>
        </w:rPr>
        <w:t xml:space="preserve">An </w:t>
      </w:r>
      <w:r w:rsidR="00000000" w:rsidRPr="00815738">
        <w:rPr>
          <w:spacing w:val="-2"/>
          <w:sz w:val="24"/>
          <w:szCs w:val="24"/>
        </w:rPr>
        <w:t>NIH‐style</w:t>
      </w:r>
      <w:r w:rsidR="00000000" w:rsidRPr="00815738">
        <w:rPr>
          <w:spacing w:val="-3"/>
          <w:sz w:val="24"/>
          <w:szCs w:val="24"/>
        </w:rPr>
        <w:t xml:space="preserve"> </w:t>
      </w:r>
      <w:r w:rsidR="00000000" w:rsidRPr="00815738">
        <w:rPr>
          <w:spacing w:val="-2"/>
          <w:sz w:val="24"/>
          <w:szCs w:val="24"/>
        </w:rPr>
        <w:t>Biographical</w:t>
      </w:r>
      <w:r w:rsidR="00000000" w:rsidRPr="00815738">
        <w:rPr>
          <w:spacing w:val="-4"/>
          <w:sz w:val="24"/>
          <w:szCs w:val="24"/>
        </w:rPr>
        <w:t xml:space="preserve"> </w:t>
      </w:r>
      <w:r w:rsidR="00000000" w:rsidRPr="00815738">
        <w:rPr>
          <w:spacing w:val="-2"/>
          <w:sz w:val="24"/>
          <w:szCs w:val="24"/>
        </w:rPr>
        <w:t>Sketc</w:t>
      </w:r>
      <w:r w:rsidR="00815738" w:rsidRPr="00815738">
        <w:rPr>
          <w:spacing w:val="-2"/>
          <w:sz w:val="24"/>
          <w:szCs w:val="24"/>
        </w:rPr>
        <w:t>h</w:t>
      </w:r>
      <w:r w:rsidR="00815738" w:rsidRPr="00815738">
        <w:rPr>
          <w:sz w:val="24"/>
          <w:szCs w:val="24"/>
        </w:rPr>
        <w:t xml:space="preserve"> </w:t>
      </w:r>
    </w:p>
    <w:p w14:paraId="1A75EC85" w14:textId="77777777" w:rsidR="00815738" w:rsidRDefault="00815738" w:rsidP="00815738">
      <w:pPr>
        <w:pStyle w:val="BodyText"/>
        <w:spacing w:before="61" w:line="292" w:lineRule="auto"/>
        <w:ind w:right="476"/>
        <w:rPr>
          <w:sz w:val="24"/>
          <w:szCs w:val="24"/>
        </w:rPr>
      </w:pPr>
    </w:p>
    <w:p w14:paraId="79317BBC" w14:textId="5B27A1C5" w:rsidR="00815738" w:rsidRPr="00815738" w:rsidRDefault="00815738" w:rsidP="00815738">
      <w:pPr>
        <w:pStyle w:val="BodyText"/>
        <w:spacing w:before="61" w:line="292" w:lineRule="auto"/>
        <w:ind w:right="476"/>
        <w:rPr>
          <w:sz w:val="24"/>
          <w:szCs w:val="24"/>
        </w:rPr>
      </w:pPr>
      <w:r w:rsidRPr="00815738">
        <w:rPr>
          <w:sz w:val="24"/>
          <w:szCs w:val="24"/>
        </w:rPr>
        <w:t>The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application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need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not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describe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in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detail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the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research</w:t>
      </w:r>
      <w:r w:rsidRPr="00815738">
        <w:rPr>
          <w:spacing w:val="-13"/>
          <w:sz w:val="24"/>
          <w:szCs w:val="24"/>
        </w:rPr>
        <w:t xml:space="preserve"> </w:t>
      </w:r>
      <w:r w:rsidRPr="00815738">
        <w:rPr>
          <w:sz w:val="24"/>
          <w:szCs w:val="24"/>
        </w:rPr>
        <w:t>project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for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which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funding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>is</w:t>
      </w:r>
      <w:r w:rsidRPr="00815738">
        <w:rPr>
          <w:spacing w:val="-14"/>
          <w:sz w:val="24"/>
          <w:szCs w:val="24"/>
        </w:rPr>
        <w:t xml:space="preserve"> </w:t>
      </w:r>
      <w:r w:rsidRPr="00815738">
        <w:rPr>
          <w:sz w:val="24"/>
          <w:szCs w:val="24"/>
        </w:rPr>
        <w:t xml:space="preserve">requested because this funding mechanism does not evaluate scientific merit </w:t>
      </w:r>
      <w:r w:rsidRPr="00815738">
        <w:rPr>
          <w:i/>
          <w:sz w:val="24"/>
          <w:szCs w:val="24"/>
        </w:rPr>
        <w:t>per se</w:t>
      </w:r>
      <w:r w:rsidRPr="00815738">
        <w:rPr>
          <w:sz w:val="24"/>
          <w:szCs w:val="24"/>
        </w:rPr>
        <w:t>.</w:t>
      </w:r>
    </w:p>
    <w:p w14:paraId="7A64C1F2" w14:textId="77777777" w:rsidR="00815738" w:rsidRPr="00815738" w:rsidRDefault="00815738" w:rsidP="00815738">
      <w:pPr>
        <w:pStyle w:val="BodyText"/>
        <w:spacing w:before="58"/>
        <w:ind w:left="0"/>
        <w:rPr>
          <w:sz w:val="24"/>
          <w:szCs w:val="24"/>
        </w:rPr>
      </w:pPr>
    </w:p>
    <w:p w14:paraId="06715B47" w14:textId="66D64F37" w:rsidR="00815738" w:rsidRPr="00815738" w:rsidRDefault="006227DE" w:rsidP="00815738">
      <w:pPr>
        <w:pStyle w:val="BodyText"/>
        <w:spacing w:line="292" w:lineRule="auto"/>
        <w:ind w:right="137"/>
        <w:rPr>
          <w:sz w:val="24"/>
          <w:szCs w:val="24"/>
        </w:rPr>
      </w:pPr>
      <w:r>
        <w:rPr>
          <w:sz w:val="24"/>
          <w:szCs w:val="24"/>
        </w:rPr>
        <w:t>Applications</w:t>
      </w:r>
      <w:r w:rsidR="00815738" w:rsidRPr="00815738">
        <w:rPr>
          <w:spacing w:val="40"/>
          <w:sz w:val="24"/>
          <w:szCs w:val="24"/>
        </w:rPr>
        <w:t xml:space="preserve"> </w:t>
      </w:r>
      <w:r w:rsidR="00815738" w:rsidRPr="00815738">
        <w:rPr>
          <w:sz w:val="24"/>
          <w:szCs w:val="24"/>
        </w:rPr>
        <w:t>should</w:t>
      </w:r>
      <w:r w:rsidR="00815738" w:rsidRPr="00815738">
        <w:rPr>
          <w:spacing w:val="40"/>
          <w:sz w:val="24"/>
          <w:szCs w:val="24"/>
        </w:rPr>
        <w:t xml:space="preserve"> </w:t>
      </w:r>
      <w:r w:rsidR="00815738" w:rsidRPr="00815738">
        <w:rPr>
          <w:sz w:val="24"/>
          <w:szCs w:val="24"/>
        </w:rPr>
        <w:t>be</w:t>
      </w:r>
      <w:r w:rsidR="00815738" w:rsidRPr="00815738">
        <w:rPr>
          <w:spacing w:val="40"/>
          <w:sz w:val="24"/>
          <w:szCs w:val="24"/>
        </w:rPr>
        <w:t xml:space="preserve"> </w:t>
      </w:r>
      <w:r w:rsidR="00815738" w:rsidRPr="00815738">
        <w:rPr>
          <w:sz w:val="24"/>
          <w:szCs w:val="24"/>
        </w:rPr>
        <w:t>submitted</w:t>
      </w:r>
      <w:r w:rsidR="00815738" w:rsidRPr="00815738">
        <w:rPr>
          <w:spacing w:val="40"/>
          <w:sz w:val="24"/>
          <w:szCs w:val="24"/>
        </w:rPr>
        <w:t xml:space="preserve"> </w:t>
      </w:r>
      <w:r w:rsidR="00815738" w:rsidRPr="00815738">
        <w:rPr>
          <w:sz w:val="24"/>
          <w:szCs w:val="24"/>
        </w:rPr>
        <w:t>electronically</w:t>
      </w:r>
      <w:r w:rsidR="00D60EA8">
        <w:rPr>
          <w:spacing w:val="69"/>
          <w:sz w:val="24"/>
          <w:szCs w:val="24"/>
        </w:rPr>
        <w:t xml:space="preserve"> </w:t>
      </w:r>
      <w:r w:rsidR="00815738" w:rsidRPr="00815738">
        <w:rPr>
          <w:sz w:val="24"/>
          <w:szCs w:val="24"/>
        </w:rPr>
        <w:t>to:</w:t>
      </w:r>
      <w:r w:rsidR="00815738" w:rsidRPr="00815738">
        <w:rPr>
          <w:spacing w:val="-6"/>
          <w:sz w:val="24"/>
          <w:szCs w:val="24"/>
        </w:rPr>
        <w:t xml:space="preserve"> </w:t>
      </w:r>
      <w:r w:rsidR="00815738" w:rsidRPr="00815738">
        <w:rPr>
          <w:b/>
          <w:bCs/>
          <w:color w:val="00B050"/>
          <w:sz w:val="24"/>
          <w:szCs w:val="24"/>
        </w:rPr>
        <w:t>Gail</w:t>
      </w:r>
      <w:r w:rsidR="00815738" w:rsidRPr="00815738">
        <w:rPr>
          <w:b/>
          <w:bCs/>
          <w:color w:val="00B050"/>
          <w:spacing w:val="40"/>
          <w:sz w:val="24"/>
          <w:szCs w:val="24"/>
        </w:rPr>
        <w:t xml:space="preserve"> </w:t>
      </w:r>
      <w:r w:rsidR="00815738" w:rsidRPr="00815738">
        <w:rPr>
          <w:b/>
          <w:bCs/>
          <w:color w:val="00B050"/>
          <w:sz w:val="24"/>
          <w:szCs w:val="24"/>
        </w:rPr>
        <w:t>Louis,</w:t>
      </w:r>
      <w:r w:rsidR="00815738" w:rsidRPr="00815738">
        <w:rPr>
          <w:b/>
          <w:bCs/>
          <w:color w:val="00B050"/>
          <w:spacing w:val="40"/>
          <w:sz w:val="24"/>
          <w:szCs w:val="24"/>
        </w:rPr>
        <w:t xml:space="preserve"> </w:t>
      </w:r>
      <w:r w:rsidR="00815738" w:rsidRPr="00815738">
        <w:rPr>
          <w:b/>
          <w:bCs/>
          <w:color w:val="00B050"/>
          <w:sz w:val="24"/>
          <w:szCs w:val="24"/>
        </w:rPr>
        <w:t>Assistant</w:t>
      </w:r>
      <w:r w:rsidR="00815738" w:rsidRPr="00815738">
        <w:rPr>
          <w:b/>
          <w:bCs/>
          <w:color w:val="00B050"/>
          <w:spacing w:val="40"/>
          <w:sz w:val="24"/>
          <w:szCs w:val="24"/>
        </w:rPr>
        <w:t xml:space="preserve"> </w:t>
      </w:r>
      <w:r w:rsidR="00815738" w:rsidRPr="00815738">
        <w:rPr>
          <w:b/>
          <w:bCs/>
          <w:color w:val="00B050"/>
          <w:sz w:val="24"/>
          <w:szCs w:val="24"/>
        </w:rPr>
        <w:t>Vice</w:t>
      </w:r>
      <w:r w:rsidR="00815738" w:rsidRPr="00815738">
        <w:rPr>
          <w:b/>
          <w:bCs/>
          <w:color w:val="00B050"/>
          <w:spacing w:val="40"/>
          <w:sz w:val="24"/>
          <w:szCs w:val="24"/>
        </w:rPr>
        <w:t xml:space="preserve"> </w:t>
      </w:r>
      <w:r w:rsidR="00815738" w:rsidRPr="00815738">
        <w:rPr>
          <w:b/>
          <w:bCs/>
          <w:color w:val="00B050"/>
          <w:sz w:val="24"/>
          <w:szCs w:val="24"/>
        </w:rPr>
        <w:t>President</w:t>
      </w:r>
      <w:r w:rsidR="00815738" w:rsidRPr="00815738">
        <w:rPr>
          <w:b/>
          <w:bCs/>
          <w:color w:val="00B050"/>
          <w:spacing w:val="80"/>
          <w:sz w:val="24"/>
          <w:szCs w:val="24"/>
        </w:rPr>
        <w:t xml:space="preserve"> </w:t>
      </w:r>
      <w:r w:rsidR="00815738" w:rsidRPr="00815738">
        <w:rPr>
          <w:b/>
          <w:bCs/>
          <w:color w:val="00B050"/>
          <w:sz w:val="24"/>
          <w:szCs w:val="24"/>
        </w:rPr>
        <w:t>for Research</w:t>
      </w:r>
      <w:r w:rsidR="00815738" w:rsidRPr="00815738">
        <w:rPr>
          <w:color w:val="000000" w:themeColor="text1"/>
          <w:sz w:val="24"/>
          <w:szCs w:val="24"/>
        </w:rPr>
        <w:t>:</w:t>
      </w:r>
      <w:r w:rsidR="00815738" w:rsidRPr="00815738">
        <w:rPr>
          <w:color w:val="FF0000"/>
          <w:spacing w:val="40"/>
          <w:sz w:val="24"/>
          <w:szCs w:val="24"/>
        </w:rPr>
        <w:t xml:space="preserve"> </w:t>
      </w:r>
      <w:hyperlink r:id="rId8">
        <w:r w:rsidR="00815738" w:rsidRPr="00815738">
          <w:rPr>
            <w:color w:val="1EA773"/>
            <w:sz w:val="24"/>
            <w:szCs w:val="24"/>
            <w:u w:val="single" w:color="1EA773"/>
          </w:rPr>
          <w:t>glouis@tulane.edu</w:t>
        </w:r>
      </w:hyperlink>
      <w:r w:rsidR="00815738" w:rsidRPr="00815738">
        <w:rPr>
          <w:color w:val="1EA773"/>
          <w:spacing w:val="40"/>
          <w:sz w:val="24"/>
          <w:szCs w:val="24"/>
        </w:rPr>
        <w:t xml:space="preserve"> </w:t>
      </w:r>
      <w:r w:rsidR="00815738" w:rsidRPr="00815738">
        <w:rPr>
          <w:sz w:val="24"/>
          <w:szCs w:val="24"/>
        </w:rPr>
        <w:t xml:space="preserve">The deadline for submission is </w:t>
      </w:r>
      <w:r w:rsidR="00815738" w:rsidRPr="00815738">
        <w:rPr>
          <w:b/>
          <w:bCs/>
          <w:color w:val="00B050"/>
          <w:sz w:val="24"/>
          <w:szCs w:val="24"/>
        </w:rPr>
        <w:t>December 1, 2024</w:t>
      </w:r>
      <w:r w:rsidR="00815738" w:rsidRPr="00815738">
        <w:rPr>
          <w:color w:val="000000" w:themeColor="text1"/>
          <w:sz w:val="24"/>
          <w:szCs w:val="24"/>
        </w:rPr>
        <w:t>.</w:t>
      </w:r>
    </w:p>
    <w:p w14:paraId="45C757BC" w14:textId="77777777" w:rsidR="00815738" w:rsidRPr="00815738" w:rsidRDefault="00815738" w:rsidP="00815738">
      <w:pPr>
        <w:pStyle w:val="BodyText"/>
        <w:spacing w:before="58"/>
        <w:ind w:left="0"/>
        <w:rPr>
          <w:sz w:val="24"/>
          <w:szCs w:val="24"/>
        </w:rPr>
      </w:pPr>
    </w:p>
    <w:p w14:paraId="0B7D8FD5" w14:textId="643FABC0" w:rsidR="00815738" w:rsidRPr="00815738" w:rsidRDefault="00815738" w:rsidP="00815738">
      <w:pPr>
        <w:pStyle w:val="Heading1"/>
        <w:rPr>
          <w:sz w:val="24"/>
          <w:szCs w:val="24"/>
        </w:rPr>
      </w:pPr>
      <w:r w:rsidRPr="00815738">
        <w:rPr>
          <w:spacing w:val="-2"/>
          <w:sz w:val="24"/>
          <w:szCs w:val="24"/>
        </w:rPr>
        <w:t>Awards</w:t>
      </w:r>
    </w:p>
    <w:p w14:paraId="1767D8EC" w14:textId="48579D70" w:rsidR="00550812" w:rsidRPr="00815738" w:rsidRDefault="00815738" w:rsidP="00815738">
      <w:pPr>
        <w:pStyle w:val="BodyText"/>
        <w:spacing w:before="54" w:line="295" w:lineRule="auto"/>
        <w:rPr>
          <w:sz w:val="24"/>
          <w:szCs w:val="24"/>
        </w:rPr>
      </w:pPr>
      <w:r w:rsidRPr="00815738">
        <w:rPr>
          <w:sz w:val="24"/>
          <w:szCs w:val="24"/>
        </w:rPr>
        <w:t>We anticipate making three</w:t>
      </w:r>
      <w:r w:rsidRPr="00815738">
        <w:rPr>
          <w:spacing w:val="-7"/>
          <w:sz w:val="24"/>
          <w:szCs w:val="24"/>
        </w:rPr>
        <w:t xml:space="preserve"> Bridge Fund </w:t>
      </w:r>
      <w:r w:rsidRPr="00815738">
        <w:rPr>
          <w:sz w:val="24"/>
          <w:szCs w:val="24"/>
        </w:rPr>
        <w:t>awards</w:t>
      </w:r>
      <w:r w:rsidRPr="00815738">
        <w:rPr>
          <w:spacing w:val="-8"/>
          <w:sz w:val="24"/>
          <w:szCs w:val="24"/>
        </w:rPr>
        <w:t xml:space="preserve"> </w:t>
      </w:r>
      <w:r w:rsidRPr="00815738">
        <w:rPr>
          <w:sz w:val="24"/>
          <w:szCs w:val="24"/>
        </w:rPr>
        <w:t>of</w:t>
      </w:r>
      <w:r w:rsidRPr="00815738">
        <w:rPr>
          <w:spacing w:val="-8"/>
          <w:sz w:val="24"/>
          <w:szCs w:val="24"/>
        </w:rPr>
        <w:t xml:space="preserve"> </w:t>
      </w:r>
      <w:r w:rsidRPr="00815738">
        <w:rPr>
          <w:sz w:val="24"/>
          <w:szCs w:val="24"/>
        </w:rPr>
        <w:t>$30,000</w:t>
      </w:r>
      <w:r w:rsidRPr="00815738">
        <w:rPr>
          <w:spacing w:val="-8"/>
          <w:sz w:val="24"/>
          <w:szCs w:val="24"/>
        </w:rPr>
        <w:t xml:space="preserve"> </w:t>
      </w:r>
      <w:r w:rsidRPr="00815738">
        <w:rPr>
          <w:sz w:val="24"/>
          <w:szCs w:val="24"/>
        </w:rPr>
        <w:t xml:space="preserve">each. Funding </w:t>
      </w:r>
      <w:r w:rsidRPr="00815738">
        <w:rPr>
          <w:spacing w:val="-7"/>
          <w:sz w:val="24"/>
          <w:szCs w:val="24"/>
        </w:rPr>
        <w:t>w</w:t>
      </w:r>
      <w:r w:rsidRPr="00815738">
        <w:rPr>
          <w:sz w:val="24"/>
          <w:szCs w:val="24"/>
        </w:rPr>
        <w:t>ill</w:t>
      </w:r>
      <w:r w:rsidRPr="00815738">
        <w:rPr>
          <w:spacing w:val="-7"/>
          <w:sz w:val="24"/>
          <w:szCs w:val="24"/>
        </w:rPr>
        <w:t xml:space="preserve"> </w:t>
      </w:r>
      <w:r w:rsidRPr="00815738">
        <w:rPr>
          <w:sz w:val="24"/>
          <w:szCs w:val="24"/>
        </w:rPr>
        <w:t>begin</w:t>
      </w:r>
      <w:r w:rsidRPr="00815738">
        <w:rPr>
          <w:spacing w:val="-7"/>
          <w:sz w:val="24"/>
          <w:szCs w:val="24"/>
        </w:rPr>
        <w:t xml:space="preserve"> </w:t>
      </w:r>
      <w:r w:rsidRPr="00815738">
        <w:rPr>
          <w:sz w:val="24"/>
          <w:szCs w:val="24"/>
        </w:rPr>
        <w:t>in</w:t>
      </w:r>
      <w:r w:rsidRPr="00815738">
        <w:rPr>
          <w:spacing w:val="-4"/>
          <w:sz w:val="24"/>
          <w:szCs w:val="24"/>
        </w:rPr>
        <w:t xml:space="preserve"> </w:t>
      </w:r>
      <w:r w:rsidRPr="00815738">
        <w:rPr>
          <w:b/>
          <w:bCs/>
          <w:color w:val="00B050"/>
          <w:sz w:val="24"/>
          <w:szCs w:val="24"/>
        </w:rPr>
        <w:t>January</w:t>
      </w:r>
      <w:r w:rsidRPr="00815738">
        <w:rPr>
          <w:b/>
          <w:bCs/>
          <w:color w:val="00B050"/>
          <w:spacing w:val="-8"/>
          <w:sz w:val="24"/>
          <w:szCs w:val="24"/>
        </w:rPr>
        <w:t xml:space="preserve"> </w:t>
      </w:r>
      <w:r w:rsidRPr="00815738">
        <w:rPr>
          <w:b/>
          <w:bCs/>
          <w:color w:val="00B050"/>
          <w:sz w:val="24"/>
          <w:szCs w:val="24"/>
        </w:rPr>
        <w:t>2025</w:t>
      </w:r>
      <w:r w:rsidRPr="00815738">
        <w:rPr>
          <w:sz w:val="24"/>
          <w:szCs w:val="24"/>
        </w:rPr>
        <w:t>.</w:t>
      </w:r>
      <w:r w:rsidRPr="00815738">
        <w:rPr>
          <w:spacing w:val="40"/>
          <w:sz w:val="24"/>
          <w:szCs w:val="24"/>
        </w:rPr>
        <w:t xml:space="preserve"> </w:t>
      </w:r>
      <w:r w:rsidRPr="00815738">
        <w:rPr>
          <w:sz w:val="24"/>
          <w:szCs w:val="24"/>
        </w:rPr>
        <w:t>Awards</w:t>
      </w:r>
      <w:r w:rsidRPr="00815738">
        <w:rPr>
          <w:spacing w:val="-7"/>
          <w:sz w:val="24"/>
          <w:szCs w:val="24"/>
        </w:rPr>
        <w:t xml:space="preserve"> </w:t>
      </w:r>
      <w:r w:rsidRPr="00815738">
        <w:rPr>
          <w:sz w:val="24"/>
          <w:szCs w:val="24"/>
        </w:rPr>
        <w:t>will</w:t>
      </w:r>
      <w:r w:rsidRPr="00815738">
        <w:rPr>
          <w:spacing w:val="-7"/>
          <w:sz w:val="24"/>
          <w:szCs w:val="24"/>
        </w:rPr>
        <w:t xml:space="preserve"> </w:t>
      </w:r>
      <w:r w:rsidRPr="00815738">
        <w:rPr>
          <w:sz w:val="24"/>
          <w:szCs w:val="24"/>
        </w:rPr>
        <w:t>be made in consultation with a Tulane University Faculty Review Committee and with academic D</w:t>
      </w:r>
      <w:r w:rsidRPr="00815738">
        <w:rPr>
          <w:sz w:val="24"/>
          <w:szCs w:val="24"/>
        </w:rPr>
        <w:t>eans.</w:t>
      </w:r>
    </w:p>
    <w:sectPr w:rsidR="00550812" w:rsidRPr="00815738" w:rsidSect="00D60EA8">
      <w:footerReference w:type="even" r:id="rId9"/>
      <w:footerReference w:type="default" r:id="rId10"/>
      <w:pgSz w:w="12240" w:h="15840"/>
      <w:pgMar w:top="1440" w:right="1440" w:bottom="1440" w:left="1440" w:header="720" w:footer="720" w:gutter="0"/>
      <w:pgNumType w:chapStyle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777B3B" w14:textId="77777777" w:rsidR="009237BC" w:rsidRDefault="009237BC" w:rsidP="00EA12A6">
      <w:r>
        <w:separator/>
      </w:r>
    </w:p>
  </w:endnote>
  <w:endnote w:type="continuationSeparator" w:id="0">
    <w:p w14:paraId="660821A6" w14:textId="77777777" w:rsidR="009237BC" w:rsidRDefault="009237BC" w:rsidP="00EA1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tino"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319245770"/>
      <w:docPartObj>
        <w:docPartGallery w:val="Page Numbers (Bottom of Page)"/>
        <w:docPartUnique/>
      </w:docPartObj>
    </w:sdtPr>
    <w:sdtContent>
      <w:p w14:paraId="5910E2FF" w14:textId="169FBF8B" w:rsidR="00D60EA8" w:rsidRDefault="00D60EA8" w:rsidP="00494E20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-939832685"/>
      <w:docPartObj>
        <w:docPartGallery w:val="Page Numbers (Bottom of Page)"/>
        <w:docPartUnique/>
      </w:docPartObj>
    </w:sdtPr>
    <w:sdtContent>
      <w:p w14:paraId="14BC8255" w14:textId="2FD6C9FC" w:rsidR="00EA12A6" w:rsidRDefault="00EA12A6" w:rsidP="00D60EA8">
        <w:pPr>
          <w:pStyle w:val="Footer"/>
          <w:framePr w:wrap="none" w:vAnchor="text" w:hAnchor="margin" w:xAlign="right" w:y="1"/>
          <w:ind w:right="360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5F86160" w14:textId="77777777" w:rsidR="00EA12A6" w:rsidRDefault="00EA12A6" w:rsidP="00EA12A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601146309"/>
      <w:docPartObj>
        <w:docPartGallery w:val="Page Numbers (Bottom of Page)"/>
        <w:docPartUnique/>
      </w:docPartObj>
    </w:sdtPr>
    <w:sdtContent>
      <w:p w14:paraId="628A7023" w14:textId="606E9D49" w:rsidR="00D60EA8" w:rsidRDefault="00D60EA8" w:rsidP="00494E20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A31161C" w14:textId="3741AC13" w:rsidR="00EA12A6" w:rsidRDefault="00EA12A6" w:rsidP="00EA12A6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FC6BB3" w14:textId="77777777" w:rsidR="009237BC" w:rsidRDefault="009237BC" w:rsidP="00EA12A6">
      <w:r>
        <w:separator/>
      </w:r>
    </w:p>
  </w:footnote>
  <w:footnote w:type="continuationSeparator" w:id="0">
    <w:p w14:paraId="23511E2C" w14:textId="77777777" w:rsidR="009237BC" w:rsidRDefault="009237BC" w:rsidP="00EA12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8D0F3B"/>
    <w:multiLevelType w:val="hybridMultilevel"/>
    <w:tmpl w:val="08283714"/>
    <w:lvl w:ilvl="0" w:tplc="00760034"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31"/>
        <w:sz w:val="20"/>
        <w:szCs w:val="20"/>
        <w:lang w:val="en-US" w:eastAsia="en-US" w:bidi="ar-SA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DF3059"/>
    <w:multiLevelType w:val="hybridMultilevel"/>
    <w:tmpl w:val="766A3FCE"/>
    <w:lvl w:ilvl="0" w:tplc="00760034">
      <w:numFmt w:val="bullet"/>
      <w:lvlText w:val="•"/>
      <w:lvlJc w:val="left"/>
      <w:pPr>
        <w:ind w:left="839" w:hanging="371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31"/>
        <w:sz w:val="20"/>
        <w:szCs w:val="20"/>
        <w:lang w:val="en-US" w:eastAsia="en-US" w:bidi="ar-SA"/>
      </w:rPr>
    </w:lvl>
    <w:lvl w:ilvl="1" w:tplc="04090003">
      <w:start w:val="1"/>
      <w:numFmt w:val="bullet"/>
      <w:lvlText w:val="o"/>
      <w:lvlJc w:val="left"/>
      <w:pPr>
        <w:ind w:left="1701" w:hanging="360"/>
      </w:pPr>
      <w:rPr>
        <w:rFonts w:ascii="Courier New" w:hAnsi="Courier New" w:cs="Courier New" w:hint="default"/>
      </w:rPr>
    </w:lvl>
    <w:lvl w:ilvl="2" w:tplc="A9CC9AE4">
      <w:numFmt w:val="bullet"/>
      <w:lvlText w:val="•"/>
      <w:lvlJc w:val="left"/>
      <w:pPr>
        <w:ind w:left="2584" w:hanging="371"/>
      </w:pPr>
      <w:rPr>
        <w:rFonts w:hint="default"/>
        <w:lang w:val="en-US" w:eastAsia="en-US" w:bidi="ar-SA"/>
      </w:rPr>
    </w:lvl>
    <w:lvl w:ilvl="3" w:tplc="A176BFC8">
      <w:numFmt w:val="bullet"/>
      <w:lvlText w:val="•"/>
      <w:lvlJc w:val="left"/>
      <w:pPr>
        <w:ind w:left="3456" w:hanging="371"/>
      </w:pPr>
      <w:rPr>
        <w:rFonts w:hint="default"/>
        <w:lang w:val="en-US" w:eastAsia="en-US" w:bidi="ar-SA"/>
      </w:rPr>
    </w:lvl>
    <w:lvl w:ilvl="4" w:tplc="087A91CC">
      <w:numFmt w:val="bullet"/>
      <w:lvlText w:val="•"/>
      <w:lvlJc w:val="left"/>
      <w:pPr>
        <w:ind w:left="4328" w:hanging="371"/>
      </w:pPr>
      <w:rPr>
        <w:rFonts w:hint="default"/>
        <w:lang w:val="en-US" w:eastAsia="en-US" w:bidi="ar-SA"/>
      </w:rPr>
    </w:lvl>
    <w:lvl w:ilvl="5" w:tplc="BB30C4D2">
      <w:numFmt w:val="bullet"/>
      <w:lvlText w:val="•"/>
      <w:lvlJc w:val="left"/>
      <w:pPr>
        <w:ind w:left="5200" w:hanging="371"/>
      </w:pPr>
      <w:rPr>
        <w:rFonts w:hint="default"/>
        <w:lang w:val="en-US" w:eastAsia="en-US" w:bidi="ar-SA"/>
      </w:rPr>
    </w:lvl>
    <w:lvl w:ilvl="6" w:tplc="605AB97C">
      <w:numFmt w:val="bullet"/>
      <w:lvlText w:val="•"/>
      <w:lvlJc w:val="left"/>
      <w:pPr>
        <w:ind w:left="6072" w:hanging="371"/>
      </w:pPr>
      <w:rPr>
        <w:rFonts w:hint="default"/>
        <w:lang w:val="en-US" w:eastAsia="en-US" w:bidi="ar-SA"/>
      </w:rPr>
    </w:lvl>
    <w:lvl w:ilvl="7" w:tplc="74C291D8">
      <w:numFmt w:val="bullet"/>
      <w:lvlText w:val="•"/>
      <w:lvlJc w:val="left"/>
      <w:pPr>
        <w:ind w:left="6944" w:hanging="371"/>
      </w:pPr>
      <w:rPr>
        <w:rFonts w:hint="default"/>
        <w:lang w:val="en-US" w:eastAsia="en-US" w:bidi="ar-SA"/>
      </w:rPr>
    </w:lvl>
    <w:lvl w:ilvl="8" w:tplc="A6B60112">
      <w:numFmt w:val="bullet"/>
      <w:lvlText w:val="•"/>
      <w:lvlJc w:val="left"/>
      <w:pPr>
        <w:ind w:left="7816" w:hanging="371"/>
      </w:pPr>
      <w:rPr>
        <w:rFonts w:hint="default"/>
        <w:lang w:val="en-US" w:eastAsia="en-US" w:bidi="ar-SA"/>
      </w:rPr>
    </w:lvl>
  </w:abstractNum>
  <w:abstractNum w:abstractNumId="2" w15:restartNumberingAfterBreak="0">
    <w:nsid w:val="67085F16"/>
    <w:multiLevelType w:val="hybridMultilevel"/>
    <w:tmpl w:val="33E431A2"/>
    <w:lvl w:ilvl="0" w:tplc="9D541E4C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num w:numId="1" w16cid:durableId="479032154">
    <w:abstractNumId w:val="1"/>
  </w:num>
  <w:num w:numId="2" w16cid:durableId="223222420">
    <w:abstractNumId w:val="2"/>
  </w:num>
  <w:num w:numId="3" w16cid:durableId="11946864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6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E0D8D"/>
    <w:rsid w:val="0040214F"/>
    <w:rsid w:val="00486C23"/>
    <w:rsid w:val="00550812"/>
    <w:rsid w:val="006227DE"/>
    <w:rsid w:val="00815738"/>
    <w:rsid w:val="009237BC"/>
    <w:rsid w:val="00B924EB"/>
    <w:rsid w:val="00D60EA8"/>
    <w:rsid w:val="00DA044B"/>
    <w:rsid w:val="00EA12A6"/>
    <w:rsid w:val="00EE0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5A4394"/>
  <w15:docId w15:val="{4C132302-4BDF-5640-8D44-F668ABD29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Palatino" w:eastAsia="Palatino" w:hAnsi="Palatino" w:cs="Palatino"/>
    </w:rPr>
  </w:style>
  <w:style w:type="paragraph" w:styleId="Heading1">
    <w:name w:val="heading 1"/>
    <w:basedOn w:val="Normal"/>
    <w:uiPriority w:val="9"/>
    <w:qFormat/>
    <w:pPr>
      <w:ind w:left="119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9"/>
    </w:pPr>
  </w:style>
  <w:style w:type="paragraph" w:styleId="ListParagraph">
    <w:name w:val="List Paragraph"/>
    <w:basedOn w:val="Normal"/>
    <w:uiPriority w:val="1"/>
    <w:qFormat/>
    <w:pPr>
      <w:spacing w:before="48"/>
      <w:ind w:left="837" w:hanging="358"/>
    </w:pPr>
  </w:style>
  <w:style w:type="paragraph" w:customStyle="1" w:styleId="TableParagraph">
    <w:name w:val="Table Paragraph"/>
    <w:basedOn w:val="Normal"/>
    <w:uiPriority w:val="1"/>
    <w:qFormat/>
  </w:style>
  <w:style w:type="paragraph" w:styleId="Footer">
    <w:name w:val="footer"/>
    <w:basedOn w:val="Normal"/>
    <w:link w:val="FooterChar"/>
    <w:uiPriority w:val="99"/>
    <w:unhideWhenUsed/>
    <w:rsid w:val="00EA12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12A6"/>
    <w:rPr>
      <w:rFonts w:ascii="Palatino" w:eastAsia="Palatino" w:hAnsi="Palatino" w:cs="Palatino"/>
    </w:rPr>
  </w:style>
  <w:style w:type="character" w:styleId="PageNumber">
    <w:name w:val="page number"/>
    <w:basedOn w:val="DefaultParagraphFont"/>
    <w:uiPriority w:val="99"/>
    <w:semiHidden/>
    <w:unhideWhenUsed/>
    <w:rsid w:val="00EA12A6"/>
  </w:style>
  <w:style w:type="paragraph" w:styleId="Header">
    <w:name w:val="header"/>
    <w:basedOn w:val="Normal"/>
    <w:link w:val="HeaderChar"/>
    <w:uiPriority w:val="99"/>
    <w:unhideWhenUsed/>
    <w:rsid w:val="00D60EA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0EA8"/>
    <w:rPr>
      <w:rFonts w:ascii="Palatino" w:eastAsia="Palatino" w:hAnsi="Palatino" w:cs="Palati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louis@tulane.ed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403</Words>
  <Characters>2298</Characters>
  <Application>Microsoft Office Word</Application>
  <DocSecurity>0</DocSecurity>
  <Lines>19</Lines>
  <Paragraphs>5</Paragraphs>
  <ScaleCrop>false</ScaleCrop>
  <Company/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BRIDGE FUND SUPPORT VPR for FY 2024 (1)</dc:title>
  <dc:creator>aclerk</dc:creator>
  <cp:lastModifiedBy>Louis, Gail T</cp:lastModifiedBy>
  <cp:revision>11</cp:revision>
  <cp:lastPrinted>2024-09-24T17:19:00Z</cp:lastPrinted>
  <dcterms:created xsi:type="dcterms:W3CDTF">2024-09-24T14:17:00Z</dcterms:created>
  <dcterms:modified xsi:type="dcterms:W3CDTF">2024-09-24T17:37:00Z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2023-10-06T00:00:00Z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2024-09-24T00:00:00Z</vt:filetime>
  </property>
  <property fmtid="{D5CDD505-2E9C-101B-9397-08002B2CF9AE}" pid="5" name="Producer">
    <vt:lpwstr>Acrobat Distiller 23.0 (Windows)</vt:lpwstr>
  </property>
</Properties>
</file>