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769" w:rsidRPr="00434769" w:rsidRDefault="00434769" w:rsidP="004347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347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D7E4FF"/>
        </w:rPr>
        <w:br/>
        <w:t>BOISE, IDAHO (USA). </w:t>
      </w:r>
      <w:r w:rsidRPr="00434769">
        <w:rPr>
          <w:rFonts w:ascii="Arial" w:eastAsia="Times New Roman" w:hAnsi="Arial" w:cs="Arial"/>
          <w:color w:val="000000"/>
          <w:sz w:val="20"/>
          <w:szCs w:val="20"/>
          <w:shd w:val="clear" w:color="auto" w:fill="D7E4FF"/>
        </w:rPr>
        <w:t xml:space="preserve">Boise Pathology Group, a hospital system and cancer institute-based pathologist-owned practice in Boise, Idaho, is looking for a well-trained and enthusiastic board eligible/board-certified </w:t>
      </w:r>
      <w:proofErr w:type="spellStart"/>
      <w:r w:rsidRPr="00434769">
        <w:rPr>
          <w:rFonts w:ascii="Arial" w:eastAsia="Times New Roman" w:hAnsi="Arial" w:cs="Arial"/>
          <w:color w:val="000000"/>
          <w:sz w:val="20"/>
          <w:szCs w:val="20"/>
          <w:shd w:val="clear" w:color="auto" w:fill="D7E4FF"/>
        </w:rPr>
        <w:t>dermatopathology</w:t>
      </w:r>
      <w:proofErr w:type="spellEnd"/>
      <w:r w:rsidRPr="00434769">
        <w:rPr>
          <w:rFonts w:ascii="Arial" w:eastAsia="Times New Roman" w:hAnsi="Arial" w:cs="Arial"/>
          <w:color w:val="000000"/>
          <w:sz w:val="20"/>
          <w:szCs w:val="20"/>
          <w:shd w:val="clear" w:color="auto" w:fill="D7E4FF"/>
        </w:rPr>
        <w:t xml:space="preserve"> fellowship trained AP/CP pathologist to join a dynamic practice experiencing continued growth. Our twelve pathologists have subspecialty expertise in </w:t>
      </w:r>
      <w:proofErr w:type="spellStart"/>
      <w:r w:rsidRPr="00434769">
        <w:rPr>
          <w:rFonts w:ascii="Arial" w:eastAsia="Times New Roman" w:hAnsi="Arial" w:cs="Arial"/>
          <w:color w:val="000000"/>
          <w:sz w:val="20"/>
          <w:szCs w:val="20"/>
          <w:shd w:val="clear" w:color="auto" w:fill="D7E4FF"/>
        </w:rPr>
        <w:t>dermatopathology</w:t>
      </w:r>
      <w:proofErr w:type="spellEnd"/>
      <w:r w:rsidRPr="00434769">
        <w:rPr>
          <w:rFonts w:ascii="Arial" w:eastAsia="Times New Roman" w:hAnsi="Arial" w:cs="Arial"/>
          <w:color w:val="000000"/>
          <w:sz w:val="20"/>
          <w:szCs w:val="20"/>
          <w:shd w:val="clear" w:color="auto" w:fill="D7E4FF"/>
        </w:rPr>
        <w:t xml:space="preserve">, gastrointestinal pathology, cytopathology, pediatric pathology, breast pathology, </w:t>
      </w:r>
      <w:proofErr w:type="spellStart"/>
      <w:proofErr w:type="gramStart"/>
      <w:r w:rsidRPr="00434769">
        <w:rPr>
          <w:rFonts w:ascii="Arial" w:eastAsia="Times New Roman" w:hAnsi="Arial" w:cs="Arial"/>
          <w:color w:val="000000"/>
          <w:sz w:val="20"/>
          <w:szCs w:val="20"/>
          <w:shd w:val="clear" w:color="auto" w:fill="D7E4FF"/>
        </w:rPr>
        <w:t>hematopathology</w:t>
      </w:r>
      <w:proofErr w:type="spellEnd"/>
      <w:proofErr w:type="gramEnd"/>
      <w:r w:rsidRPr="00434769">
        <w:rPr>
          <w:rFonts w:ascii="Arial" w:eastAsia="Times New Roman" w:hAnsi="Arial" w:cs="Arial"/>
          <w:color w:val="000000"/>
          <w:sz w:val="20"/>
          <w:szCs w:val="20"/>
          <w:shd w:val="clear" w:color="auto" w:fill="D7E4FF"/>
        </w:rPr>
        <w:t xml:space="preserve"> and transfusion medicine. The current practice includes approximately 2500 </w:t>
      </w:r>
      <w:proofErr w:type="spellStart"/>
      <w:r w:rsidRPr="00434769">
        <w:rPr>
          <w:rFonts w:ascii="Arial" w:eastAsia="Times New Roman" w:hAnsi="Arial" w:cs="Arial"/>
          <w:color w:val="000000"/>
          <w:sz w:val="20"/>
          <w:szCs w:val="20"/>
          <w:shd w:val="clear" w:color="auto" w:fill="D7E4FF"/>
        </w:rPr>
        <w:t>nongynecologic</w:t>
      </w:r>
      <w:proofErr w:type="spellEnd"/>
      <w:r w:rsidRPr="00434769">
        <w:rPr>
          <w:rFonts w:ascii="Arial" w:eastAsia="Times New Roman" w:hAnsi="Arial" w:cs="Arial"/>
          <w:color w:val="000000"/>
          <w:sz w:val="20"/>
          <w:szCs w:val="20"/>
          <w:shd w:val="clear" w:color="auto" w:fill="D7E4FF"/>
        </w:rPr>
        <w:t xml:space="preserve"> cytology specimens, 20,000 Pap smears, 25 autopsies, 560 bone marrows and 28,000 surgical pathology specimens annually. Successful applicants must have a broad-based general pathologist skill set, excellent communication skills, as well as successful completion of a </w:t>
      </w:r>
      <w:proofErr w:type="spellStart"/>
      <w:r w:rsidRPr="00434769">
        <w:rPr>
          <w:rFonts w:ascii="Arial" w:eastAsia="Times New Roman" w:hAnsi="Arial" w:cs="Arial"/>
          <w:color w:val="000000"/>
          <w:sz w:val="20"/>
          <w:szCs w:val="20"/>
          <w:shd w:val="clear" w:color="auto" w:fill="D7E4FF"/>
        </w:rPr>
        <w:t>dermatopathology</w:t>
      </w:r>
      <w:proofErr w:type="spellEnd"/>
      <w:r w:rsidRPr="00434769">
        <w:rPr>
          <w:rFonts w:ascii="Arial" w:eastAsia="Times New Roman" w:hAnsi="Arial" w:cs="Arial"/>
          <w:color w:val="000000"/>
          <w:sz w:val="20"/>
          <w:szCs w:val="20"/>
          <w:shd w:val="clear" w:color="auto" w:fill="D7E4FF"/>
        </w:rPr>
        <w:t xml:space="preserve"> fellowship. The job will entail evaluation of inpatient and outpatient </w:t>
      </w:r>
      <w:proofErr w:type="spellStart"/>
      <w:r w:rsidRPr="00434769">
        <w:rPr>
          <w:rFonts w:ascii="Arial" w:eastAsia="Times New Roman" w:hAnsi="Arial" w:cs="Arial"/>
          <w:color w:val="000000"/>
          <w:sz w:val="20"/>
          <w:szCs w:val="20"/>
          <w:shd w:val="clear" w:color="auto" w:fill="D7E4FF"/>
        </w:rPr>
        <w:t>dermatopathology</w:t>
      </w:r>
      <w:proofErr w:type="spellEnd"/>
      <w:r w:rsidRPr="00434769">
        <w:rPr>
          <w:rFonts w:ascii="Arial" w:eastAsia="Times New Roman" w:hAnsi="Arial" w:cs="Arial"/>
          <w:color w:val="000000"/>
          <w:sz w:val="20"/>
          <w:szCs w:val="20"/>
          <w:shd w:val="clear" w:color="auto" w:fill="D7E4FF"/>
        </w:rPr>
        <w:t xml:space="preserve"> specimens as well as gynecologic and non-gynecologic cytology specimens, bone marrow biopsies, autopsies and general surgical pathology material. Candidates must be eligible for an Idaho medical license. Both experienced candidates and new trainees will be considered.</w:t>
      </w:r>
      <w:r w:rsidRPr="0043476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3476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34769">
        <w:rPr>
          <w:rFonts w:ascii="Arial" w:eastAsia="Times New Roman" w:hAnsi="Arial" w:cs="Arial"/>
          <w:color w:val="000000"/>
          <w:sz w:val="20"/>
          <w:szCs w:val="20"/>
          <w:shd w:val="clear" w:color="auto" w:fill="D7E4FF"/>
        </w:rPr>
        <w:t>This full time, partnership track position has a flexible start date and competitive compensation package. Boise is a fast-growing, dynamic, family-oriented city with an abundance of outdoor and cultural activities. Please submit your curriculum vitae, contact information and 3 references along with a cover letter to</w:t>
      </w:r>
      <w:proofErr w:type="gramStart"/>
      <w:r w:rsidRPr="00434769">
        <w:rPr>
          <w:rFonts w:ascii="Arial" w:eastAsia="Times New Roman" w:hAnsi="Arial" w:cs="Arial"/>
          <w:color w:val="000000"/>
          <w:sz w:val="20"/>
          <w:szCs w:val="20"/>
          <w:shd w:val="clear" w:color="auto" w:fill="D7E4FF"/>
        </w:rPr>
        <w:t>:</w:t>
      </w:r>
      <w:proofErr w:type="gramEnd"/>
      <w:r w:rsidRPr="0043476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34769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D7E4FF"/>
        </w:rPr>
        <w:t>Elizabeth Williams,</w:t>
      </w:r>
      <w:r w:rsidRPr="00434769">
        <w:rPr>
          <w:rFonts w:ascii="Arial" w:eastAsia="Times New Roman" w:hAnsi="Arial" w:cs="Arial"/>
          <w:color w:val="000000"/>
          <w:sz w:val="20"/>
          <w:szCs w:val="20"/>
          <w:shd w:val="clear" w:color="auto" w:fill="D7E4FF"/>
        </w:rPr>
        <w:t xml:space="preserve"> MD</w:t>
      </w:r>
      <w:r w:rsidRPr="0043476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34769">
        <w:rPr>
          <w:rFonts w:ascii="Arial" w:eastAsia="Times New Roman" w:hAnsi="Arial" w:cs="Arial"/>
          <w:color w:val="000000"/>
          <w:sz w:val="20"/>
          <w:szCs w:val="20"/>
          <w:shd w:val="clear" w:color="auto" w:fill="D7E4FF"/>
        </w:rPr>
        <w:t>Boise Pathology Group, PA</w:t>
      </w:r>
      <w:r w:rsidRPr="00434769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D7E4FF"/>
        </w:rPr>
        <w:t>Email</w:t>
      </w:r>
      <w:r>
        <w:rPr>
          <w:rFonts w:ascii="Arial" w:eastAsia="Times New Roman" w:hAnsi="Arial" w:cs="Arial"/>
          <w:b/>
          <w:bCs/>
          <w:color w:val="9191BE"/>
          <w:sz w:val="20"/>
          <w:szCs w:val="20"/>
          <w:u w:val="single"/>
          <w:bdr w:val="none" w:sz="0" w:space="0" w:color="auto" w:frame="1"/>
          <w:shd w:val="clear" w:color="auto" w:fill="D7E4FF"/>
        </w:rPr>
        <w:t>willeliz@slhs.org</w:t>
      </w:r>
    </w:p>
    <w:p w:rsidR="00434769" w:rsidRPr="00434769" w:rsidRDefault="00434769" w:rsidP="004347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34769">
        <w:rPr>
          <w:rFonts w:ascii="Calibri" w:eastAsia="Times New Roman" w:hAnsi="Calibri" w:cs="Calibri"/>
          <w:color w:val="000000"/>
        </w:rPr>
        <w:t> </w:t>
      </w:r>
    </w:p>
    <w:p w:rsidR="00434769" w:rsidRPr="00434769" w:rsidRDefault="00434769" w:rsidP="004347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34769">
        <w:rPr>
          <w:rFonts w:ascii="Calibri" w:eastAsia="Times New Roman" w:hAnsi="Calibri" w:cs="Calibri"/>
          <w:color w:val="000000"/>
        </w:rPr>
        <w:t>And</w:t>
      </w:r>
    </w:p>
    <w:p w:rsidR="00434769" w:rsidRPr="00434769" w:rsidRDefault="00434769" w:rsidP="004347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347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D7E4FF"/>
        </w:rPr>
        <w:t>BOISE, IDAHO (USA). </w:t>
      </w:r>
      <w:r w:rsidRPr="00434769">
        <w:rPr>
          <w:rFonts w:ascii="Arial" w:eastAsia="Times New Roman" w:hAnsi="Arial" w:cs="Arial"/>
          <w:color w:val="000000"/>
          <w:sz w:val="20"/>
          <w:szCs w:val="20"/>
          <w:shd w:val="clear" w:color="auto" w:fill="D7E4FF"/>
        </w:rPr>
        <w:t xml:space="preserve">Boise Pathology Group, a hospital system and cancer institute-based pathologist-owned practice in Boise, Idaho, is looking for a well-trained and enthusiastic board-certified AP/CP pathologist to join a dynamic practice experiencing continued growth. Our twelve pathologists have subspecialty expertise in </w:t>
      </w:r>
      <w:proofErr w:type="spellStart"/>
      <w:r w:rsidRPr="00434769">
        <w:rPr>
          <w:rFonts w:ascii="Arial" w:eastAsia="Times New Roman" w:hAnsi="Arial" w:cs="Arial"/>
          <w:color w:val="000000"/>
          <w:sz w:val="20"/>
          <w:szCs w:val="20"/>
          <w:shd w:val="clear" w:color="auto" w:fill="D7E4FF"/>
        </w:rPr>
        <w:t>dermatopathology</w:t>
      </w:r>
      <w:proofErr w:type="spellEnd"/>
      <w:r w:rsidRPr="00434769">
        <w:rPr>
          <w:rFonts w:ascii="Arial" w:eastAsia="Times New Roman" w:hAnsi="Arial" w:cs="Arial"/>
          <w:color w:val="000000"/>
          <w:sz w:val="20"/>
          <w:szCs w:val="20"/>
          <w:shd w:val="clear" w:color="auto" w:fill="D7E4FF"/>
        </w:rPr>
        <w:t xml:space="preserve">, gastrointestinal pathology, cytopathology, pediatric pathology, breast pathology, </w:t>
      </w:r>
      <w:proofErr w:type="spellStart"/>
      <w:proofErr w:type="gramStart"/>
      <w:r w:rsidRPr="00434769">
        <w:rPr>
          <w:rFonts w:ascii="Arial" w:eastAsia="Times New Roman" w:hAnsi="Arial" w:cs="Arial"/>
          <w:color w:val="000000"/>
          <w:sz w:val="20"/>
          <w:szCs w:val="20"/>
          <w:shd w:val="clear" w:color="auto" w:fill="D7E4FF"/>
        </w:rPr>
        <w:t>hematopathology</w:t>
      </w:r>
      <w:proofErr w:type="spellEnd"/>
      <w:proofErr w:type="gramEnd"/>
      <w:r w:rsidRPr="00434769">
        <w:rPr>
          <w:rFonts w:ascii="Arial" w:eastAsia="Times New Roman" w:hAnsi="Arial" w:cs="Arial"/>
          <w:color w:val="000000"/>
          <w:sz w:val="20"/>
          <w:szCs w:val="20"/>
          <w:shd w:val="clear" w:color="auto" w:fill="D7E4FF"/>
        </w:rPr>
        <w:t xml:space="preserve"> and transfusion medicine. The current practice includes approximately 2500 </w:t>
      </w:r>
      <w:proofErr w:type="spellStart"/>
      <w:r w:rsidRPr="00434769">
        <w:rPr>
          <w:rFonts w:ascii="Arial" w:eastAsia="Times New Roman" w:hAnsi="Arial" w:cs="Arial"/>
          <w:color w:val="000000"/>
          <w:sz w:val="20"/>
          <w:szCs w:val="20"/>
          <w:shd w:val="clear" w:color="auto" w:fill="D7E4FF"/>
        </w:rPr>
        <w:t>nongynecologic</w:t>
      </w:r>
      <w:proofErr w:type="spellEnd"/>
      <w:r w:rsidRPr="00434769">
        <w:rPr>
          <w:rFonts w:ascii="Arial" w:eastAsia="Times New Roman" w:hAnsi="Arial" w:cs="Arial"/>
          <w:color w:val="000000"/>
          <w:sz w:val="20"/>
          <w:szCs w:val="20"/>
          <w:shd w:val="clear" w:color="auto" w:fill="D7E4FF"/>
        </w:rPr>
        <w:t xml:space="preserve"> cytology specimens, 20,000 Pap smears, 25 autopsies, 560 bone marrows and 28,000 surgical pathology specimens annually. Successful applicants must have a broad-based general pathologist skill set, excellent communication skills, as well as successful completion of a subspecialty fellowship in GYN pathology, cytopathology, </w:t>
      </w:r>
      <w:proofErr w:type="spellStart"/>
      <w:r w:rsidRPr="00434769">
        <w:rPr>
          <w:rFonts w:ascii="Arial" w:eastAsia="Times New Roman" w:hAnsi="Arial" w:cs="Arial"/>
          <w:color w:val="000000"/>
          <w:sz w:val="20"/>
          <w:szCs w:val="20"/>
          <w:shd w:val="clear" w:color="auto" w:fill="D7E4FF"/>
        </w:rPr>
        <w:t>hematopathology</w:t>
      </w:r>
      <w:proofErr w:type="spellEnd"/>
      <w:r w:rsidRPr="00434769">
        <w:rPr>
          <w:rFonts w:ascii="Arial" w:eastAsia="Times New Roman" w:hAnsi="Arial" w:cs="Arial"/>
          <w:color w:val="000000"/>
          <w:sz w:val="20"/>
          <w:szCs w:val="20"/>
          <w:shd w:val="clear" w:color="auto" w:fill="D7E4FF"/>
        </w:rPr>
        <w:t>, neuropathology or GU pathology. Board certification/board eligibility in the applicable subspecialty area is a requirement. The job will entail evaluation of inpatient and outpatient surgical pathology, gynecologic and non-gynecologic cytology, bone marrows and autopsies. Candidates must be eligible for an Idaho medical license. Both experienced candidates and new trainees will be considered.</w:t>
      </w:r>
      <w:r w:rsidRPr="0043476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3476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34769">
        <w:rPr>
          <w:rFonts w:ascii="Arial" w:eastAsia="Times New Roman" w:hAnsi="Arial" w:cs="Arial"/>
          <w:color w:val="000000"/>
          <w:sz w:val="20"/>
          <w:szCs w:val="20"/>
          <w:shd w:val="clear" w:color="auto" w:fill="D7E4FF"/>
        </w:rPr>
        <w:t>This full time, partnership track position has a flexible start date and competitive compensation package. Boise is a fast-growing, dynamic, family-oriented city with an abundance of outdoor and cultural activities. Please submit your curriculum vitae, contact information and 3 references along with a cover letter to</w:t>
      </w:r>
      <w:proofErr w:type="gramStart"/>
      <w:r w:rsidRPr="00434769">
        <w:rPr>
          <w:rFonts w:ascii="Arial" w:eastAsia="Times New Roman" w:hAnsi="Arial" w:cs="Arial"/>
          <w:color w:val="000000"/>
          <w:sz w:val="20"/>
          <w:szCs w:val="20"/>
          <w:shd w:val="clear" w:color="auto" w:fill="D7E4FF"/>
        </w:rPr>
        <w:t>:</w:t>
      </w:r>
      <w:proofErr w:type="gramEnd"/>
      <w:r w:rsidRPr="0043476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3476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34769">
        <w:rPr>
          <w:rFonts w:ascii="Arial" w:eastAsia="Times New Roman" w:hAnsi="Arial" w:cs="Arial"/>
          <w:color w:val="000000"/>
          <w:sz w:val="20"/>
          <w:szCs w:val="20"/>
          <w:shd w:val="clear" w:color="auto" w:fill="D7E4FF"/>
        </w:rPr>
        <w:t>Valerie Holst, MD</w:t>
      </w:r>
      <w:r w:rsidRPr="0043476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34769">
        <w:rPr>
          <w:rFonts w:ascii="Arial" w:eastAsia="Times New Roman" w:hAnsi="Arial" w:cs="Arial"/>
          <w:color w:val="000000"/>
          <w:sz w:val="20"/>
          <w:szCs w:val="20"/>
          <w:shd w:val="clear" w:color="auto" w:fill="D7E4FF"/>
        </w:rPr>
        <w:t>Boise Pathology Group, PA</w:t>
      </w:r>
      <w:r w:rsidRPr="0043476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34769">
        <w:rPr>
          <w:rFonts w:ascii="Arial" w:eastAsia="Times New Roman" w:hAnsi="Arial" w:cs="Arial"/>
          <w:color w:val="000000"/>
          <w:sz w:val="20"/>
          <w:szCs w:val="20"/>
          <w:shd w:val="clear" w:color="auto" w:fill="D7E4FF"/>
        </w:rPr>
        <w:t>Email: </w:t>
      </w:r>
      <w:r w:rsidRPr="00434769">
        <w:rPr>
          <w:rFonts w:ascii="Arial" w:eastAsia="Times New Roman" w:hAnsi="Arial" w:cs="Arial"/>
          <w:b/>
          <w:bCs/>
          <w:color w:val="9191BE"/>
          <w:sz w:val="20"/>
          <w:szCs w:val="20"/>
          <w:u w:val="single"/>
          <w:bdr w:val="none" w:sz="0" w:space="0" w:color="auto" w:frame="1"/>
          <w:shd w:val="clear" w:color="auto" w:fill="D7E4FF"/>
        </w:rPr>
        <w:t>willelizW</w:t>
      </w:r>
      <w:r>
        <w:rPr>
          <w:rFonts w:ascii="Arial" w:eastAsia="Times New Roman" w:hAnsi="Arial" w:cs="Arial"/>
          <w:b/>
          <w:bCs/>
          <w:color w:val="9191BE"/>
          <w:sz w:val="20"/>
          <w:szCs w:val="20"/>
          <w:u w:val="single"/>
          <w:bdr w:val="none" w:sz="0" w:space="0" w:color="auto" w:frame="1"/>
          <w:shd w:val="clear" w:color="auto" w:fill="D7E4FF"/>
        </w:rPr>
        <w:t>@slhs.org</w:t>
      </w:r>
      <w:bookmarkStart w:id="0" w:name="_GoBack"/>
      <w:bookmarkEnd w:id="0"/>
    </w:p>
    <w:p w:rsidR="00BB0892" w:rsidRDefault="00BB0892"/>
    <w:sectPr w:rsidR="00BB0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69"/>
    <w:rsid w:val="00434769"/>
    <w:rsid w:val="00BB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C922B"/>
  <w15:chartTrackingRefBased/>
  <w15:docId w15:val="{BACF6DE6-6221-4856-AAC0-C6CEFC23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Joel</cp:lastModifiedBy>
  <cp:revision>1</cp:revision>
  <dcterms:created xsi:type="dcterms:W3CDTF">2020-01-30T22:08:00Z</dcterms:created>
  <dcterms:modified xsi:type="dcterms:W3CDTF">2020-01-30T22:11:00Z</dcterms:modified>
</cp:coreProperties>
</file>