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BFFA"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Hello, </w:t>
      </w:r>
    </w:p>
    <w:p w14:paraId="5659990F"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Bold" w:eastAsia="Times New Roman" w:hAnsi="AccordanceBold" w:cs="Times New Roman"/>
          <w:color w:val="EA4938"/>
        </w:rPr>
        <w:t xml:space="preserve">Agape Conference News </w:t>
      </w:r>
    </w:p>
    <w:p w14:paraId="4651B9FA"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TimesNewRomanPSMT" w:eastAsia="Times New Roman" w:hAnsi="TimesNewRomanPSMT" w:cs="Times New Roman"/>
          <w:color w:val="0000FF"/>
        </w:rPr>
        <w:t xml:space="preserve">View Web Page </w:t>
      </w:r>
    </w:p>
    <w:p w14:paraId="07C18DEC"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We trust that you are well and continuing to explore ways of navigating amid these current circumstances. With this letter, we want to present and promote our first AGAPE Adventist Virtual Conference. This year's focus for our first Adventist Virtual Conference titled AGAPE is CONNECTED. Connected to love, serve, and bless future generations. </w:t>
      </w:r>
    </w:p>
    <w:p w14:paraId="276E52AE"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With this conference, we want to train and educate on the skills necessary to advance God's mission within our communities and strengthen active connections to respond to their very needs. </w:t>
      </w:r>
    </w:p>
    <w:p w14:paraId="4E669CAD"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We understand that building a community amid social estrangement has never been so critical to our missionary survival, and yet it requires us to connect while we are "distant." Because of this, we trust that God continues to lead in all things, and we feel very blessed for this. </w:t>
      </w:r>
    </w:p>
    <w:p w14:paraId="51956CEB"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The AGAPE conference will be a great training event for families and church leaders and a great blessing in times like this. AGAPE will offer two full days of virtual training, one hundred seminars in three possible languages, two indelible moments of praise and worship, and much more. </w:t>
      </w:r>
    </w:p>
    <w:p w14:paraId="6C804591"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Please support us in promoting this great event. Some promotional and available resources include the promotional video (English and Spanish), the promotional banners for use on social networks such as Facebook and Instagram (English and Spanish), two promotional letters (English and Spanish), among others. Additionally, the hashtag </w:t>
      </w:r>
      <w:r w:rsidRPr="00546386">
        <w:rPr>
          <w:rFonts w:ascii="AccordanceBold" w:eastAsia="Times New Roman" w:hAnsi="AccordanceBold" w:cs="Times New Roman"/>
        </w:rPr>
        <w:t xml:space="preserve">#flagape2020 </w:t>
      </w:r>
      <w:r w:rsidRPr="00546386">
        <w:rPr>
          <w:rFonts w:ascii="Accordance" w:eastAsia="Times New Roman" w:hAnsi="Accordance" w:cs="Accordance" w:hint="cs"/>
        </w:rPr>
        <w:t xml:space="preserve">is available for all groups to start their publications. </w:t>
      </w:r>
    </w:p>
    <w:p w14:paraId="0FF9AF7C"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It is exciting to host this event in partnership with each of you, promoters, the Southern Union, and other conferences. As a first step, visit and share the following link https://agapeconference.org. Second, pray without ceasing! We cannot leave you without asking for your prayers for this great event. </w:t>
      </w:r>
    </w:p>
    <w:p w14:paraId="78CDD96C"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We look forward to working with you to make this great experience happen. Now, we invite everyone to connect! </w:t>
      </w:r>
    </w:p>
    <w:p w14:paraId="0C1AF8FA"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Bold" w:eastAsia="Times New Roman" w:hAnsi="AccordanceBold" w:cs="Times New Roman"/>
          <w:color w:val="FF0000"/>
        </w:rPr>
        <w:t>Note</w:t>
      </w:r>
      <w:r w:rsidRPr="00546386">
        <w:rPr>
          <w:rFonts w:ascii="Accordance" w:eastAsia="Times New Roman" w:hAnsi="Accordance" w:cs="Accordance" w:hint="cs"/>
        </w:rPr>
        <w:t xml:space="preserve">: This event is free for everyone, including you and all your participants. If you have any questions, please don't hesitate to ask. There will also be a limited number of webinar seats, so we ask that you stay tuned for informational emails as we get closer to our conference dates. </w:t>
      </w:r>
    </w:p>
    <w:p w14:paraId="01CE424D"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ccordance" w:eastAsia="Times New Roman" w:hAnsi="Accordance" w:cs="Accordance" w:hint="cs"/>
        </w:rPr>
        <w:t xml:space="preserve">Thank you once more. Stay blessed. </w:t>
      </w:r>
    </w:p>
    <w:p w14:paraId="60D22F48" w14:textId="77777777" w:rsidR="00546386" w:rsidRPr="00546386" w:rsidRDefault="00546386" w:rsidP="0054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ccordance" w:eastAsia="Times New Roman" w:hAnsi="Accordance" w:cs="Accordance" w:hint="cs"/>
        </w:rPr>
      </w:pPr>
      <w:r w:rsidRPr="00546386">
        <w:rPr>
          <w:rFonts w:ascii="Accordance" w:eastAsia="Times New Roman" w:hAnsi="Accordance" w:cs="Accordance" w:hint="cs"/>
        </w:rPr>
        <w:lastRenderedPageBreak/>
        <w:t>___________________________</w:t>
      </w:r>
    </w:p>
    <w:p w14:paraId="7A6CB68B"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rialMT" w:eastAsia="Times New Roman" w:hAnsi="ArialMT" w:cs="Times New Roman"/>
          <w:color w:val="212121"/>
        </w:rPr>
        <w:t xml:space="preserve">"And not holding the Head, from which all the body by joints and bands having nourishment </w:t>
      </w:r>
    </w:p>
    <w:p w14:paraId="37A3FE17"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rialMT" w:eastAsia="Times New Roman" w:hAnsi="ArialMT" w:cs="Times New Roman"/>
          <w:color w:val="212121"/>
        </w:rPr>
        <w:t xml:space="preserve">ministered, and knit together, </w:t>
      </w:r>
      <w:proofErr w:type="spellStart"/>
      <w:r w:rsidRPr="00546386">
        <w:rPr>
          <w:rFonts w:ascii="ArialMT" w:eastAsia="Times New Roman" w:hAnsi="ArialMT" w:cs="Times New Roman"/>
          <w:color w:val="212121"/>
        </w:rPr>
        <w:t>increaseth</w:t>
      </w:r>
      <w:proofErr w:type="spellEnd"/>
      <w:r w:rsidRPr="00546386">
        <w:rPr>
          <w:rFonts w:ascii="ArialMT" w:eastAsia="Times New Roman" w:hAnsi="ArialMT" w:cs="Times New Roman"/>
          <w:color w:val="212121"/>
        </w:rPr>
        <w:t xml:space="preserve"> with the increase of God." ... For he holds the whole body </w:t>
      </w:r>
    </w:p>
    <w:p w14:paraId="29577B1E"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rialMT" w:eastAsia="Times New Roman" w:hAnsi="ArialMT" w:cs="Times New Roman"/>
          <w:color w:val="212121"/>
        </w:rPr>
        <w:t xml:space="preserve">together with its joints and ligaments, and it grows as God nourishes it." </w:t>
      </w:r>
    </w:p>
    <w:p w14:paraId="1C1B01AC" w14:textId="77777777" w:rsidR="00546386" w:rsidRPr="00546386" w:rsidRDefault="00546386" w:rsidP="00546386">
      <w:pPr>
        <w:spacing w:before="100" w:beforeAutospacing="1" w:after="100" w:afterAutospacing="1"/>
        <w:rPr>
          <w:rFonts w:ascii="Times New Roman" w:eastAsia="Times New Roman" w:hAnsi="Times New Roman" w:cs="Times New Roman"/>
        </w:rPr>
      </w:pPr>
      <w:r w:rsidRPr="00546386">
        <w:rPr>
          <w:rFonts w:ascii="Arial" w:eastAsia="Times New Roman" w:hAnsi="Arial" w:cs="Arial"/>
          <w:b/>
          <w:bCs/>
          <w:color w:val="212121"/>
        </w:rPr>
        <w:t>Colossians 2:19</w:t>
      </w:r>
      <w:r w:rsidRPr="00546386">
        <w:rPr>
          <w:rFonts w:ascii="ArialMT" w:eastAsia="Times New Roman" w:hAnsi="ArialMT" w:cs="Times New Roman"/>
          <w:color w:val="212121"/>
        </w:rPr>
        <w:t xml:space="preserve">, KJV </w:t>
      </w:r>
    </w:p>
    <w:p w14:paraId="5219C33D" w14:textId="77777777" w:rsidR="002E673F" w:rsidRDefault="00546386"/>
    <w:sectPr w:rsidR="002E673F" w:rsidSect="0042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ccordance">
    <w:altName w:val="Cambria"/>
    <w:panose1 w:val="020B0604020202020204"/>
    <w:charset w:val="B1"/>
    <w:family w:val="auto"/>
    <w:pitch w:val="variable"/>
    <w:sig w:usb0="C0002BFF" w:usb1="C001C068" w:usb2="02000088" w:usb3="00000000" w:csb0="000001FF" w:csb1="00000000"/>
  </w:font>
  <w:font w:name="AccordanceBold">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86"/>
    <w:rsid w:val="00420781"/>
    <w:rsid w:val="00541CA4"/>
    <w:rsid w:val="0054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36252"/>
  <w15:chartTrackingRefBased/>
  <w15:docId w15:val="{E3698926-BFFF-9345-9C9A-AE5FA95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386"/>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4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63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2459">
      <w:bodyDiv w:val="1"/>
      <w:marLeft w:val="0"/>
      <w:marRight w:val="0"/>
      <w:marTop w:val="0"/>
      <w:marBottom w:val="0"/>
      <w:divBdr>
        <w:top w:val="none" w:sz="0" w:space="0" w:color="auto"/>
        <w:left w:val="none" w:sz="0" w:space="0" w:color="auto"/>
        <w:bottom w:val="none" w:sz="0" w:space="0" w:color="auto"/>
        <w:right w:val="none" w:sz="0" w:space="0" w:color="auto"/>
      </w:divBdr>
      <w:divsChild>
        <w:div w:id="691957354">
          <w:marLeft w:val="0"/>
          <w:marRight w:val="0"/>
          <w:marTop w:val="0"/>
          <w:marBottom w:val="0"/>
          <w:divBdr>
            <w:top w:val="none" w:sz="0" w:space="0" w:color="auto"/>
            <w:left w:val="none" w:sz="0" w:space="0" w:color="auto"/>
            <w:bottom w:val="none" w:sz="0" w:space="0" w:color="auto"/>
            <w:right w:val="none" w:sz="0" w:space="0" w:color="auto"/>
          </w:divBdr>
          <w:divsChild>
            <w:div w:id="1386370674">
              <w:marLeft w:val="0"/>
              <w:marRight w:val="0"/>
              <w:marTop w:val="0"/>
              <w:marBottom w:val="0"/>
              <w:divBdr>
                <w:top w:val="none" w:sz="0" w:space="0" w:color="auto"/>
                <w:left w:val="none" w:sz="0" w:space="0" w:color="auto"/>
                <w:bottom w:val="none" w:sz="0" w:space="0" w:color="auto"/>
                <w:right w:val="none" w:sz="0" w:space="0" w:color="auto"/>
              </w:divBdr>
              <w:divsChild>
                <w:div w:id="668142451">
                  <w:marLeft w:val="0"/>
                  <w:marRight w:val="0"/>
                  <w:marTop w:val="0"/>
                  <w:marBottom w:val="0"/>
                  <w:divBdr>
                    <w:top w:val="none" w:sz="0" w:space="0" w:color="auto"/>
                    <w:left w:val="none" w:sz="0" w:space="0" w:color="auto"/>
                    <w:bottom w:val="none" w:sz="0" w:space="0" w:color="auto"/>
                    <w:right w:val="none" w:sz="0" w:space="0" w:color="auto"/>
                  </w:divBdr>
                </w:div>
              </w:divsChild>
            </w:div>
            <w:div w:id="1382485118">
              <w:marLeft w:val="0"/>
              <w:marRight w:val="0"/>
              <w:marTop w:val="0"/>
              <w:marBottom w:val="0"/>
              <w:divBdr>
                <w:top w:val="none" w:sz="0" w:space="0" w:color="auto"/>
                <w:left w:val="none" w:sz="0" w:space="0" w:color="auto"/>
                <w:bottom w:val="none" w:sz="0" w:space="0" w:color="auto"/>
                <w:right w:val="none" w:sz="0" w:space="0" w:color="auto"/>
              </w:divBdr>
              <w:divsChild>
                <w:div w:id="1652446126">
                  <w:marLeft w:val="0"/>
                  <w:marRight w:val="0"/>
                  <w:marTop w:val="0"/>
                  <w:marBottom w:val="0"/>
                  <w:divBdr>
                    <w:top w:val="none" w:sz="0" w:space="0" w:color="auto"/>
                    <w:left w:val="none" w:sz="0" w:space="0" w:color="auto"/>
                    <w:bottom w:val="none" w:sz="0" w:space="0" w:color="auto"/>
                    <w:right w:val="none" w:sz="0" w:space="0" w:color="auto"/>
                  </w:divBdr>
                </w:div>
              </w:divsChild>
            </w:div>
            <w:div w:id="1326515627">
              <w:marLeft w:val="0"/>
              <w:marRight w:val="0"/>
              <w:marTop w:val="0"/>
              <w:marBottom w:val="0"/>
              <w:divBdr>
                <w:top w:val="none" w:sz="0" w:space="0" w:color="auto"/>
                <w:left w:val="none" w:sz="0" w:space="0" w:color="auto"/>
                <w:bottom w:val="none" w:sz="0" w:space="0" w:color="auto"/>
                <w:right w:val="none" w:sz="0" w:space="0" w:color="auto"/>
              </w:divBdr>
              <w:divsChild>
                <w:div w:id="940601430">
                  <w:marLeft w:val="0"/>
                  <w:marRight w:val="0"/>
                  <w:marTop w:val="0"/>
                  <w:marBottom w:val="0"/>
                  <w:divBdr>
                    <w:top w:val="none" w:sz="0" w:space="0" w:color="auto"/>
                    <w:left w:val="none" w:sz="0" w:space="0" w:color="auto"/>
                    <w:bottom w:val="none" w:sz="0" w:space="0" w:color="auto"/>
                    <w:right w:val="none" w:sz="0" w:space="0" w:color="auto"/>
                  </w:divBdr>
                </w:div>
              </w:divsChild>
            </w:div>
            <w:div w:id="916982748">
              <w:marLeft w:val="0"/>
              <w:marRight w:val="0"/>
              <w:marTop w:val="0"/>
              <w:marBottom w:val="0"/>
              <w:divBdr>
                <w:top w:val="none" w:sz="0" w:space="0" w:color="auto"/>
                <w:left w:val="none" w:sz="0" w:space="0" w:color="auto"/>
                <w:bottom w:val="none" w:sz="0" w:space="0" w:color="auto"/>
                <w:right w:val="none" w:sz="0" w:space="0" w:color="auto"/>
              </w:divBdr>
              <w:divsChild>
                <w:div w:id="397121">
                  <w:marLeft w:val="0"/>
                  <w:marRight w:val="0"/>
                  <w:marTop w:val="0"/>
                  <w:marBottom w:val="0"/>
                  <w:divBdr>
                    <w:top w:val="none" w:sz="0" w:space="0" w:color="auto"/>
                    <w:left w:val="none" w:sz="0" w:space="0" w:color="auto"/>
                    <w:bottom w:val="none" w:sz="0" w:space="0" w:color="auto"/>
                    <w:right w:val="none" w:sz="0" w:space="0" w:color="auto"/>
                  </w:divBdr>
                </w:div>
              </w:divsChild>
            </w:div>
            <w:div w:id="2028099585">
              <w:marLeft w:val="0"/>
              <w:marRight w:val="0"/>
              <w:marTop w:val="0"/>
              <w:marBottom w:val="0"/>
              <w:divBdr>
                <w:top w:val="none" w:sz="0" w:space="0" w:color="auto"/>
                <w:left w:val="none" w:sz="0" w:space="0" w:color="auto"/>
                <w:bottom w:val="none" w:sz="0" w:space="0" w:color="auto"/>
                <w:right w:val="none" w:sz="0" w:space="0" w:color="auto"/>
              </w:divBdr>
              <w:divsChild>
                <w:div w:id="137037020">
                  <w:marLeft w:val="0"/>
                  <w:marRight w:val="0"/>
                  <w:marTop w:val="0"/>
                  <w:marBottom w:val="0"/>
                  <w:divBdr>
                    <w:top w:val="none" w:sz="0" w:space="0" w:color="auto"/>
                    <w:left w:val="none" w:sz="0" w:space="0" w:color="auto"/>
                    <w:bottom w:val="none" w:sz="0" w:space="0" w:color="auto"/>
                    <w:right w:val="none" w:sz="0" w:space="0" w:color="auto"/>
                  </w:divBdr>
                </w:div>
              </w:divsChild>
            </w:div>
            <w:div w:id="1388142674">
              <w:marLeft w:val="0"/>
              <w:marRight w:val="0"/>
              <w:marTop w:val="0"/>
              <w:marBottom w:val="0"/>
              <w:divBdr>
                <w:top w:val="none" w:sz="0" w:space="0" w:color="auto"/>
                <w:left w:val="none" w:sz="0" w:space="0" w:color="auto"/>
                <w:bottom w:val="none" w:sz="0" w:space="0" w:color="auto"/>
                <w:right w:val="none" w:sz="0" w:space="0" w:color="auto"/>
              </w:divBdr>
              <w:divsChild>
                <w:div w:id="1182235872">
                  <w:marLeft w:val="0"/>
                  <w:marRight w:val="0"/>
                  <w:marTop w:val="0"/>
                  <w:marBottom w:val="0"/>
                  <w:divBdr>
                    <w:top w:val="none" w:sz="0" w:space="0" w:color="auto"/>
                    <w:left w:val="none" w:sz="0" w:space="0" w:color="auto"/>
                    <w:bottom w:val="none" w:sz="0" w:space="0" w:color="auto"/>
                    <w:right w:val="none" w:sz="0" w:space="0" w:color="auto"/>
                  </w:divBdr>
                </w:div>
              </w:divsChild>
            </w:div>
            <w:div w:id="1766031306">
              <w:marLeft w:val="0"/>
              <w:marRight w:val="0"/>
              <w:marTop w:val="0"/>
              <w:marBottom w:val="0"/>
              <w:divBdr>
                <w:top w:val="none" w:sz="0" w:space="0" w:color="auto"/>
                <w:left w:val="none" w:sz="0" w:space="0" w:color="auto"/>
                <w:bottom w:val="none" w:sz="0" w:space="0" w:color="auto"/>
                <w:right w:val="none" w:sz="0" w:space="0" w:color="auto"/>
              </w:divBdr>
              <w:divsChild>
                <w:div w:id="1303999545">
                  <w:marLeft w:val="0"/>
                  <w:marRight w:val="0"/>
                  <w:marTop w:val="0"/>
                  <w:marBottom w:val="0"/>
                  <w:divBdr>
                    <w:top w:val="none" w:sz="0" w:space="0" w:color="auto"/>
                    <w:left w:val="none" w:sz="0" w:space="0" w:color="auto"/>
                    <w:bottom w:val="none" w:sz="0" w:space="0" w:color="auto"/>
                    <w:right w:val="none" w:sz="0" w:space="0" w:color="auto"/>
                  </w:divBdr>
                </w:div>
              </w:divsChild>
            </w:div>
            <w:div w:id="1798330182">
              <w:marLeft w:val="0"/>
              <w:marRight w:val="0"/>
              <w:marTop w:val="0"/>
              <w:marBottom w:val="0"/>
              <w:divBdr>
                <w:top w:val="none" w:sz="0" w:space="0" w:color="auto"/>
                <w:left w:val="none" w:sz="0" w:space="0" w:color="auto"/>
                <w:bottom w:val="none" w:sz="0" w:space="0" w:color="auto"/>
                <w:right w:val="none" w:sz="0" w:space="0" w:color="auto"/>
              </w:divBdr>
              <w:divsChild>
                <w:div w:id="497618324">
                  <w:marLeft w:val="0"/>
                  <w:marRight w:val="0"/>
                  <w:marTop w:val="0"/>
                  <w:marBottom w:val="0"/>
                  <w:divBdr>
                    <w:top w:val="none" w:sz="0" w:space="0" w:color="auto"/>
                    <w:left w:val="none" w:sz="0" w:space="0" w:color="auto"/>
                    <w:bottom w:val="none" w:sz="0" w:space="0" w:color="auto"/>
                    <w:right w:val="none" w:sz="0" w:space="0" w:color="auto"/>
                  </w:divBdr>
                </w:div>
              </w:divsChild>
            </w:div>
            <w:div w:id="745495616">
              <w:marLeft w:val="0"/>
              <w:marRight w:val="0"/>
              <w:marTop w:val="0"/>
              <w:marBottom w:val="0"/>
              <w:divBdr>
                <w:top w:val="none" w:sz="0" w:space="0" w:color="auto"/>
                <w:left w:val="none" w:sz="0" w:space="0" w:color="auto"/>
                <w:bottom w:val="none" w:sz="0" w:space="0" w:color="auto"/>
                <w:right w:val="none" w:sz="0" w:space="0" w:color="auto"/>
              </w:divBdr>
              <w:divsChild>
                <w:div w:id="8371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2020-07-30T14:23:00Z</dcterms:created>
  <dcterms:modified xsi:type="dcterms:W3CDTF">2020-07-30T14:23:00Z</dcterms:modified>
</cp:coreProperties>
</file>