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F83" w14:textId="77777777" w:rsidR="003617C9" w:rsidRPr="00117D80" w:rsidRDefault="003617C9">
      <w:pPr>
        <w:rPr>
          <w:vertAlign w:val="subscript"/>
        </w:rPr>
      </w:pPr>
    </w:p>
    <w:sectPr w:rsidR="003617C9" w:rsidRPr="00117D80" w:rsidSect="000A6763">
      <w:headerReference w:type="default" r:id="rId6"/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17D9" w14:textId="77777777" w:rsidR="00F453DF" w:rsidRDefault="00F453DF" w:rsidP="003617C9">
      <w:pPr>
        <w:spacing w:after="0" w:line="240" w:lineRule="auto"/>
      </w:pPr>
      <w:r>
        <w:separator/>
      </w:r>
    </w:p>
  </w:endnote>
  <w:endnote w:type="continuationSeparator" w:id="0">
    <w:p w14:paraId="08507871" w14:textId="77777777" w:rsidR="00F453DF" w:rsidRDefault="00F453DF" w:rsidP="0036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0A14" w14:textId="06CAC995" w:rsidR="00567D8D" w:rsidRPr="00117D80" w:rsidRDefault="00117D80" w:rsidP="00117D80">
    <w:pPr>
      <w:pStyle w:val="Footer"/>
      <w:jc w:val="center"/>
      <w:rPr>
        <w:rFonts w:ascii="Roboto" w:hAnsi="Roboto"/>
        <w:i/>
        <w:noProof/>
        <w:color w:val="3B3838" w:themeColor="background2" w:themeShade="40"/>
        <w:sz w:val="18"/>
        <w:szCs w:val="18"/>
      </w:rPr>
    </w:pPr>
    <w:r w:rsidRPr="00D94D04">
      <w:rPr>
        <w:noProof/>
        <w:color w:val="3B3838" w:themeColor="background2" w:themeShade="40"/>
      </w:rPr>
      <w:drawing>
        <wp:anchor distT="0" distB="0" distL="114300" distR="114300" simplePos="0" relativeHeight="251668480" behindDoc="0" locked="0" layoutInCell="1" allowOverlap="1" wp14:anchorId="65444B9D" wp14:editId="5AFFBBF0">
          <wp:simplePos x="0" y="0"/>
          <wp:positionH relativeFrom="margin">
            <wp:posOffset>-1249680</wp:posOffset>
          </wp:positionH>
          <wp:positionV relativeFrom="paragraph">
            <wp:posOffset>405765</wp:posOffset>
          </wp:positionV>
          <wp:extent cx="8442960" cy="9652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60" cy="9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Juvenile Justice Center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1200 Congress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Houston, TX 7700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 713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222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4100 ·</w:t>
    </w:r>
    <w:r w:rsidRPr="00DB24E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 w:rsidRPr="00117D80">
      <w:rPr>
        <w:rFonts w:ascii="Roboto" w:hAnsi="Roboto"/>
        <w:i/>
        <w:noProof/>
        <w:sz w:val="18"/>
        <w:szCs w:val="18"/>
      </w:rPr>
      <w:t>HCJPD.org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7C1" w14:textId="77777777" w:rsidR="00F453DF" w:rsidRDefault="00F453DF" w:rsidP="003617C9">
      <w:pPr>
        <w:spacing w:after="0" w:line="240" w:lineRule="auto"/>
      </w:pPr>
      <w:r>
        <w:separator/>
      </w:r>
    </w:p>
  </w:footnote>
  <w:footnote w:type="continuationSeparator" w:id="0">
    <w:p w14:paraId="622A07BE" w14:textId="77777777" w:rsidR="00F453DF" w:rsidRDefault="00F453DF" w:rsidP="0036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5B08" w14:textId="6A259345" w:rsidR="003617C9" w:rsidRDefault="00F025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5F5E" wp14:editId="1256F423">
              <wp:simplePos x="0" y="0"/>
              <wp:positionH relativeFrom="column">
                <wp:posOffset>2804160</wp:posOffset>
              </wp:positionH>
              <wp:positionV relativeFrom="paragraph">
                <wp:posOffset>563880</wp:posOffset>
              </wp:positionV>
              <wp:extent cx="1524000" cy="54102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AD712" w14:textId="39B5926C" w:rsidR="00567D8D" w:rsidRPr="00F02504" w:rsidRDefault="00567D8D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Matt Shelton, PhD</w:t>
                          </w:r>
                        </w:p>
                        <w:p w14:paraId="0CAC8B7E" w14:textId="5C7793E6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Assistant 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5F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0.8pt;margin-top:44.4pt;width:120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I8QKwIAAFQEAAAOAAAAZHJzL2Uyb0RvYy54bWysVEuP2yAQvlfqf0DcGztpst1acVZpVqkq&#13;&#10;rXZXylZ7JhhiJMxQILHTX98BO49ue6p6wQPz/r4Zz++6RpODcF6BKel4lFMiDIdKmV1Jv7+sP9xS&#13;&#10;4gMzFdNgREmPwtO7xft389YWYgI16Eo4gkGML1pb0joEW2SZ57VomB+BFQaVElzDAl7dLqscazF6&#13;&#10;o7NJnt9kLbjKOuDCe3y975V0keJLKXh4ktKLQHRJsbaQTpfObTyzxZwVO8dsrfhQBvuHKhqmDCY9&#13;&#10;h7pngZG9U3+EahR34EGGEYcmAykVF6kH7Gacv+lmUzMrUi8IjrdnmPz/C8sfDxv77EjovkCHBEZA&#13;&#10;WusLj4+xn066Jn6xUoJ6hPB4hk10gfDoNJtM8xxVHHWz6TifJFyzi7d1PnwV0JAolNQhLQktdnjw&#13;&#10;ATOi6ckkJvOgVbVWWqdLHAWx0o4cGJKoQ6oRPX6z0oa0Jb35OMtTYAPRvY+sDSa49BSl0G27odEt&#13;&#10;VEfs30E/Gt7ytcIiH5gPz8zhLGBfON/hCQ+pAZPAIFFSg/v5t/dojxShlpIWZ6uk/seeOUGJ/maQ&#13;&#10;vM/j6TQOY7pMZ58QL+KuNdtrjdk3K8DOx7hJlicx2gd9EqWD5hXXYBmzoooZjrlLGk7iKvQTj2vE&#13;&#10;xXKZjHD8LAsPZmN5DB2RjhS8dK/M2YGngAw/wmkKWfGGrt42ehpY7gNIlbiMAPeoDrjj6CaKhzWL&#13;&#10;u3F9T1aXn8HiFwAAAP//AwBQSwMEFAAGAAgAAAAhAB6vy2XlAAAADwEAAA8AAABkcnMvZG93bnJl&#13;&#10;di54bWxMj01PwzAMhu9I/IfISFwQS8dKV3VNJ8SnxI2VD3HLGtNWNE7VZG3593gnuFiy/fj1++bb&#13;&#10;2XZixMG3jhQsFxEIpMqZlmoFr+XDZQrCB01Gd45QwQ962BanJ7nOjJvoBcddqAWLkM+0giaEPpPS&#13;&#10;Vw1a7ReuR+LdlxusDtwOtTSDnljcdvIqihJpdUv8odE93jZYfe8OVsHnRf3x7OfHt2l1vervn8Zy&#13;&#10;/W5Kpc7P5rsNl5sNiIBz+LuAYwb2DwUb27sDGS86BXG8TBhVkKacg4EkPQ72TK7jCGSRy/85il8A&#13;&#10;AAD//wMAUEsBAi0AFAAGAAgAAAAhALaDOJL+AAAA4QEAABMAAAAAAAAAAAAAAAAAAAAAAFtDb250&#13;&#10;ZW50X1R5cGVzXS54bWxQSwECLQAUAAYACAAAACEAOP0h/9YAAACUAQAACwAAAAAAAAAAAAAAAAAv&#13;&#10;AQAAX3JlbHMvLnJlbHNQSwECLQAUAAYACAAAACEA1CSPECsCAABUBAAADgAAAAAAAAAAAAAAAAAu&#13;&#10;AgAAZHJzL2Uyb0RvYy54bWxQSwECLQAUAAYACAAAACEAHq/LZeUAAAAPAQAADwAAAAAAAAAAAAAA&#13;&#10;AACFBAAAZHJzL2Rvd25yZXYueG1sUEsFBgAAAAAEAAQA8wAAAJcFAAAAAA==&#13;&#10;" fillcolor="white [3201]" stroked="f" strokeweight=".5pt">
              <v:textbox>
                <w:txbxContent>
                  <w:p w14:paraId="0A7AD712" w14:textId="39B5926C" w:rsidR="00567D8D" w:rsidRPr="00F02504" w:rsidRDefault="00567D8D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Matt Shelton, PhD</w:t>
                    </w:r>
                  </w:p>
                  <w:p w14:paraId="0CAC8B7E" w14:textId="5C7793E6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Assistant Executive Director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8C5B6" wp14:editId="4DDB9831">
              <wp:simplePos x="0" y="0"/>
              <wp:positionH relativeFrom="column">
                <wp:posOffset>2773680</wp:posOffset>
              </wp:positionH>
              <wp:positionV relativeFrom="paragraph">
                <wp:posOffset>655320</wp:posOffset>
              </wp:positionV>
              <wp:extent cx="0" cy="335280"/>
              <wp:effectExtent l="0" t="0" r="38100" b="2667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B85B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51.6pt" to="218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3EgiL3QAAAAsBAAAP&#10;AAAAZHJzL2Rvd25yZXYueG1sTI/BTsMwEETvSPyDtUjcqE1aIhTiVCjAgRukVcVxGy9JRGxHsZOG&#10;v2cRh3LcmdHsm3y72F7MNIbOOw23KwWCXO1N5xoN+93LzT2IENEZ7L0jDd8UYFtcXuSYGX9y7zRX&#10;sRFc4kKGGtoYh0zKULdkMaz8QI69Tz9ajHyOjTQjnrjc9jJRKpUWO8cfWhyobKn+qiarwT6Vz4fd&#10;NFdzSZu35aNJ9vh60Pr6anl8ABFpiecw/OIzOhTMdPSTM0H0GjbrlNEjG2qdgODEn3Jk5S5VIItc&#10;/t9Q/A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3EgiL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1C735" wp14:editId="64CD3B7E">
              <wp:simplePos x="0" y="0"/>
              <wp:positionH relativeFrom="column">
                <wp:posOffset>1082040</wp:posOffset>
              </wp:positionH>
              <wp:positionV relativeFrom="paragraph">
                <wp:posOffset>563880</wp:posOffset>
              </wp:positionV>
              <wp:extent cx="2103120" cy="54102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312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81392" w14:textId="2B1C23CF" w:rsidR="003617C9" w:rsidRPr="00F02504" w:rsidRDefault="003617C9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Henry Gonzales</w:t>
                          </w:r>
                          <w:r w:rsidR="00BE201A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M</w:t>
                          </w:r>
                          <w:r w:rsidR="00D43622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S</w:t>
                          </w:r>
                        </w:p>
                        <w:p w14:paraId="35F85518" w14:textId="61751CEF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64E3EAE4" w14:textId="46F6525B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Chief Executive Probation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1C735" id="Text Box 2" o:spid="_x0000_s1027" type="#_x0000_t202" style="position:absolute;margin-left:85.2pt;margin-top:44.4pt;width:165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ovnLQIAAFsEAAAOAAAAZHJzL2Uyb0RvYy54bWysVE1v2zAMvQ/YfxB0X2ynSbcZcYosRYYB&#13;&#10;RVsgHXpWZCkWIIuapMTOfv0oOV/rdhp2kSmReiQfnzy761tN9sJ5BaaixSinRBgOtTLbin5/WX34&#13;&#10;RIkPzNRMgxEVPQhP7+bv3806W4oxNKBr4QiCGF92tqJNCLbMMs8b0TI/AisMOiW4lgXcum1WO9Yh&#13;&#10;equzcZ7fZh242jrgwns8vR+cdJ7wpRQ8PEnpRSC6olhbSKtL6yau2XzGyq1jtlH8WAb7hypapgwm&#13;&#10;PUPds8DIzqk/oFrFHXiQYcShzUBKxUXqAbsp8jfdrBtmReoFyfH2TJP/f7D8cb+2z46E/gv0OMBI&#13;&#10;SGd96fEw9tNL18YvVkrQjxQezrSJPhCOh+MivynG6OLom06KHG2EyS63rfPhq4CWRKOiDseS2GL7&#13;&#10;Bx+G0FNITOZBq3qltE6bKAWx1I7sGQ5Rh1Qjgv8WpQ3pKnp7M80TsIF4fUDWBmu59BSt0G96ouqr&#13;&#10;fjdQH5AGB4NCvOUrhbU+MB+emUNJYHso8/CEi9SAueBoUdKA+/m38xiPk0IvJR1KrKL+x445QYn+&#13;&#10;ZnCGn4vJJGoybSbTj5FCd+3ZXHvMrl0CElDgg7I8mTE+6JMpHbSv+BoWMSu6mOGYu6LhZC7DIHx8&#13;&#10;TVwsFikIVWhZeDBryyN0JDxO4qV/Zc4exxVw0I9wEiMr30xtiI03DSx2AaRKI408D6we6UcFJ1Ec&#13;&#10;X1t8Itf7FHX5J8x/AQAA//8DAFBLAwQUAAYACAAAACEAJQf83eIAAAAPAQAADwAAAGRycy9kb3du&#13;&#10;cmV2LnhtbExPyU7DMBC9I/EP1iBxQdQu3aI0ToXYKnGjYRE3Nx6SiHgcxW4a/p7pCS4jPb1l3ss2&#13;&#10;o2vFgH1oPGmYThQIpNLbhioNr8XjdQIiREPWtJ5Qww8G2OTnZ5lJrT/SCw67WAkOoZAaDXWMXSpl&#13;&#10;KGt0Jkx8h8Tcl++diQz7StreHDnctfJGqaV0piH+UJsO72osv3cHp+Hzqvp4DuPT23G2mHUP26FY&#13;&#10;vdtC68uL8X7N53YNIuIY/xxw2sD9Iedie38gG0TLeKXmLNWQJLyDBQs1XYLYn5i5Apln8v+O/BcA&#13;&#10;AP//AwBQSwECLQAUAAYACAAAACEAtoM4kv4AAADhAQAAEwAAAAAAAAAAAAAAAAAAAAAAW0NvbnRl&#13;&#10;bnRfVHlwZXNdLnhtbFBLAQItABQABgAIAAAAIQA4/SH/1gAAAJQBAAALAAAAAAAAAAAAAAAAAC8B&#13;&#10;AABfcmVscy8ucmVsc1BLAQItABQABgAIAAAAIQAC/ovnLQIAAFsEAAAOAAAAAAAAAAAAAAAAAC4C&#13;&#10;AABkcnMvZTJvRG9jLnhtbFBLAQItABQABgAIAAAAIQAlB/zd4gAAAA8BAAAPAAAAAAAAAAAAAAAA&#13;&#10;AIcEAABkcnMvZG93bnJldi54bWxQSwUGAAAAAAQABADzAAAAlgUAAAAA&#13;&#10;" fillcolor="white [3201]" stroked="f" strokeweight=".5pt">
              <v:textbox>
                <w:txbxContent>
                  <w:p w14:paraId="4FA81392" w14:textId="2B1C23CF" w:rsidR="003617C9" w:rsidRPr="00F02504" w:rsidRDefault="003617C9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Henry Gonzales</w:t>
                    </w:r>
                    <w:r w:rsidR="00BE201A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M</w:t>
                    </w:r>
                    <w:r w:rsidR="00D43622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S</w:t>
                    </w:r>
                  </w:p>
                  <w:p w14:paraId="35F85518" w14:textId="61751CEF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Executive Director</w:t>
                    </w:r>
                  </w:p>
                  <w:p w14:paraId="64E3EAE4" w14:textId="46F6525B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Chief Executive Probation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7C9">
      <w:rPr>
        <w:noProof/>
      </w:rPr>
      <w:drawing>
        <wp:anchor distT="0" distB="0" distL="114300" distR="114300" simplePos="0" relativeHeight="251658240" behindDoc="1" locked="0" layoutInCell="1" allowOverlap="1" wp14:anchorId="74E498F3" wp14:editId="3E8FB0EF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863840" cy="1441704"/>
          <wp:effectExtent l="0" t="0" r="3810" b="6350"/>
          <wp:wrapSquare wrapText="bothSides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D8D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9"/>
    <w:rsid w:val="00047BE3"/>
    <w:rsid w:val="00056AA0"/>
    <w:rsid w:val="000A6763"/>
    <w:rsid w:val="00117D80"/>
    <w:rsid w:val="0028377A"/>
    <w:rsid w:val="002E1F10"/>
    <w:rsid w:val="00350C12"/>
    <w:rsid w:val="003617C9"/>
    <w:rsid w:val="00376322"/>
    <w:rsid w:val="0052363F"/>
    <w:rsid w:val="00526B09"/>
    <w:rsid w:val="00567D8D"/>
    <w:rsid w:val="00661B58"/>
    <w:rsid w:val="007F515E"/>
    <w:rsid w:val="00A57DE7"/>
    <w:rsid w:val="00BE201A"/>
    <w:rsid w:val="00C405C3"/>
    <w:rsid w:val="00D429BA"/>
    <w:rsid w:val="00D43622"/>
    <w:rsid w:val="00EF2AE9"/>
    <w:rsid w:val="00F02504"/>
    <w:rsid w:val="00F4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13F14"/>
  <w15:chartTrackingRefBased/>
  <w15:docId w15:val="{76E20E68-EE9D-41D4-9DBC-4D8042A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C9"/>
  </w:style>
  <w:style w:type="paragraph" w:styleId="Footer">
    <w:name w:val="footer"/>
    <w:basedOn w:val="Normal"/>
    <w:link w:val="Foot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C9"/>
  </w:style>
  <w:style w:type="character" w:styleId="Hyperlink">
    <w:name w:val="Hyperlink"/>
    <w:basedOn w:val="DefaultParagraphFont"/>
    <w:uiPriority w:val="99"/>
    <w:unhideWhenUsed/>
    <w:rsid w:val="00117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Dakus, Bo (US)</dc:creator>
  <cp:keywords/>
  <dc:description/>
  <cp:lastModifiedBy>Myers, Jonathan (HCJPD)</cp:lastModifiedBy>
  <cp:revision>2</cp:revision>
  <dcterms:created xsi:type="dcterms:W3CDTF">2023-03-06T16:34:00Z</dcterms:created>
  <dcterms:modified xsi:type="dcterms:W3CDTF">2023-03-06T16:34:00Z</dcterms:modified>
</cp:coreProperties>
</file>