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18" w:rsidRDefault="00AF4C62">
      <w:pPr>
        <w:pStyle w:val="TextBody"/>
        <w:spacing w:after="0" w:line="331" w:lineRule="auto"/>
        <w:rPr>
          <w:rFonts w:hint="eastAsia"/>
        </w:rPr>
      </w:pPr>
      <w:bookmarkStart w:id="0" w:name="_GoBack"/>
      <w:bookmarkEnd w:id="0"/>
      <w:r>
        <w:rPr>
          <w:rFonts w:ascii="Arial" w:hAnsi="Arial"/>
          <w:b/>
          <w:color w:val="000000"/>
        </w:rPr>
        <w:t>Creative Teaching Opportunity with Flexible Hours</w:t>
      </w:r>
    </w:p>
    <w:p w:rsidR="00D36F18" w:rsidRDefault="00AF4C62">
      <w:pPr>
        <w:pStyle w:val="TextBody"/>
        <w:spacing w:after="0" w:line="331" w:lineRule="auto"/>
        <w:rPr>
          <w:rFonts w:hint="eastAsia"/>
          <w:sz w:val="20"/>
          <w:szCs w:val="20"/>
        </w:rPr>
      </w:pPr>
      <w:r>
        <w:rPr>
          <w:rFonts w:ascii="Arial" w:hAnsi="Arial"/>
          <w:b/>
          <w:color w:val="000000"/>
          <w:sz w:val="20"/>
          <w:szCs w:val="20"/>
        </w:rPr>
        <w:t>Do you have a passion to inspire young minds but need a flexible schedule?</w:t>
      </w:r>
    </w:p>
    <w:p w:rsidR="00D36F18" w:rsidRDefault="00D36F18">
      <w:pPr>
        <w:pStyle w:val="TextBody"/>
        <w:spacing w:after="0" w:line="331" w:lineRule="auto"/>
        <w:rPr>
          <w:rFonts w:ascii="Arial" w:hAnsi="Arial"/>
          <w:b/>
          <w:color w:val="000000"/>
        </w:rPr>
      </w:pPr>
    </w:p>
    <w:p w:rsidR="00D36F18" w:rsidRDefault="00AF4C62">
      <w:pPr>
        <w:pStyle w:val="TextBody"/>
        <w:spacing w:after="0" w:line="331" w:lineRule="auto"/>
        <w:rPr>
          <w:rFonts w:hint="eastAsia"/>
        </w:rPr>
      </w:pPr>
      <w:r>
        <w:rPr>
          <w:rFonts w:ascii="Arial" w:hAnsi="Arial"/>
          <w:b/>
          <w:color w:val="000000"/>
          <w:sz w:val="20"/>
          <w:szCs w:val="20"/>
        </w:rPr>
        <w:t>Director of Christian Education (Part-Time</w:t>
      </w:r>
      <w:proofErr w:type="gramStart"/>
      <w:r>
        <w:rPr>
          <w:rFonts w:ascii="Arial" w:hAnsi="Arial"/>
          <w:b/>
          <w:color w:val="000000"/>
          <w:sz w:val="20"/>
          <w:szCs w:val="20"/>
        </w:rPr>
        <w:t>)</w:t>
      </w:r>
      <w:proofErr w:type="gramEnd"/>
      <w:r>
        <w:rPr>
          <w:rFonts w:ascii="Arial" w:hAnsi="Arial"/>
          <w:color w:val="000000"/>
          <w:sz w:val="18"/>
        </w:rPr>
        <w:br/>
        <w:t>Roland Park Presbyterian Church, Baltimore, MD</w:t>
      </w:r>
    </w:p>
    <w:p w:rsidR="00D36F18" w:rsidRDefault="00D36F18">
      <w:pPr>
        <w:pStyle w:val="TextBody"/>
        <w:spacing w:after="0" w:line="331" w:lineRule="auto"/>
        <w:rPr>
          <w:rFonts w:ascii="Arial" w:hAnsi="Arial"/>
          <w:color w:val="000000"/>
          <w:sz w:val="18"/>
        </w:rPr>
      </w:pPr>
    </w:p>
    <w:p w:rsidR="00D36F18" w:rsidRDefault="00AF4C62">
      <w:pPr>
        <w:pStyle w:val="TextBody"/>
        <w:spacing w:after="0" w:line="331" w:lineRule="auto"/>
        <w:rPr>
          <w:rFonts w:hint="eastAsia"/>
        </w:rPr>
      </w:pPr>
      <w:r>
        <w:rPr>
          <w:rFonts w:ascii="Arial" w:hAnsi="Arial"/>
          <w:color w:val="000000"/>
          <w:sz w:val="18"/>
        </w:rPr>
        <w:t>Roland Park Presbyterian is a small, welcoming church in the Roland Park neighborhood of Baltimore, MD, seeking candidates for Director of Christian Education. The DCE serves as leader and developer of education programming for the Sunday morning children’s program and youth program. He or she collaborates with the Pastor, Office and Communications Manager, Director of Music, members of the congregation, and is responsible for the design, staffing, and supervision of educational activities and events. The ideal candidate would have strong interpersonal and communication skills; experience in recruiting, training, and managing staff and volunteers.</w:t>
      </w:r>
    </w:p>
    <w:p w:rsidR="00D36F18" w:rsidRDefault="00AF4C62">
      <w:pPr>
        <w:pStyle w:val="TextBody"/>
        <w:spacing w:after="0" w:line="331" w:lineRule="auto"/>
        <w:rPr>
          <w:rFonts w:hint="eastAsia"/>
        </w:rPr>
      </w:pPr>
      <w:r>
        <w:rPr>
          <w:rFonts w:ascii="Arial" w:hAnsi="Arial"/>
          <w:color w:val="000000"/>
          <w:sz w:val="18"/>
        </w:rPr>
        <w:br/>
      </w:r>
      <w:r w:rsidRPr="00AF4C62">
        <w:rPr>
          <w:rFonts w:ascii="Arial" w:hAnsi="Arial"/>
          <w:color w:val="000000"/>
          <w:sz w:val="18"/>
          <w:u w:val="single"/>
        </w:rPr>
        <w:t>Successful candidates should possess</w:t>
      </w:r>
      <w:proofErr w:type="gramStart"/>
      <w:r w:rsidRPr="00AF4C62">
        <w:rPr>
          <w:rFonts w:ascii="Arial" w:hAnsi="Arial"/>
          <w:color w:val="000000"/>
          <w:sz w:val="18"/>
          <w:u w:val="single"/>
        </w:rPr>
        <w:t>:</w:t>
      </w:r>
      <w:proofErr w:type="gramEnd"/>
      <w:r w:rsidRPr="00AF4C62">
        <w:rPr>
          <w:rFonts w:ascii="Arial" w:hAnsi="Arial"/>
          <w:color w:val="000000"/>
          <w:sz w:val="18"/>
          <w:u w:val="single"/>
        </w:rPr>
        <w:br/>
      </w:r>
      <w:r>
        <w:rPr>
          <w:rFonts w:ascii="Arial" w:hAnsi="Arial"/>
          <w:color w:val="000000"/>
          <w:sz w:val="18"/>
        </w:rPr>
        <w:t>Independence, creativity and energy</w:t>
      </w:r>
    </w:p>
    <w:p w:rsidR="00D36F18" w:rsidRDefault="00AF4C62">
      <w:pPr>
        <w:pStyle w:val="TextBody"/>
        <w:spacing w:after="0" w:line="331" w:lineRule="auto"/>
        <w:rPr>
          <w:rFonts w:hint="eastAsia"/>
        </w:rPr>
      </w:pPr>
      <w:r>
        <w:rPr>
          <w:rFonts w:ascii="Arial" w:hAnsi="Arial"/>
          <w:color w:val="000000"/>
          <w:sz w:val="18"/>
        </w:rPr>
        <w:t>Previous experience in education</w:t>
      </w:r>
      <w:r>
        <w:rPr>
          <w:rFonts w:ascii="Arial" w:hAnsi="Arial"/>
          <w:color w:val="000000"/>
          <w:sz w:val="18"/>
        </w:rPr>
        <w:br/>
        <w:t>Strong interpersonal skills</w:t>
      </w:r>
    </w:p>
    <w:p w:rsidR="00D36F18" w:rsidRDefault="00AF4C62">
      <w:pPr>
        <w:pStyle w:val="TextBody"/>
        <w:spacing w:after="0" w:line="331" w:lineRule="auto"/>
        <w:rPr>
          <w:rFonts w:ascii="Arial" w:hAnsi="Arial"/>
          <w:color w:val="000000"/>
          <w:sz w:val="18"/>
        </w:rPr>
      </w:pPr>
      <w:r>
        <w:rPr>
          <w:rFonts w:ascii="Arial" w:hAnsi="Arial"/>
          <w:color w:val="000000"/>
          <w:sz w:val="18"/>
        </w:rPr>
        <w:t>Enthusiasm for collaboration</w:t>
      </w:r>
    </w:p>
    <w:p w:rsidR="00D36F18" w:rsidRDefault="00AF4C62">
      <w:pPr>
        <w:pStyle w:val="TextBody"/>
        <w:spacing w:after="0" w:line="331" w:lineRule="auto"/>
        <w:rPr>
          <w:rFonts w:ascii="Arial" w:hAnsi="Arial"/>
          <w:color w:val="000000"/>
          <w:sz w:val="18"/>
        </w:rPr>
      </w:pPr>
      <w:r>
        <w:rPr>
          <w:rFonts w:ascii="Arial" w:hAnsi="Arial"/>
          <w:color w:val="000000"/>
          <w:sz w:val="18"/>
        </w:rPr>
        <w:t>Enthusiasm for recruiting and training volunteers</w:t>
      </w:r>
    </w:p>
    <w:p w:rsidR="00D36F18" w:rsidRDefault="00AF4C62">
      <w:pPr>
        <w:pStyle w:val="TextBody"/>
        <w:spacing w:after="0" w:line="331" w:lineRule="auto"/>
        <w:rPr>
          <w:rFonts w:ascii="Arial" w:hAnsi="Arial"/>
          <w:color w:val="000000"/>
          <w:sz w:val="18"/>
        </w:rPr>
      </w:pPr>
      <w:r>
        <w:rPr>
          <w:rFonts w:ascii="Arial" w:hAnsi="Arial"/>
          <w:color w:val="000000"/>
          <w:sz w:val="18"/>
        </w:rPr>
        <w:t>Strong communication, organization, and leadership skills</w:t>
      </w:r>
    </w:p>
    <w:p w:rsidR="00D36F18" w:rsidRPr="00AF4C62" w:rsidRDefault="00AF4C62">
      <w:pPr>
        <w:pStyle w:val="TextBody"/>
        <w:spacing w:after="0" w:line="331" w:lineRule="auto"/>
        <w:rPr>
          <w:rFonts w:ascii="Arial" w:hAnsi="Arial"/>
          <w:color w:val="000000"/>
          <w:sz w:val="18"/>
          <w:u w:val="single"/>
        </w:rPr>
      </w:pPr>
      <w:r>
        <w:rPr>
          <w:rFonts w:ascii="Arial" w:hAnsi="Arial"/>
          <w:color w:val="000000"/>
          <w:sz w:val="18"/>
        </w:rPr>
        <w:br/>
      </w:r>
      <w:r w:rsidRPr="00AF4C62">
        <w:rPr>
          <w:rFonts w:ascii="Arial" w:hAnsi="Arial"/>
          <w:color w:val="000000"/>
          <w:sz w:val="18"/>
          <w:u w:val="single"/>
        </w:rPr>
        <w:t>Minimum Qualifications:</w:t>
      </w:r>
    </w:p>
    <w:p w:rsidR="00D36F18" w:rsidRDefault="00AF4C62">
      <w:pPr>
        <w:pStyle w:val="TextBody"/>
        <w:spacing w:after="0" w:line="331" w:lineRule="auto"/>
        <w:rPr>
          <w:rFonts w:ascii="Arial" w:hAnsi="Arial"/>
          <w:color w:val="000000"/>
          <w:sz w:val="18"/>
        </w:rPr>
      </w:pPr>
      <w:r>
        <w:rPr>
          <w:rFonts w:ascii="Arial" w:hAnsi="Arial"/>
          <w:color w:val="000000"/>
          <w:sz w:val="18"/>
        </w:rPr>
        <w:t>Prior experience in education is required.</w:t>
      </w:r>
    </w:p>
    <w:p w:rsidR="00D36F18" w:rsidRDefault="00AF4C62">
      <w:pPr>
        <w:pStyle w:val="TextBody"/>
        <w:spacing w:after="0" w:line="331" w:lineRule="auto"/>
        <w:rPr>
          <w:rFonts w:ascii="Arial" w:hAnsi="Arial"/>
          <w:color w:val="000000"/>
          <w:sz w:val="18"/>
        </w:rPr>
      </w:pPr>
      <w:r>
        <w:rPr>
          <w:rFonts w:ascii="Arial" w:hAnsi="Arial"/>
          <w:color w:val="000000"/>
          <w:sz w:val="18"/>
        </w:rPr>
        <w:t>Experience developing curriculum for a wide variety of contexts</w:t>
      </w:r>
    </w:p>
    <w:p w:rsidR="00D36F18" w:rsidRDefault="00AF4C62">
      <w:pPr>
        <w:pStyle w:val="TextBody"/>
        <w:spacing w:after="0" w:line="331" w:lineRule="auto"/>
        <w:rPr>
          <w:rFonts w:ascii="Arial" w:hAnsi="Arial"/>
          <w:color w:val="000000"/>
          <w:sz w:val="18"/>
        </w:rPr>
      </w:pPr>
      <w:r>
        <w:rPr>
          <w:rFonts w:ascii="Arial" w:hAnsi="Arial"/>
          <w:color w:val="000000"/>
          <w:sz w:val="18"/>
        </w:rPr>
        <w:t>Experience with programming for children</w:t>
      </w:r>
    </w:p>
    <w:p w:rsidR="00D36F18" w:rsidRDefault="00AF4C62">
      <w:pPr>
        <w:pStyle w:val="TextBody"/>
        <w:spacing w:after="0" w:line="331" w:lineRule="auto"/>
        <w:rPr>
          <w:rFonts w:ascii="Arial" w:hAnsi="Arial"/>
          <w:color w:val="000000"/>
          <w:sz w:val="18"/>
        </w:rPr>
      </w:pPr>
      <w:r>
        <w:rPr>
          <w:rFonts w:ascii="Arial" w:hAnsi="Arial"/>
          <w:color w:val="000000"/>
          <w:sz w:val="18"/>
        </w:rPr>
        <w:t>Experience with common office software including Microsoft Office Suite</w:t>
      </w:r>
    </w:p>
    <w:p w:rsidR="00D36F18" w:rsidRDefault="00AF4C62">
      <w:pPr>
        <w:pStyle w:val="TextBody"/>
        <w:spacing w:after="0" w:line="331" w:lineRule="auto"/>
        <w:rPr>
          <w:rFonts w:ascii="Arial" w:hAnsi="Arial"/>
          <w:color w:val="000000"/>
          <w:sz w:val="18"/>
        </w:rPr>
      </w:pPr>
      <w:r>
        <w:rPr>
          <w:rFonts w:ascii="Arial" w:hAnsi="Arial"/>
          <w:color w:val="000000"/>
          <w:sz w:val="18"/>
        </w:rPr>
        <w:t>Associate’s or Bachelor’s degree (or higher) in education or religious studies preferred</w:t>
      </w:r>
    </w:p>
    <w:p w:rsidR="00D36F18" w:rsidRDefault="00AF4C62">
      <w:pPr>
        <w:pStyle w:val="TextBody"/>
        <w:spacing w:after="0" w:line="331" w:lineRule="auto"/>
        <w:rPr>
          <w:rFonts w:hint="eastAsia"/>
        </w:rPr>
      </w:pPr>
      <w:r>
        <w:rPr>
          <w:rFonts w:ascii="Arial" w:hAnsi="Arial"/>
          <w:color w:val="000000"/>
          <w:sz w:val="18"/>
        </w:rPr>
        <w:br/>
        <w:t>Schedule: 25 hours per week - flexible hours. 8:30 am to 12:00pm on Sundays is required. All other hours and days are flexible. Other evening and weekend hours may be required on a conditional basis for special events or times of extraordinary need.</w:t>
      </w:r>
      <w:r>
        <w:rPr>
          <w:rFonts w:ascii="Arial" w:hAnsi="Arial"/>
          <w:color w:val="000000"/>
          <w:sz w:val="18"/>
        </w:rPr>
        <w:br/>
      </w:r>
      <w:r>
        <w:rPr>
          <w:rFonts w:ascii="Arial" w:hAnsi="Arial"/>
          <w:color w:val="000000"/>
          <w:sz w:val="18"/>
        </w:rPr>
        <w:br/>
        <w:t>Salary: $20 - $25/ hour depending on experience</w:t>
      </w:r>
    </w:p>
    <w:p w:rsidR="00D36F18" w:rsidRDefault="00D36F18">
      <w:pPr>
        <w:pStyle w:val="TextBody"/>
        <w:rPr>
          <w:rFonts w:hint="eastAsia"/>
        </w:rPr>
      </w:pPr>
    </w:p>
    <w:p w:rsidR="00D36F18" w:rsidRDefault="00AF4C62">
      <w:pPr>
        <w:pStyle w:val="TextBody"/>
        <w:spacing w:after="0" w:line="331" w:lineRule="auto"/>
        <w:rPr>
          <w:rFonts w:hint="eastAsia"/>
        </w:rPr>
      </w:pPr>
      <w:r>
        <w:rPr>
          <w:rFonts w:ascii="Arial" w:hAnsi="Arial"/>
          <w:color w:val="000000"/>
          <w:sz w:val="18"/>
        </w:rPr>
        <w:t xml:space="preserve">To inquire, please send cover letter and resume to the Roland Park Presbyterian Church office at </w:t>
      </w:r>
      <w:hyperlink r:id="rId5">
        <w:r>
          <w:rPr>
            <w:rStyle w:val="InternetLink"/>
            <w:rFonts w:ascii="Arial" w:hAnsi="Arial"/>
            <w:color w:val="1155CC"/>
            <w:sz w:val="18"/>
          </w:rPr>
          <w:t>office@rolandparkchurch.org</w:t>
        </w:r>
      </w:hyperlink>
      <w:r>
        <w:rPr>
          <w:rFonts w:ascii="Arial" w:hAnsi="Arial"/>
          <w:color w:val="000000"/>
          <w:sz w:val="18"/>
        </w:rPr>
        <w:t>.</w:t>
      </w:r>
    </w:p>
    <w:p w:rsidR="00D36F18" w:rsidRDefault="00AF4C62">
      <w:pPr>
        <w:pStyle w:val="TextBody"/>
        <w:rPr>
          <w:rFonts w:hint="eastAsia"/>
        </w:rPr>
      </w:pPr>
      <w:r>
        <w:br/>
      </w:r>
    </w:p>
    <w:sectPr w:rsidR="00D36F18">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D36F18"/>
    <w:rsid w:val="00566520"/>
    <w:rsid w:val="00AF4C62"/>
    <w:rsid w:val="00B8290D"/>
    <w:rsid w:val="00D36F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Lucida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landpark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Friedman</dc:creator>
  <cp:lastModifiedBy>Jen Ronald</cp:lastModifiedBy>
  <cp:revision>2</cp:revision>
  <cp:lastPrinted>2017-02-09T18:33:00Z</cp:lastPrinted>
  <dcterms:created xsi:type="dcterms:W3CDTF">2017-02-21T16:50:00Z</dcterms:created>
  <dcterms:modified xsi:type="dcterms:W3CDTF">2017-02-21T16:50:00Z</dcterms:modified>
  <dc:language>en-US</dc:language>
</cp:coreProperties>
</file>