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DDE366" w14:textId="77777777" w:rsidR="00403036" w:rsidRDefault="00403036" w:rsidP="00396E92">
      <w:pPr>
        <w:spacing w:before="100" w:beforeAutospacing="1" w:after="100" w:afterAutospacing="1"/>
        <w:jc w:val="center"/>
        <w:rPr>
          <w:rFonts w:ascii="Apple Chancery" w:hAnsi="Apple Chancery" w:cs="Apple Chancery"/>
          <w:color w:val="000000" w:themeColor="text1"/>
          <w:sz w:val="32"/>
          <w:szCs w:val="32"/>
        </w:rPr>
      </w:pPr>
      <w:r>
        <w:rPr>
          <w:rFonts w:ascii="Apple Chancery" w:hAnsi="Apple Chancery" w:cs="Apple Chancery"/>
          <w:noProof/>
          <w:color w:val="000000" w:themeColor="text1"/>
          <w:sz w:val="32"/>
          <w:szCs w:val="32"/>
        </w:rPr>
        <w:drawing>
          <wp:inline distT="0" distB="0" distL="0" distR="0" wp14:anchorId="01C7BF5E" wp14:editId="67053949">
            <wp:extent cx="1247267" cy="1017949"/>
            <wp:effectExtent l="0" t="0" r="0" b="0"/>
            <wp:docPr id="1" name="Picture 1" descr="SCR/Logos/Old%20Logos%20/School%20Logo%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Logos/Old%20Logos%20/School%20Logo%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4084" cy="1039835"/>
                    </a:xfrm>
                    <a:prstGeom prst="rect">
                      <a:avLst/>
                    </a:prstGeom>
                    <a:noFill/>
                    <a:ln>
                      <a:noFill/>
                    </a:ln>
                  </pic:spPr>
                </pic:pic>
              </a:graphicData>
            </a:graphic>
          </wp:inline>
        </w:drawing>
      </w:r>
    </w:p>
    <w:p w14:paraId="4053D45F" w14:textId="59E3FC40" w:rsidR="00396E92" w:rsidRPr="00396E92" w:rsidRDefault="00735031" w:rsidP="00800220">
      <w:pPr>
        <w:spacing w:before="100" w:beforeAutospacing="1" w:after="100" w:afterAutospacing="1"/>
        <w:rPr>
          <w:rFonts w:ascii="Times New Roman" w:hAnsi="Times New Roman" w:cs="Times New Roman"/>
          <w:color w:val="000000" w:themeColor="text1"/>
        </w:rPr>
      </w:pPr>
      <w:r w:rsidRPr="00396E92">
        <w:rPr>
          <w:rFonts w:ascii="Times New Roman" w:hAnsi="Times New Roman" w:cs="Times New Roman"/>
          <w:color w:val="000000" w:themeColor="text1"/>
        </w:rPr>
        <w:t xml:space="preserve">Below please find information on our upcoming </w:t>
      </w:r>
      <w:r w:rsidR="002D6DC9">
        <w:rPr>
          <w:rFonts w:ascii="Times New Roman" w:hAnsi="Times New Roman" w:cs="Times New Roman"/>
          <w:color w:val="000000" w:themeColor="text1"/>
        </w:rPr>
        <w:t>Five</w:t>
      </w:r>
      <w:r w:rsidRPr="00396E92">
        <w:rPr>
          <w:rFonts w:ascii="Times New Roman" w:hAnsi="Times New Roman" w:cs="Times New Roman"/>
          <w:color w:val="000000" w:themeColor="text1"/>
        </w:rPr>
        <w:t xml:space="preserve"> Day SCRT 101 course.  </w:t>
      </w:r>
      <w:r w:rsidR="00AC7CB2">
        <w:rPr>
          <w:rFonts w:ascii="Times New Roman" w:hAnsi="Times New Roman" w:cs="Times New Roman"/>
          <w:color w:val="000000" w:themeColor="text1"/>
        </w:rPr>
        <w:br/>
      </w:r>
      <w:r w:rsidRPr="00247E4F">
        <w:rPr>
          <w:rFonts w:ascii="Times New Roman" w:hAnsi="Times New Roman" w:cs="Times New Roman"/>
          <w:color w:val="000000" w:themeColor="text1"/>
        </w:rPr>
        <w:br/>
      </w:r>
      <w:r w:rsidR="00247E4F">
        <w:rPr>
          <w:rFonts w:ascii="Times New Roman" w:hAnsi="Times New Roman" w:cs="Times New Roman"/>
          <w:color w:val="000000" w:themeColor="text1"/>
        </w:rPr>
        <w:t xml:space="preserve">Location:  </w:t>
      </w:r>
      <w:r w:rsidR="007529F9" w:rsidRPr="002D6DC9">
        <w:rPr>
          <w:rFonts w:ascii="Times New Roman" w:eastAsia="Times New Roman" w:hAnsi="Times New Roman" w:cs="Times New Roman"/>
        </w:rPr>
        <w:t xml:space="preserve">49610 </w:t>
      </w:r>
      <w:proofErr w:type="spellStart"/>
      <w:r w:rsidR="007529F9" w:rsidRPr="002D6DC9">
        <w:rPr>
          <w:rFonts w:ascii="Times New Roman" w:eastAsia="Times New Roman" w:hAnsi="Times New Roman" w:cs="Times New Roman"/>
        </w:rPr>
        <w:t>Quakenbrück</w:t>
      </w:r>
      <w:proofErr w:type="spellEnd"/>
      <w:r w:rsidR="007529F9" w:rsidRPr="002D6DC9">
        <w:rPr>
          <w:rFonts w:ascii="Times New Roman" w:eastAsia="Times New Roman" w:hAnsi="Times New Roman" w:cs="Times New Roman"/>
        </w:rPr>
        <w:t>, Germany</w:t>
      </w:r>
      <w:r w:rsidR="00AC7CB2">
        <w:rPr>
          <w:rFonts w:ascii="Times New Roman" w:eastAsia="Times New Roman" w:hAnsi="Times New Roman" w:cs="Times New Roman"/>
        </w:rPr>
        <w:br/>
      </w:r>
      <w:r w:rsidR="00247E4F">
        <w:rPr>
          <w:rFonts w:ascii="Times New Roman" w:hAnsi="Times New Roman" w:cs="Times New Roman"/>
          <w:color w:val="000000" w:themeColor="text1"/>
        </w:rPr>
        <w:br/>
      </w:r>
      <w:r w:rsidR="007529F9">
        <w:rPr>
          <w:rFonts w:ascii="Times New Roman" w:hAnsi="Times New Roman" w:cs="Times New Roman"/>
          <w:color w:val="000000" w:themeColor="text1"/>
        </w:rPr>
        <w:t>T</w:t>
      </w:r>
      <w:r w:rsidR="00681C87" w:rsidRPr="00396E92">
        <w:rPr>
          <w:rFonts w:ascii="Times New Roman" w:hAnsi="Times New Roman" w:cs="Times New Roman"/>
          <w:color w:val="000000" w:themeColor="text1"/>
        </w:rPr>
        <w:t>his</w:t>
      </w:r>
      <w:r w:rsidRPr="00396E92">
        <w:rPr>
          <w:rFonts w:ascii="Times New Roman" w:hAnsi="Times New Roman" w:cs="Times New Roman"/>
          <w:color w:val="000000" w:themeColor="text1"/>
        </w:rPr>
        <w:t xml:space="preserve"> course is designed for people who wish to incorporate Connected Riding into their own riding or teaching program, or who wish to take the initial steps to bec</w:t>
      </w:r>
      <w:r w:rsidR="00124288" w:rsidRPr="00396E92">
        <w:rPr>
          <w:rFonts w:ascii="Times New Roman" w:hAnsi="Times New Roman" w:cs="Times New Roman"/>
          <w:color w:val="000000" w:themeColor="text1"/>
        </w:rPr>
        <w:t>oming certified CR practitioner</w:t>
      </w:r>
      <w:r w:rsidRPr="00396E92">
        <w:rPr>
          <w:rFonts w:ascii="Times New Roman" w:hAnsi="Times New Roman" w:cs="Times New Roman"/>
          <w:color w:val="000000" w:themeColor="text1"/>
        </w:rPr>
        <w:t xml:space="preserve">. </w:t>
      </w:r>
      <w:r w:rsidR="00396E92" w:rsidRPr="00396E92">
        <w:rPr>
          <w:rFonts w:ascii="Times New Roman" w:hAnsi="Times New Roman" w:cs="Times New Roman"/>
          <w:color w:val="000000" w:themeColor="text1"/>
        </w:rPr>
        <w:tab/>
      </w:r>
      <w:r w:rsidR="00396E92">
        <w:rPr>
          <w:rFonts w:ascii="Times New Roman" w:hAnsi="Times New Roman" w:cs="Times New Roman"/>
          <w:color w:val="000000" w:themeColor="text1"/>
        </w:rPr>
        <w:tab/>
      </w:r>
    </w:p>
    <w:p w14:paraId="6B070E6F" w14:textId="77777777" w:rsidR="005D0909" w:rsidRPr="00396E92" w:rsidRDefault="005D0909" w:rsidP="005D0909">
      <w:pPr>
        <w:spacing w:before="100" w:beforeAutospacing="1" w:after="100" w:afterAutospacing="1"/>
        <w:rPr>
          <w:rFonts w:ascii="Times New Roman" w:hAnsi="Times New Roman" w:cs="Times New Roman"/>
          <w:color w:val="000000" w:themeColor="text1"/>
          <w:sz w:val="28"/>
          <w:szCs w:val="28"/>
          <w:u w:val="single"/>
        </w:rPr>
      </w:pPr>
      <w:r w:rsidRPr="00396E92">
        <w:rPr>
          <w:rFonts w:ascii="Times New Roman" w:hAnsi="Times New Roman" w:cs="Times New Roman"/>
          <w:color w:val="000000" w:themeColor="text1"/>
          <w:sz w:val="28"/>
          <w:szCs w:val="28"/>
          <w:u w:val="single"/>
        </w:rPr>
        <w:t>SCRT 101 Course scope:</w:t>
      </w:r>
    </w:p>
    <w:p w14:paraId="08C1B4EF" w14:textId="77777777" w:rsidR="005D0909" w:rsidRPr="00396E92" w:rsidRDefault="005D0909" w:rsidP="005D0909">
      <w:pPr>
        <w:spacing w:before="100" w:beforeAutospacing="1" w:after="100" w:afterAutospacing="1"/>
        <w:rPr>
          <w:rFonts w:ascii="Times New Roman" w:hAnsi="Times New Roman" w:cs="Times New Roman"/>
          <w:color w:val="000000" w:themeColor="text1"/>
          <w:u w:val="single"/>
        </w:rPr>
      </w:pPr>
      <w:r w:rsidRPr="00396E92">
        <w:rPr>
          <w:rFonts w:ascii="Times New Roman" w:hAnsi="Times New Roman" w:cs="Times New Roman"/>
          <w:color w:val="000000" w:themeColor="text1"/>
        </w:rPr>
        <w:t>This course addres</w:t>
      </w:r>
      <w:r w:rsidR="002874A0">
        <w:rPr>
          <w:rFonts w:ascii="Times New Roman" w:hAnsi="Times New Roman" w:cs="Times New Roman"/>
          <w:color w:val="000000" w:themeColor="text1"/>
        </w:rPr>
        <w:t>ses the rationale and fundamentals</w:t>
      </w:r>
      <w:r w:rsidRPr="00396E92">
        <w:rPr>
          <w:rFonts w:ascii="Times New Roman" w:hAnsi="Times New Roman" w:cs="Times New Roman"/>
          <w:color w:val="000000" w:themeColor="text1"/>
        </w:rPr>
        <w:t xml:space="preserve"> for the "Connected" method:  Biomechanics of movement in horse and rider including body awareness for riders, Connected Riding postures for horse and human, equipment use, and introduction to to Connected Riding from the “inside out.”  The key application taught in this course learning how and why to </w:t>
      </w:r>
      <w:r w:rsidRPr="00800220">
        <w:rPr>
          <w:rFonts w:ascii="Times New Roman" w:hAnsi="Times New Roman" w:cs="Times New Roman"/>
          <w:color w:val="000000" w:themeColor="text1"/>
        </w:rPr>
        <w:t>balance the human body in neutral position, which is essential to Connected riding and groundwork. </w:t>
      </w:r>
      <w:r w:rsidRPr="00800220">
        <w:rPr>
          <w:rFonts w:ascii="Times New Roman" w:hAnsi="Times New Roman" w:cs="Times New Roman"/>
          <w:color w:val="000000" w:themeColor="text1"/>
        </w:rPr>
        <w:tab/>
      </w:r>
    </w:p>
    <w:p w14:paraId="0A46EB00" w14:textId="77777777" w:rsidR="00735031" w:rsidRPr="00396E92" w:rsidRDefault="00735031" w:rsidP="00735031">
      <w:pPr>
        <w:spacing w:before="100" w:beforeAutospacing="1" w:after="100" w:afterAutospacing="1"/>
        <w:rPr>
          <w:rFonts w:ascii="Times New Roman" w:hAnsi="Times New Roman" w:cs="Times New Roman"/>
          <w:color w:val="000000" w:themeColor="text1"/>
          <w:sz w:val="28"/>
          <w:szCs w:val="28"/>
          <w:u w:val="single"/>
        </w:rPr>
      </w:pPr>
      <w:r w:rsidRPr="00396E92">
        <w:rPr>
          <w:rFonts w:ascii="Times New Roman" w:hAnsi="Times New Roman" w:cs="Times New Roman"/>
          <w:color w:val="000000" w:themeColor="text1"/>
          <w:sz w:val="28"/>
          <w:szCs w:val="28"/>
          <w:u w:val="single"/>
        </w:rPr>
        <w:t>Course outcomes: </w:t>
      </w:r>
    </w:p>
    <w:p w14:paraId="5DB21EFD" w14:textId="77777777" w:rsidR="00735031" w:rsidRPr="00396E92" w:rsidRDefault="00735031" w:rsidP="00735031">
      <w:pPr>
        <w:spacing w:before="100" w:beforeAutospacing="1" w:after="100" w:afterAutospacing="1"/>
        <w:rPr>
          <w:rFonts w:ascii="Times New Roman" w:hAnsi="Times New Roman" w:cs="Times New Roman"/>
          <w:color w:val="000000" w:themeColor="text1"/>
        </w:rPr>
      </w:pPr>
      <w:r w:rsidRPr="00396E92">
        <w:rPr>
          <w:rFonts w:ascii="Times New Roman" w:hAnsi="Times New Roman" w:cs="Times New Roman"/>
          <w:color w:val="000000" w:themeColor="text1"/>
        </w:rPr>
        <w:t>• Receive a certificate of completion for SCRT 101</w:t>
      </w:r>
      <w:r w:rsidRPr="00396E92">
        <w:rPr>
          <w:rFonts w:ascii="Times New Roman" w:eastAsia="MingLiU" w:hAnsi="Times New Roman" w:cs="Times New Roman"/>
          <w:color w:val="000000" w:themeColor="text1"/>
        </w:rPr>
        <w:br/>
      </w:r>
      <w:r w:rsidRPr="00396E92">
        <w:rPr>
          <w:rFonts w:ascii="Times New Roman" w:hAnsi="Times New Roman" w:cs="Times New Roman"/>
          <w:color w:val="000000" w:themeColor="text1"/>
        </w:rPr>
        <w:t xml:space="preserve">• </w:t>
      </w:r>
      <w:r w:rsidR="00BA398F">
        <w:rPr>
          <w:rFonts w:ascii="Times New Roman" w:hAnsi="Times New Roman" w:cs="Times New Roman"/>
          <w:color w:val="000000" w:themeColor="text1"/>
        </w:rPr>
        <w:t>Take home p</w:t>
      </w:r>
      <w:r w:rsidR="005D0909" w:rsidRPr="00396E92">
        <w:rPr>
          <w:rFonts w:ascii="Times New Roman" w:hAnsi="Times New Roman" w:cs="Times New Roman"/>
          <w:color w:val="000000" w:themeColor="text1"/>
        </w:rPr>
        <w:t>racti</w:t>
      </w:r>
      <w:r w:rsidR="00BA398F">
        <w:rPr>
          <w:rFonts w:ascii="Times New Roman" w:hAnsi="Times New Roman" w:cs="Times New Roman"/>
          <w:color w:val="000000" w:themeColor="text1"/>
        </w:rPr>
        <w:t>ce applications for position, riding, and groundwork.</w:t>
      </w:r>
      <w:r w:rsidRPr="00396E92">
        <w:rPr>
          <w:rFonts w:ascii="Times New Roman" w:eastAsia="MingLiU" w:hAnsi="Times New Roman" w:cs="Times New Roman"/>
          <w:color w:val="000000" w:themeColor="text1"/>
        </w:rPr>
        <w:br/>
      </w:r>
      <w:r w:rsidR="00BA398F">
        <w:rPr>
          <w:rFonts w:ascii="Times New Roman" w:hAnsi="Times New Roman" w:cs="Times New Roman"/>
          <w:color w:val="000000" w:themeColor="text1"/>
        </w:rPr>
        <w:t>• Contact group for support, and a plan for progressive learning.</w:t>
      </w:r>
    </w:p>
    <w:p w14:paraId="155BAE66" w14:textId="77777777" w:rsidR="00735031" w:rsidRPr="00396E92" w:rsidRDefault="00735031" w:rsidP="00735031">
      <w:pPr>
        <w:spacing w:before="100" w:beforeAutospacing="1" w:after="100" w:afterAutospacing="1"/>
        <w:rPr>
          <w:rFonts w:ascii="Times New Roman" w:hAnsi="Times New Roman" w:cs="Times New Roman"/>
          <w:color w:val="000000" w:themeColor="text1"/>
          <w:sz w:val="28"/>
          <w:szCs w:val="28"/>
          <w:u w:val="single"/>
        </w:rPr>
      </w:pPr>
      <w:r w:rsidRPr="00396E92">
        <w:rPr>
          <w:rFonts w:ascii="Times New Roman" w:hAnsi="Times New Roman" w:cs="Times New Roman"/>
          <w:color w:val="000000" w:themeColor="text1"/>
          <w:sz w:val="28"/>
          <w:szCs w:val="28"/>
          <w:u w:val="single"/>
        </w:rPr>
        <w:t>Course instructors:</w:t>
      </w:r>
    </w:p>
    <w:p w14:paraId="793E3467" w14:textId="77777777" w:rsidR="00735031" w:rsidRPr="00396E92" w:rsidRDefault="00735031" w:rsidP="00735031">
      <w:pPr>
        <w:spacing w:before="100" w:beforeAutospacing="1" w:after="100" w:afterAutospacing="1"/>
        <w:rPr>
          <w:rFonts w:ascii="Times New Roman" w:hAnsi="Times New Roman" w:cs="Times New Roman"/>
          <w:color w:val="000000" w:themeColor="text1"/>
        </w:rPr>
      </w:pPr>
      <w:r w:rsidRPr="00396E92">
        <w:rPr>
          <w:rFonts w:ascii="Times New Roman" w:hAnsi="Times New Roman" w:cs="Times New Roman"/>
          <w:color w:val="000000" w:themeColor="text1"/>
        </w:rPr>
        <w:t xml:space="preserve">Peggy </w:t>
      </w:r>
      <w:proofErr w:type="gramStart"/>
      <w:r w:rsidRPr="00396E92">
        <w:rPr>
          <w:rFonts w:ascii="Times New Roman" w:hAnsi="Times New Roman" w:cs="Times New Roman"/>
          <w:color w:val="000000" w:themeColor="text1"/>
        </w:rPr>
        <w:t>Cummings</w:t>
      </w:r>
      <w:r w:rsidR="00D74F1F" w:rsidRPr="00396E92">
        <w:rPr>
          <w:rFonts w:ascii="Times New Roman" w:hAnsi="Times New Roman" w:cs="Times New Roman"/>
          <w:color w:val="000000" w:themeColor="text1"/>
        </w:rPr>
        <w:t>(</w:t>
      </w:r>
      <w:proofErr w:type="gramEnd"/>
      <w:r w:rsidR="005D0909" w:rsidRPr="00396E92">
        <w:rPr>
          <w:rFonts w:ascii="Times New Roman" w:hAnsi="Times New Roman" w:cs="Times New Roman"/>
          <w:color w:val="000000" w:themeColor="text1"/>
        </w:rPr>
        <w:t>or</w:t>
      </w:r>
      <w:r w:rsidR="00D74F1F" w:rsidRPr="00396E92">
        <w:rPr>
          <w:rFonts w:ascii="Times New Roman" w:hAnsi="Times New Roman" w:cs="Times New Roman"/>
          <w:color w:val="000000" w:themeColor="text1"/>
        </w:rPr>
        <w:t xml:space="preserve"> another Connected Riding Instructor)</w:t>
      </w:r>
      <w:r w:rsidRPr="00396E92">
        <w:rPr>
          <w:rFonts w:ascii="Times New Roman" w:hAnsi="Times New Roman" w:cs="Times New Roman"/>
          <w:color w:val="000000" w:themeColor="text1"/>
        </w:rPr>
        <w:t xml:space="preserve"> will teach SCRT 101 wit</w:t>
      </w:r>
      <w:r w:rsidR="00D74F1F" w:rsidRPr="00396E92">
        <w:rPr>
          <w:rFonts w:ascii="Times New Roman" w:hAnsi="Times New Roman" w:cs="Times New Roman"/>
          <w:color w:val="000000" w:themeColor="text1"/>
        </w:rPr>
        <w:t>h assistance of</w:t>
      </w:r>
      <w:r w:rsidRPr="00396E92">
        <w:rPr>
          <w:rFonts w:ascii="Times New Roman" w:hAnsi="Times New Roman" w:cs="Times New Roman"/>
          <w:color w:val="000000" w:themeColor="text1"/>
        </w:rPr>
        <w:t xml:space="preserve"> other Connected Riding c</w:t>
      </w:r>
      <w:r w:rsidR="00D74F1F" w:rsidRPr="00396E92">
        <w:rPr>
          <w:rFonts w:ascii="Times New Roman" w:hAnsi="Times New Roman" w:cs="Times New Roman"/>
          <w:color w:val="000000" w:themeColor="text1"/>
        </w:rPr>
        <w:t>ert</w:t>
      </w:r>
      <w:r w:rsidR="00FE3918" w:rsidRPr="00396E92">
        <w:rPr>
          <w:rFonts w:ascii="Times New Roman" w:hAnsi="Times New Roman" w:cs="Times New Roman"/>
          <w:color w:val="000000" w:themeColor="text1"/>
        </w:rPr>
        <w:t xml:space="preserve">ified practitioners who may be </w:t>
      </w:r>
      <w:r w:rsidR="00D74F1F" w:rsidRPr="00396E92">
        <w:rPr>
          <w:rFonts w:ascii="Times New Roman" w:hAnsi="Times New Roman" w:cs="Times New Roman"/>
          <w:color w:val="000000" w:themeColor="text1"/>
        </w:rPr>
        <w:t>assisting Peggy or other course instructor.</w:t>
      </w:r>
    </w:p>
    <w:p w14:paraId="626D39D8" w14:textId="77777777" w:rsidR="00735031" w:rsidRPr="00046F03" w:rsidRDefault="00735031" w:rsidP="003C41D9">
      <w:pPr>
        <w:tabs>
          <w:tab w:val="left" w:pos="3640"/>
        </w:tabs>
        <w:spacing w:before="100" w:beforeAutospacing="1" w:after="100" w:afterAutospacing="1"/>
        <w:rPr>
          <w:rFonts w:ascii="Times New Roman" w:hAnsi="Times New Roman" w:cs="Times New Roman"/>
          <w:b/>
          <w:color w:val="000000" w:themeColor="text1"/>
        </w:rPr>
      </w:pPr>
      <w:r w:rsidRPr="00046F03">
        <w:rPr>
          <w:rFonts w:ascii="Times New Roman" w:hAnsi="Times New Roman" w:cs="Times New Roman"/>
          <w:b/>
          <w:color w:val="000000" w:themeColor="text1"/>
        </w:rPr>
        <w:t>Tuition:  $1,</w:t>
      </w:r>
      <w:r w:rsidR="003A4B97" w:rsidRPr="00046F03">
        <w:rPr>
          <w:rFonts w:ascii="Times New Roman" w:hAnsi="Times New Roman" w:cs="Times New Roman"/>
          <w:b/>
          <w:color w:val="000000" w:themeColor="text1"/>
        </w:rPr>
        <w:t>350.00</w:t>
      </w:r>
      <w:r w:rsidR="00D4609B">
        <w:rPr>
          <w:rFonts w:ascii="Times New Roman" w:hAnsi="Times New Roman" w:cs="Times New Roman"/>
          <w:b/>
          <w:color w:val="000000" w:themeColor="text1"/>
        </w:rPr>
        <w:t xml:space="preserve"> USD</w:t>
      </w:r>
    </w:p>
    <w:p w14:paraId="1350F900" w14:textId="77777777" w:rsidR="00800220" w:rsidRDefault="00800220" w:rsidP="00247E4F">
      <w:pPr>
        <w:spacing w:before="100" w:beforeAutospacing="1" w:after="100" w:afterAutospacing="1"/>
        <w:rPr>
          <w:rFonts w:ascii="Times New Roman" w:hAnsi="Times New Roman" w:cs="Times New Roman"/>
        </w:rPr>
      </w:pPr>
      <w:r w:rsidRPr="00800220">
        <w:rPr>
          <w:rFonts w:ascii="Times New Roman" w:hAnsi="Times New Roman" w:cs="Times New Roman"/>
        </w:rPr>
        <w:t xml:space="preserve">The course will have classroom discussions and hands-on work as well as work with horses 3 of the 4 days.  It is not necessary to bring your own horse to this course. </w:t>
      </w:r>
    </w:p>
    <w:p w14:paraId="246D2D33" w14:textId="77777777" w:rsidR="002D6DC9" w:rsidRDefault="002D6DC9" w:rsidP="002D6DC9">
      <w:pPr>
        <w:spacing w:before="100" w:beforeAutospacing="1" w:after="100" w:afterAutospacing="1"/>
        <w:rPr>
          <w:rFonts w:ascii="Times New Roman" w:hAnsi="Times New Roman" w:cs="Times New Roman"/>
          <w:color w:val="000000" w:themeColor="text1"/>
        </w:rPr>
      </w:pPr>
      <w:r w:rsidRPr="00FC5BAA">
        <w:rPr>
          <w:rFonts w:ascii="Times New Roman" w:hAnsi="Times New Roman" w:cs="Times New Roman"/>
          <w:color w:val="000000" w:themeColor="text1"/>
        </w:rPr>
        <w:t>Please bring riding boots, helmet and gloves to each course day.</w:t>
      </w:r>
    </w:p>
    <w:p w14:paraId="0B6BB9D9" w14:textId="77777777" w:rsidR="00800220" w:rsidRDefault="002D6DC9" w:rsidP="00800220">
      <w:pPr>
        <w:rPr>
          <w:rFonts w:ascii="Times New Roman" w:hAnsi="Times New Roman" w:cs="Times New Roman"/>
        </w:rPr>
      </w:pPr>
      <w:r>
        <w:rPr>
          <w:rFonts w:ascii="Times New Roman" w:hAnsi="Times New Roman" w:cs="Times New Roman"/>
        </w:rPr>
        <w:t xml:space="preserve">By submitting your application, you agree to Connected Riding Policy and release Connected Riding of all liability.  </w:t>
      </w:r>
    </w:p>
    <w:p w14:paraId="3EC575C6" w14:textId="77777777" w:rsidR="002D6DC9" w:rsidRDefault="002D6DC9" w:rsidP="00800220">
      <w:pPr>
        <w:rPr>
          <w:rFonts w:ascii="Times New Roman" w:hAnsi="Times New Roman" w:cs="Times New Roman"/>
        </w:rPr>
      </w:pPr>
    </w:p>
    <w:p w14:paraId="384412C2" w14:textId="77777777" w:rsidR="002D6DC9" w:rsidRPr="00FC5BAA" w:rsidRDefault="002D6DC9" w:rsidP="00800220">
      <w:pPr>
        <w:rPr>
          <w:rFonts w:ascii="Times New Roman" w:hAnsi="Times New Roman" w:cs="Times New Roman"/>
        </w:rPr>
      </w:pPr>
    </w:p>
    <w:p w14:paraId="2690708C" w14:textId="0185F5F9" w:rsidR="00800220" w:rsidRPr="00247E4F" w:rsidRDefault="00D742C5" w:rsidP="00247E4F">
      <w:pPr>
        <w:rPr>
          <w:rFonts w:ascii="Times New Roman" w:hAnsi="Times New Roman" w:cs="Times New Roman"/>
          <w:i/>
        </w:rPr>
      </w:pPr>
      <w:r>
        <w:rPr>
          <w:rFonts w:ascii="Times New Roman" w:hAnsi="Times New Roman" w:cs="Times New Roman"/>
          <w:b/>
        </w:rPr>
        <w:t xml:space="preserve">Commitment &amp; </w:t>
      </w:r>
      <w:r w:rsidR="00800220" w:rsidRPr="00046F03">
        <w:rPr>
          <w:rFonts w:ascii="Times New Roman" w:hAnsi="Times New Roman" w:cs="Times New Roman"/>
          <w:b/>
        </w:rPr>
        <w:t>Payment:</w:t>
      </w:r>
      <w:r w:rsidR="00800220" w:rsidRPr="00046F03">
        <w:rPr>
          <w:rFonts w:ascii="Times New Roman" w:hAnsi="Times New Roman" w:cs="Times New Roman"/>
          <w:b/>
        </w:rPr>
        <w:br/>
      </w:r>
      <w:r>
        <w:rPr>
          <w:rFonts w:ascii="Times New Roman" w:hAnsi="Times New Roman" w:cs="Times New Roman"/>
          <w:i/>
        </w:rPr>
        <w:t xml:space="preserve">Commitment is required immediately, so that Peggy can secure an airline ticket.  Payment is due February 1, 2019 to book the ticket.  We prefer wiring </w:t>
      </w:r>
      <w:r w:rsidR="00AC7CB2">
        <w:rPr>
          <w:rFonts w:ascii="Times New Roman" w:hAnsi="Times New Roman" w:cs="Times New Roman"/>
          <w:i/>
        </w:rPr>
        <w:t xml:space="preserve">as </w:t>
      </w:r>
      <w:r>
        <w:rPr>
          <w:rFonts w:ascii="Times New Roman" w:hAnsi="Times New Roman" w:cs="Times New Roman"/>
          <w:i/>
        </w:rPr>
        <w:t xml:space="preserve">method due to fees from </w:t>
      </w:r>
      <w:proofErr w:type="spellStart"/>
      <w:r>
        <w:rPr>
          <w:rFonts w:ascii="Times New Roman" w:hAnsi="Times New Roman" w:cs="Times New Roman"/>
          <w:i/>
        </w:rPr>
        <w:t>Paypal</w:t>
      </w:r>
      <w:proofErr w:type="spellEnd"/>
      <w:r>
        <w:rPr>
          <w:rFonts w:ascii="Times New Roman" w:hAnsi="Times New Roman" w:cs="Times New Roman"/>
          <w:i/>
        </w:rPr>
        <w:t>.  Please make sure payment is received in full at our end, please account for your own fees and exchange rate.  $1,</w:t>
      </w:r>
      <w:r w:rsidR="00AC7CB2">
        <w:rPr>
          <w:rFonts w:ascii="Times New Roman" w:hAnsi="Times New Roman" w:cs="Times New Roman"/>
          <w:i/>
        </w:rPr>
        <w:t xml:space="preserve">350.00 USD should be sent in full.  </w:t>
      </w:r>
    </w:p>
    <w:p w14:paraId="0E3A7D0F" w14:textId="77777777" w:rsidR="00800220" w:rsidRPr="00FC5BAA" w:rsidRDefault="00800220" w:rsidP="00800220">
      <w:pPr>
        <w:rPr>
          <w:rFonts w:ascii="Times New Roman" w:hAnsi="Times New Roman" w:cs="Times New Roman"/>
        </w:rPr>
      </w:pPr>
    </w:p>
    <w:p w14:paraId="74DC65E3" w14:textId="77777777" w:rsidR="00800220" w:rsidRPr="00FC5BAA" w:rsidRDefault="00800220" w:rsidP="00800220">
      <w:pPr>
        <w:rPr>
          <w:rFonts w:ascii="Times New Roman" w:hAnsi="Times New Roman" w:cs="Times New Roman"/>
        </w:rPr>
      </w:pPr>
      <w:r w:rsidRPr="00046F03">
        <w:rPr>
          <w:rFonts w:ascii="Times New Roman" w:hAnsi="Times New Roman" w:cs="Times New Roman"/>
          <w:b/>
        </w:rPr>
        <w:t>Refund Policy:</w:t>
      </w:r>
      <w:r w:rsidRPr="00FC5BAA">
        <w:rPr>
          <w:rFonts w:ascii="Times New Roman" w:hAnsi="Times New Roman" w:cs="Times New Roman"/>
        </w:rPr>
        <w:t xml:space="preserve">  </w:t>
      </w:r>
      <w:r w:rsidRPr="00FC5BAA">
        <w:rPr>
          <w:rFonts w:ascii="Times New Roman" w:hAnsi="Times New Roman" w:cs="Times New Roman"/>
        </w:rPr>
        <w:br/>
        <w:t>No refunds will be made on your deposit if cancellation is less than 45 days of the course date.  If we are able to fill your spot, we will refund a portion of your deposit less administration fees of $50.00.</w:t>
      </w:r>
      <w:r>
        <w:rPr>
          <w:rFonts w:ascii="Times New Roman" w:hAnsi="Times New Roman" w:cs="Times New Roman"/>
        </w:rPr>
        <w:t xml:space="preserve">  We hold courses on the commitments made by all riders and any last minute drop outs can effect everyone if we do not have enough riders.   </w:t>
      </w:r>
    </w:p>
    <w:p w14:paraId="463DB392" w14:textId="77777777" w:rsidR="00800220" w:rsidRDefault="00800220" w:rsidP="00800220">
      <w:pPr>
        <w:rPr>
          <w:rFonts w:ascii="Times New Roman" w:hAnsi="Times New Roman" w:cs="Times New Roman"/>
        </w:rPr>
      </w:pPr>
    </w:p>
    <w:p w14:paraId="4F7E013B" w14:textId="77777777" w:rsidR="00CB74F0" w:rsidRPr="00FC5BAA" w:rsidRDefault="00CB74F0" w:rsidP="00800220">
      <w:pPr>
        <w:rPr>
          <w:rFonts w:ascii="Times New Roman" w:hAnsi="Times New Roman" w:cs="Times New Roman"/>
        </w:rPr>
      </w:pPr>
    </w:p>
    <w:p w14:paraId="0ED1F939" w14:textId="07BF431A" w:rsidR="00CB74F0" w:rsidRDefault="00800220" w:rsidP="00CB74F0">
      <w:pPr>
        <w:rPr>
          <w:rFonts w:ascii="Times New Roman" w:hAnsi="Times New Roman" w:cs="Times New Roman"/>
        </w:rPr>
      </w:pPr>
      <w:r w:rsidRPr="00046F03">
        <w:rPr>
          <w:rFonts w:ascii="Times New Roman" w:hAnsi="Times New Roman" w:cs="Times New Roman"/>
          <w:b/>
        </w:rPr>
        <w:t>Payment Info:</w:t>
      </w:r>
    </w:p>
    <w:p w14:paraId="36923E4E" w14:textId="1A5106AF" w:rsidR="00800220" w:rsidRDefault="00247E4F" w:rsidP="00800220">
      <w:pPr>
        <w:rPr>
          <w:rFonts w:ascii="Times New Roman" w:hAnsi="Times New Roman" w:cs="Times New Roman"/>
        </w:rPr>
      </w:pPr>
      <w:r>
        <w:rPr>
          <w:rFonts w:ascii="Times New Roman" w:hAnsi="Times New Roman" w:cs="Times New Roman"/>
        </w:rPr>
        <w:br/>
      </w:r>
      <w:r w:rsidR="00681C87">
        <w:rPr>
          <w:rFonts w:ascii="Times New Roman" w:hAnsi="Times New Roman" w:cs="Times New Roman"/>
        </w:rPr>
        <w:t>PayPal</w:t>
      </w:r>
      <w:r>
        <w:rPr>
          <w:rFonts w:ascii="Times New Roman" w:hAnsi="Times New Roman" w:cs="Times New Roman"/>
        </w:rPr>
        <w:t xml:space="preserve"> and reference our account:  </w:t>
      </w:r>
      <w:hyperlink r:id="rId9" w:history="1">
        <w:r w:rsidR="00CB74F0" w:rsidRPr="00643973">
          <w:rPr>
            <w:rStyle w:val="Hyperlink"/>
            <w:rFonts w:ascii="Times New Roman" w:hAnsi="Times New Roman" w:cs="Times New Roman"/>
          </w:rPr>
          <w:t>info@connectedriding.com</w:t>
        </w:r>
      </w:hyperlink>
      <w:r w:rsidR="00CB74F0">
        <w:rPr>
          <w:rFonts w:ascii="Times New Roman" w:hAnsi="Times New Roman" w:cs="Times New Roman"/>
        </w:rPr>
        <w:t xml:space="preserve"> </w:t>
      </w:r>
    </w:p>
    <w:p w14:paraId="236CF487" w14:textId="317A1C7A" w:rsidR="002D6DC9" w:rsidRPr="00046F03" w:rsidRDefault="002D6DC9" w:rsidP="002D6DC9">
      <w:pPr>
        <w:pStyle w:val="NormalWeb"/>
        <w:spacing w:after="0"/>
        <w:rPr>
          <w:b/>
        </w:rPr>
      </w:pPr>
      <w:r w:rsidRPr="00046F03">
        <w:rPr>
          <w:b/>
        </w:rPr>
        <w:t>Wire Information</w:t>
      </w:r>
      <w:proofErr w:type="gramStart"/>
      <w:r w:rsidRPr="00046F03">
        <w:rPr>
          <w:b/>
        </w:rPr>
        <w:t>:</w:t>
      </w:r>
      <w:r w:rsidR="00AC7CB2">
        <w:rPr>
          <w:b/>
        </w:rPr>
        <w:t xml:space="preserve">  (</w:t>
      </w:r>
      <w:proofErr w:type="gramEnd"/>
      <w:r w:rsidR="00AC7CB2">
        <w:rPr>
          <w:b/>
        </w:rPr>
        <w:t>Preferred method)</w:t>
      </w:r>
    </w:p>
    <w:p w14:paraId="59FC25FC" w14:textId="77777777" w:rsidR="00CB74F0" w:rsidRDefault="00CB74F0" w:rsidP="00CB74F0">
      <w:pPr>
        <w:pStyle w:val="NormalWeb"/>
        <w:spacing w:after="0"/>
      </w:pPr>
      <w:r>
        <w:rPr>
          <w:color w:val="000000"/>
          <w:sz w:val="27"/>
          <w:szCs w:val="27"/>
        </w:rPr>
        <w:t>Bank of America</w:t>
      </w:r>
      <w:r>
        <w:br/>
      </w:r>
      <w:r>
        <w:rPr>
          <w:color w:val="000000"/>
          <w:sz w:val="27"/>
          <w:szCs w:val="27"/>
        </w:rPr>
        <w:t>19255 Jensen Way, Poulsbo, WA 98370</w:t>
      </w:r>
      <w:r>
        <w:br/>
      </w:r>
      <w:r>
        <w:rPr>
          <w:color w:val="000000"/>
          <w:sz w:val="27"/>
          <w:szCs w:val="27"/>
        </w:rPr>
        <w:t>(360) 697-3733</w:t>
      </w:r>
    </w:p>
    <w:p w14:paraId="6D696BD8" w14:textId="4122264E" w:rsidR="00CB74F0" w:rsidRPr="00085D58" w:rsidRDefault="00CB74F0" w:rsidP="00CB74F0">
      <w:pPr>
        <w:pStyle w:val="NormalWeb"/>
        <w:spacing w:after="0"/>
      </w:pPr>
      <w:r>
        <w:rPr>
          <w:color w:val="000000"/>
          <w:sz w:val="27"/>
          <w:szCs w:val="27"/>
        </w:rPr>
        <w:t>Swift No. BofAUS3N</w:t>
      </w:r>
      <w:r w:rsidR="00085D58">
        <w:br/>
      </w:r>
      <w:r>
        <w:rPr>
          <w:color w:val="000000"/>
          <w:sz w:val="27"/>
          <w:szCs w:val="27"/>
        </w:rPr>
        <w:t>Account No.  13811</w:t>
      </w:r>
      <w:r w:rsidR="00FB75C1">
        <w:rPr>
          <w:color w:val="000000"/>
          <w:sz w:val="27"/>
          <w:szCs w:val="27"/>
        </w:rPr>
        <w:t>5569764</w:t>
      </w:r>
    </w:p>
    <w:p w14:paraId="2C11B7C5" w14:textId="77777777" w:rsidR="009F1B33" w:rsidRPr="009F1B33" w:rsidRDefault="00CB74F0" w:rsidP="009F1B33">
      <w:pPr>
        <w:rPr>
          <w:rFonts w:ascii="Times New Roman" w:eastAsia="Times New Roman" w:hAnsi="Times New Roman" w:cs="Times New Roman"/>
          <w:sz w:val="27"/>
          <w:szCs w:val="27"/>
        </w:rPr>
      </w:pPr>
      <w:bookmarkStart w:id="0" w:name="_GoBack"/>
      <w:bookmarkEnd w:id="0"/>
      <w:r w:rsidRPr="009F1B33">
        <w:rPr>
          <w:rFonts w:ascii="Times New Roman" w:hAnsi="Times New Roman" w:cs="Times New Roman"/>
          <w:color w:val="000000"/>
          <w:sz w:val="27"/>
          <w:szCs w:val="27"/>
        </w:rPr>
        <w:t xml:space="preserve">ACH/ABA/Routing No. </w:t>
      </w:r>
      <w:r w:rsidR="009F1B33" w:rsidRPr="009F1B33">
        <w:rPr>
          <w:rFonts w:ascii="Times New Roman" w:eastAsia="Times New Roman" w:hAnsi="Times New Roman" w:cs="Times New Roman"/>
          <w:color w:val="524940"/>
          <w:sz w:val="27"/>
          <w:szCs w:val="27"/>
          <w:shd w:val="clear" w:color="auto" w:fill="FFFFFF"/>
        </w:rPr>
        <w:t>026009593</w:t>
      </w:r>
    </w:p>
    <w:p w14:paraId="453A79C0" w14:textId="5E779165" w:rsidR="00CB74F0" w:rsidRDefault="00CB74F0" w:rsidP="00CB74F0">
      <w:pPr>
        <w:pStyle w:val="NormalWeb"/>
        <w:spacing w:after="0"/>
        <w:rPr>
          <w:color w:val="000000"/>
          <w:sz w:val="27"/>
          <w:szCs w:val="27"/>
        </w:rPr>
      </w:pPr>
      <w:r w:rsidRPr="00CD4F73">
        <w:rPr>
          <w:b/>
          <w:color w:val="000000"/>
          <w:sz w:val="27"/>
          <w:szCs w:val="27"/>
        </w:rPr>
        <w:t>Ref: School of Connected Riding</w:t>
      </w:r>
      <w:r>
        <w:rPr>
          <w:b/>
        </w:rPr>
        <w:br/>
      </w:r>
      <w:r>
        <w:rPr>
          <w:color w:val="000000"/>
          <w:sz w:val="27"/>
          <w:szCs w:val="27"/>
        </w:rPr>
        <w:t>P.O. Box 1627, Poulsbo, WA 98370</w:t>
      </w:r>
    </w:p>
    <w:p w14:paraId="2A7BD78E" w14:textId="77777777" w:rsidR="002D6DC9" w:rsidRDefault="002D6DC9" w:rsidP="00800220">
      <w:pPr>
        <w:rPr>
          <w:rFonts w:ascii="Times New Roman" w:hAnsi="Times New Roman" w:cs="Times New Roman"/>
        </w:rPr>
      </w:pPr>
    </w:p>
    <w:p w14:paraId="6C0919A8" w14:textId="77777777" w:rsidR="00046F03" w:rsidRPr="00046F03" w:rsidRDefault="00046F03" w:rsidP="00046F03">
      <w:pPr>
        <w:spacing w:before="100" w:beforeAutospacing="1" w:after="100" w:afterAutospacing="1"/>
        <w:rPr>
          <w:rFonts w:ascii="Times New Roman" w:hAnsi="Times New Roman" w:cs="Times New Roman"/>
          <w:b/>
        </w:rPr>
      </w:pPr>
      <w:r w:rsidRPr="00046F03">
        <w:rPr>
          <w:rFonts w:ascii="Times New Roman" w:hAnsi="Times New Roman" w:cs="Times New Roman"/>
          <w:b/>
        </w:rPr>
        <w:t xml:space="preserve">Other Costs:  </w:t>
      </w:r>
    </w:p>
    <w:p w14:paraId="342A2F47" w14:textId="77777777" w:rsidR="00046F03" w:rsidRPr="00046F03" w:rsidRDefault="00046F03" w:rsidP="00046F03">
      <w:pPr>
        <w:spacing w:before="100" w:beforeAutospacing="1" w:after="100" w:afterAutospacing="1"/>
        <w:rPr>
          <w:rFonts w:ascii="Times New Roman" w:hAnsi="Times New Roman" w:cs="Times New Roman"/>
        </w:rPr>
      </w:pPr>
      <w:r>
        <w:rPr>
          <w:rFonts w:ascii="Times New Roman" w:hAnsi="Times New Roman" w:cs="Times New Roman"/>
        </w:rPr>
        <w:t>Please bring this in cash to the Course:</w:t>
      </w:r>
    </w:p>
    <w:p w14:paraId="51648A56" w14:textId="77777777" w:rsidR="00046F03" w:rsidRPr="00046F03" w:rsidRDefault="00046F03" w:rsidP="00046F03">
      <w:pPr>
        <w:pStyle w:val="ListParagraph"/>
        <w:numPr>
          <w:ilvl w:val="0"/>
          <w:numId w:val="1"/>
        </w:numPr>
        <w:spacing w:before="100" w:beforeAutospacing="1" w:after="100" w:afterAutospacing="1"/>
        <w:rPr>
          <w:rFonts w:ascii="Times New Roman" w:hAnsi="Times New Roman" w:cs="Times New Roman"/>
          <w:lang w:val="de-DE"/>
        </w:rPr>
      </w:pPr>
      <w:r w:rsidRPr="00046F03">
        <w:rPr>
          <w:rFonts w:ascii="Times New Roman" w:hAnsi="Times New Roman" w:cs="Times New Roman"/>
          <w:lang w:val="de-DE"/>
        </w:rPr>
        <w:t>75 Euros Kurbeitrag in Bar, einmalig für diesen Lehrgang</w:t>
      </w:r>
    </w:p>
    <w:p w14:paraId="191BF364" w14:textId="77777777" w:rsidR="00046F03" w:rsidRPr="00046F03" w:rsidRDefault="00046F03" w:rsidP="00046F03">
      <w:pPr>
        <w:pStyle w:val="ListParagraph"/>
        <w:numPr>
          <w:ilvl w:val="0"/>
          <w:numId w:val="1"/>
        </w:numPr>
        <w:spacing w:before="100" w:beforeAutospacing="1" w:after="100" w:afterAutospacing="1"/>
        <w:rPr>
          <w:rFonts w:ascii="Times New Roman" w:hAnsi="Times New Roman" w:cs="Times New Roman"/>
          <w:lang w:val="de-DE"/>
        </w:rPr>
      </w:pPr>
      <w:r w:rsidRPr="00046F03">
        <w:rPr>
          <w:rFonts w:ascii="Times New Roman" w:hAnsi="Times New Roman" w:cs="Times New Roman"/>
          <w:lang w:val="de-DE"/>
        </w:rPr>
        <w:t xml:space="preserve">12 Euros pro Tag für Mittagessen </w:t>
      </w:r>
    </w:p>
    <w:p w14:paraId="6054F740" w14:textId="77777777" w:rsidR="00046F03" w:rsidRPr="00046F03" w:rsidRDefault="00046F03" w:rsidP="00046F03">
      <w:pPr>
        <w:pStyle w:val="ListParagraph"/>
        <w:numPr>
          <w:ilvl w:val="0"/>
          <w:numId w:val="1"/>
        </w:numPr>
        <w:spacing w:before="100" w:beforeAutospacing="1" w:after="100" w:afterAutospacing="1"/>
        <w:rPr>
          <w:rFonts w:ascii="Times New Roman" w:hAnsi="Times New Roman" w:cs="Times New Roman"/>
        </w:rPr>
      </w:pPr>
      <w:r w:rsidRPr="00046F03">
        <w:rPr>
          <w:rFonts w:ascii="Times New Roman" w:hAnsi="Times New Roman" w:cs="Times New Roman"/>
        </w:rPr>
        <w:t xml:space="preserve">20 Euros </w:t>
      </w:r>
      <w:proofErr w:type="spellStart"/>
      <w:r>
        <w:rPr>
          <w:rFonts w:ascii="Times New Roman" w:hAnsi="Times New Roman" w:cs="Times New Roman"/>
        </w:rPr>
        <w:t>Gastbox</w:t>
      </w:r>
      <w:proofErr w:type="spellEnd"/>
      <w:r w:rsidRPr="00046F03">
        <w:rPr>
          <w:rFonts w:ascii="Times New Roman" w:hAnsi="Times New Roman" w:cs="Times New Roman"/>
        </w:rPr>
        <w:t xml:space="preserve">  </w:t>
      </w:r>
    </w:p>
    <w:p w14:paraId="369E4DBC" w14:textId="77777777" w:rsidR="00046F03" w:rsidRPr="00046F03" w:rsidRDefault="00046F03" w:rsidP="00046F03">
      <w:pPr>
        <w:pStyle w:val="ListParagraph"/>
        <w:numPr>
          <w:ilvl w:val="0"/>
          <w:numId w:val="1"/>
        </w:numPr>
        <w:rPr>
          <w:rFonts w:ascii="Times New Roman" w:hAnsi="Times New Roman" w:cs="Times New Roman"/>
        </w:rPr>
      </w:pPr>
      <w:r w:rsidRPr="00046F03">
        <w:rPr>
          <w:rFonts w:ascii="Times New Roman" w:hAnsi="Times New Roman" w:cs="Times New Roman"/>
        </w:rPr>
        <w:t xml:space="preserve">20 Euros </w:t>
      </w:r>
      <w:proofErr w:type="spellStart"/>
      <w:r w:rsidRPr="00046F03">
        <w:rPr>
          <w:rFonts w:ascii="Times New Roman" w:hAnsi="Times New Roman" w:cs="Times New Roman"/>
        </w:rPr>
        <w:t>Leihpferd</w:t>
      </w:r>
      <w:proofErr w:type="spellEnd"/>
    </w:p>
    <w:p w14:paraId="7218E5F5" w14:textId="77777777" w:rsidR="00800220" w:rsidRDefault="00800220" w:rsidP="00800220">
      <w:pPr>
        <w:spacing w:before="100" w:beforeAutospacing="1" w:after="100" w:afterAutospacing="1"/>
        <w:rPr>
          <w:rFonts w:ascii="Times New Roman" w:hAnsi="Times New Roman" w:cs="Times New Roman"/>
          <w:color w:val="000000" w:themeColor="text1"/>
        </w:rPr>
      </w:pPr>
      <w:r w:rsidRPr="00046F03">
        <w:rPr>
          <w:rFonts w:ascii="Times New Roman" w:hAnsi="Times New Roman" w:cs="Times New Roman"/>
          <w:b/>
          <w:color w:val="000000" w:themeColor="text1"/>
        </w:rPr>
        <w:t>Other:</w:t>
      </w:r>
      <w:r w:rsidRPr="00FC5BAA">
        <w:rPr>
          <w:rFonts w:ascii="Times New Roman" w:hAnsi="Times New Roman" w:cs="Times New Roman"/>
          <w:color w:val="00B0F0"/>
          <w:u w:val="single"/>
        </w:rPr>
        <w:br/>
      </w:r>
      <w:r w:rsidR="00531325">
        <w:rPr>
          <w:rFonts w:ascii="Times New Roman" w:hAnsi="Times New Roman" w:cs="Times New Roman"/>
          <w:color w:val="000000" w:themeColor="text1"/>
        </w:rPr>
        <w:t>If you are attending the course from out of the area, w</w:t>
      </w:r>
      <w:r w:rsidRPr="00FC5BAA">
        <w:rPr>
          <w:rFonts w:ascii="Times New Roman" w:hAnsi="Times New Roman" w:cs="Times New Roman"/>
          <w:color w:val="000000" w:themeColor="text1"/>
        </w:rPr>
        <w:t>e suggest you arrive the afternoon prior and leave the day after the course. Contact your course host for information regarding ground transportation, meals, and housing, this is not included in the tuition fee.</w:t>
      </w:r>
    </w:p>
    <w:p w14:paraId="403ADED7" w14:textId="5912DEB5" w:rsidR="002D6DC9" w:rsidRDefault="002D6DC9" w:rsidP="002D6DC9">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w:t>
      </w:r>
      <w:r w:rsidR="00D968C5">
        <w:rPr>
          <w:rFonts w:ascii="Times New Roman" w:hAnsi="Times New Roman" w:cs="Times New Roman"/>
          <w:color w:val="000000" w:themeColor="text1"/>
        </w:rPr>
        <w:t xml:space="preserve">Riding Group should consider renting a flat/house </w:t>
      </w:r>
      <w:proofErr w:type="gramStart"/>
      <w:r w:rsidR="00D968C5">
        <w:rPr>
          <w:rFonts w:ascii="Times New Roman" w:hAnsi="Times New Roman" w:cs="Times New Roman"/>
          <w:color w:val="000000" w:themeColor="text1"/>
        </w:rPr>
        <w:t>together.*</w:t>
      </w:r>
      <w:proofErr w:type="gramEnd"/>
      <w:r w:rsidR="00D968C5">
        <w:rPr>
          <w:rFonts w:ascii="Times New Roman" w:hAnsi="Times New Roman" w:cs="Times New Roman"/>
          <w:color w:val="000000" w:themeColor="text1"/>
        </w:rPr>
        <w:t>*</w:t>
      </w:r>
      <w:r w:rsidR="008D7AF5">
        <w:rPr>
          <w:rFonts w:ascii="Times New Roman" w:hAnsi="Times New Roman" w:cs="Times New Roman"/>
          <w:color w:val="000000" w:themeColor="text1"/>
        </w:rPr>
        <w:t xml:space="preserve">  Dinners as a group. </w:t>
      </w:r>
      <w:r w:rsidR="00AC7CB2">
        <w:rPr>
          <w:rFonts w:ascii="Times New Roman" w:hAnsi="Times New Roman" w:cs="Times New Roman"/>
          <w:color w:val="000000" w:themeColor="text1"/>
        </w:rPr>
        <w:t xml:space="preserve">Please specify where you are staying on your application and/or if you would like to join a group for a flat.  </w:t>
      </w:r>
    </w:p>
    <w:p w14:paraId="2D83BB3E" w14:textId="77777777" w:rsidR="002D6DC9" w:rsidRPr="00046F03" w:rsidRDefault="002D6DC9" w:rsidP="002D6DC9">
      <w:pPr>
        <w:rPr>
          <w:rFonts w:ascii="Times New Roman" w:eastAsia="Times New Roman" w:hAnsi="Times New Roman" w:cs="Times New Roman"/>
          <w:b/>
          <w:lang w:val="de-DE"/>
        </w:rPr>
      </w:pPr>
      <w:proofErr w:type="spellStart"/>
      <w:r w:rsidRPr="00046F03">
        <w:rPr>
          <w:rFonts w:ascii="Times New Roman" w:eastAsia="Times New Roman" w:hAnsi="Times New Roman" w:cs="Times New Roman"/>
          <w:b/>
          <w:lang w:val="de-DE"/>
        </w:rPr>
        <w:t>Venue</w:t>
      </w:r>
      <w:proofErr w:type="spellEnd"/>
      <w:r w:rsidRPr="00046F03">
        <w:rPr>
          <w:rFonts w:ascii="Times New Roman" w:eastAsia="Times New Roman" w:hAnsi="Times New Roman" w:cs="Times New Roman"/>
          <w:b/>
          <w:lang w:val="de-DE"/>
        </w:rPr>
        <w:t xml:space="preserve">: </w:t>
      </w:r>
    </w:p>
    <w:p w14:paraId="31B30AE6"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Veranstaltungsort:</w:t>
      </w:r>
    </w:p>
    <w:p w14:paraId="3CB5D712"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 xml:space="preserve">Marlies </w:t>
      </w:r>
      <w:proofErr w:type="spellStart"/>
      <w:r w:rsidRPr="00046F03">
        <w:rPr>
          <w:rFonts w:ascii="Times New Roman" w:eastAsia="Times New Roman" w:hAnsi="Times New Roman" w:cs="Times New Roman"/>
          <w:lang w:val="de-DE"/>
        </w:rPr>
        <w:t>Wernsing</w:t>
      </w:r>
      <w:proofErr w:type="spellEnd"/>
    </w:p>
    <w:p w14:paraId="2708AC40"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Forstgartenweg 1</w:t>
      </w:r>
    </w:p>
    <w:p w14:paraId="12C4DD82"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49610 Quakenbrück</w:t>
      </w:r>
    </w:p>
    <w:p w14:paraId="257277EE"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Telefon: 05431 / 93 12 6</w:t>
      </w:r>
    </w:p>
    <w:p w14:paraId="336FA5AD"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Telefax: 05431 / 93 12 7</w:t>
      </w:r>
    </w:p>
    <w:p w14:paraId="5D33AADF"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Mobil:   0171 / 9 37 96 38</w:t>
      </w:r>
    </w:p>
    <w:p w14:paraId="222F22BA" w14:textId="77777777" w:rsidR="002D6DC9" w:rsidRPr="00046F03" w:rsidRDefault="002D6DC9" w:rsidP="002D6DC9">
      <w:pPr>
        <w:rPr>
          <w:rFonts w:ascii="Times New Roman" w:eastAsia="Times New Roman" w:hAnsi="Times New Roman" w:cs="Times New Roman"/>
          <w:lang w:val="de-DE"/>
        </w:rPr>
      </w:pPr>
      <w:r w:rsidRPr="00046F03">
        <w:rPr>
          <w:rFonts w:ascii="Times New Roman" w:eastAsia="Times New Roman" w:hAnsi="Times New Roman" w:cs="Times New Roman"/>
          <w:lang w:val="de-DE"/>
        </w:rPr>
        <w:t xml:space="preserve">Webseite: </w:t>
      </w:r>
      <w:hyperlink r:id="rId10" w:tgtFrame="_blank" w:tooltip="This external link will open in a new window" w:history="1">
        <w:r w:rsidRPr="00046F03">
          <w:rPr>
            <w:rStyle w:val="Hyperlink"/>
            <w:rFonts w:ascii="Times New Roman" w:eastAsia="Times New Roman" w:hAnsi="Times New Roman" w:cs="Times New Roman"/>
            <w:lang w:val="de-DE"/>
          </w:rPr>
          <w:t>www.tteam-reiten.de</w:t>
        </w:r>
      </w:hyperlink>
    </w:p>
    <w:p w14:paraId="0553FAC3" w14:textId="77777777" w:rsidR="002D6DC9" w:rsidRPr="00046F03" w:rsidRDefault="002D6DC9" w:rsidP="002D6DC9">
      <w:pPr>
        <w:rPr>
          <w:rFonts w:eastAsia="Times New Roman"/>
          <w:lang w:val="de-DE"/>
        </w:rPr>
      </w:pPr>
      <w:r w:rsidRPr="00046F03">
        <w:rPr>
          <w:rFonts w:ascii="Comic Sans MS" w:eastAsia="Times New Roman" w:hAnsi="Comic Sans MS"/>
          <w:lang w:val="de-DE"/>
        </w:rPr>
        <w:t> </w:t>
      </w:r>
    </w:p>
    <w:sectPr w:rsidR="002D6DC9" w:rsidRPr="00046F03" w:rsidSect="00D4609B">
      <w:pgSz w:w="12240" w:h="15840"/>
      <w:pgMar w:top="198" w:right="720" w:bottom="45"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519BB" w14:textId="77777777" w:rsidR="000414CE" w:rsidRDefault="000414CE" w:rsidP="00E34688">
      <w:r>
        <w:separator/>
      </w:r>
    </w:p>
  </w:endnote>
  <w:endnote w:type="continuationSeparator" w:id="0">
    <w:p w14:paraId="0F8F6E56" w14:textId="77777777" w:rsidR="000414CE" w:rsidRDefault="000414CE" w:rsidP="00E34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pple Chancery">
    <w:panose1 w:val="03020702040506060504"/>
    <w:charset w:val="00"/>
    <w:family w:val="script"/>
    <w:pitch w:val="variable"/>
    <w:sig w:usb0="80000067" w:usb1="00000003" w:usb2="00000000" w:usb3="00000000" w:csb0="000001F3" w:csb1="00000000"/>
  </w:font>
  <w:font w:name="MingLiU">
    <w:panose1 w:val="02020509000000000000"/>
    <w:charset w:val="88"/>
    <w:family w:val="roman"/>
    <w:pitch w:val="fixed"/>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58E7E" w14:textId="77777777" w:rsidR="000414CE" w:rsidRDefault="000414CE" w:rsidP="00E34688">
      <w:r>
        <w:separator/>
      </w:r>
    </w:p>
  </w:footnote>
  <w:footnote w:type="continuationSeparator" w:id="0">
    <w:p w14:paraId="189273EB" w14:textId="77777777" w:rsidR="000414CE" w:rsidRDefault="000414CE" w:rsidP="00E3468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55B129B"/>
    <w:multiLevelType w:val="hybridMultilevel"/>
    <w:tmpl w:val="BCBCF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31"/>
    <w:rsid w:val="000414CE"/>
    <w:rsid w:val="00046F03"/>
    <w:rsid w:val="00055D94"/>
    <w:rsid w:val="00085D58"/>
    <w:rsid w:val="000F3D89"/>
    <w:rsid w:val="00124288"/>
    <w:rsid w:val="001311D8"/>
    <w:rsid w:val="002159FD"/>
    <w:rsid w:val="00247E4F"/>
    <w:rsid w:val="002874A0"/>
    <w:rsid w:val="0029148B"/>
    <w:rsid w:val="002A0C51"/>
    <w:rsid w:val="002D6DC9"/>
    <w:rsid w:val="002F4F21"/>
    <w:rsid w:val="00336141"/>
    <w:rsid w:val="00354851"/>
    <w:rsid w:val="00385269"/>
    <w:rsid w:val="00396E92"/>
    <w:rsid w:val="003A00BC"/>
    <w:rsid w:val="003A4B97"/>
    <w:rsid w:val="003C41D9"/>
    <w:rsid w:val="00403036"/>
    <w:rsid w:val="00417FA7"/>
    <w:rsid w:val="00445CD8"/>
    <w:rsid w:val="004E1FEB"/>
    <w:rsid w:val="004F0C2D"/>
    <w:rsid w:val="005207E8"/>
    <w:rsid w:val="00531325"/>
    <w:rsid w:val="005D0909"/>
    <w:rsid w:val="005F5DE0"/>
    <w:rsid w:val="00635CF5"/>
    <w:rsid w:val="00681C87"/>
    <w:rsid w:val="006E1689"/>
    <w:rsid w:val="00735031"/>
    <w:rsid w:val="007529F9"/>
    <w:rsid w:val="007E2331"/>
    <w:rsid w:val="007F72CA"/>
    <w:rsid w:val="00800220"/>
    <w:rsid w:val="008D7AF5"/>
    <w:rsid w:val="00956EE8"/>
    <w:rsid w:val="00971E27"/>
    <w:rsid w:val="009748EE"/>
    <w:rsid w:val="009F1B33"/>
    <w:rsid w:val="00A86587"/>
    <w:rsid w:val="00AA3448"/>
    <w:rsid w:val="00AC7CB2"/>
    <w:rsid w:val="00AD33EB"/>
    <w:rsid w:val="00AE4249"/>
    <w:rsid w:val="00AE48D6"/>
    <w:rsid w:val="00BA398F"/>
    <w:rsid w:val="00C41930"/>
    <w:rsid w:val="00C72145"/>
    <w:rsid w:val="00CB74F0"/>
    <w:rsid w:val="00CC5A32"/>
    <w:rsid w:val="00D33F5A"/>
    <w:rsid w:val="00D4609B"/>
    <w:rsid w:val="00D51F60"/>
    <w:rsid w:val="00D742C5"/>
    <w:rsid w:val="00D74F1F"/>
    <w:rsid w:val="00D968C5"/>
    <w:rsid w:val="00DA01ED"/>
    <w:rsid w:val="00DE2AF0"/>
    <w:rsid w:val="00E34688"/>
    <w:rsid w:val="00E63A9B"/>
    <w:rsid w:val="00E818E7"/>
    <w:rsid w:val="00E907C1"/>
    <w:rsid w:val="00ED6449"/>
    <w:rsid w:val="00F1534E"/>
    <w:rsid w:val="00F43826"/>
    <w:rsid w:val="00F63645"/>
    <w:rsid w:val="00FB75C1"/>
    <w:rsid w:val="00FE1CD8"/>
    <w:rsid w:val="00FE3918"/>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8ABD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449"/>
  </w:style>
  <w:style w:type="paragraph" w:styleId="Heading2">
    <w:name w:val="heading 2"/>
    <w:basedOn w:val="Normal"/>
    <w:link w:val="Heading2Char"/>
    <w:uiPriority w:val="9"/>
    <w:qFormat/>
    <w:rsid w:val="0073503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031"/>
    <w:rPr>
      <w:rFonts w:ascii="Times New Roman" w:hAnsi="Times New Roman" w:cs="Times New Roman"/>
      <w:b/>
      <w:bCs/>
      <w:sz w:val="36"/>
      <w:szCs w:val="36"/>
    </w:rPr>
  </w:style>
  <w:style w:type="paragraph" w:customStyle="1" w:styleId="font8">
    <w:name w:val="font_8"/>
    <w:basedOn w:val="Normal"/>
    <w:rsid w:val="00735031"/>
    <w:pPr>
      <w:spacing w:before="100" w:beforeAutospacing="1" w:after="100" w:afterAutospacing="1"/>
    </w:pPr>
    <w:rPr>
      <w:rFonts w:ascii="Times New Roman" w:hAnsi="Times New Roman" w:cs="Times New Roman"/>
    </w:rPr>
  </w:style>
  <w:style w:type="character" w:customStyle="1" w:styleId="wixguard">
    <w:name w:val="wixguard"/>
    <w:basedOn w:val="DefaultParagraphFont"/>
    <w:rsid w:val="00735031"/>
  </w:style>
  <w:style w:type="character" w:styleId="Hyperlink">
    <w:name w:val="Hyperlink"/>
    <w:basedOn w:val="DefaultParagraphFont"/>
    <w:uiPriority w:val="99"/>
    <w:unhideWhenUsed/>
    <w:rsid w:val="00735031"/>
    <w:rPr>
      <w:color w:val="0000FF"/>
      <w:u w:val="single"/>
    </w:rPr>
  </w:style>
  <w:style w:type="paragraph" w:styleId="Header">
    <w:name w:val="header"/>
    <w:basedOn w:val="Normal"/>
    <w:link w:val="HeaderChar"/>
    <w:uiPriority w:val="99"/>
    <w:unhideWhenUsed/>
    <w:rsid w:val="00E34688"/>
    <w:pPr>
      <w:tabs>
        <w:tab w:val="center" w:pos="4680"/>
        <w:tab w:val="right" w:pos="9360"/>
      </w:tabs>
    </w:pPr>
  </w:style>
  <w:style w:type="character" w:customStyle="1" w:styleId="HeaderChar">
    <w:name w:val="Header Char"/>
    <w:basedOn w:val="DefaultParagraphFont"/>
    <w:link w:val="Header"/>
    <w:uiPriority w:val="99"/>
    <w:rsid w:val="00E34688"/>
  </w:style>
  <w:style w:type="paragraph" w:styleId="Footer">
    <w:name w:val="footer"/>
    <w:basedOn w:val="Normal"/>
    <w:link w:val="FooterChar"/>
    <w:uiPriority w:val="99"/>
    <w:unhideWhenUsed/>
    <w:rsid w:val="00E34688"/>
    <w:pPr>
      <w:tabs>
        <w:tab w:val="center" w:pos="4680"/>
        <w:tab w:val="right" w:pos="9360"/>
      </w:tabs>
    </w:pPr>
  </w:style>
  <w:style w:type="character" w:customStyle="1" w:styleId="FooterChar">
    <w:name w:val="Footer Char"/>
    <w:basedOn w:val="DefaultParagraphFont"/>
    <w:link w:val="Footer"/>
    <w:uiPriority w:val="99"/>
    <w:rsid w:val="00E34688"/>
  </w:style>
  <w:style w:type="paragraph" w:styleId="NormalWeb">
    <w:name w:val="Normal (Web)"/>
    <w:basedOn w:val="Normal"/>
    <w:uiPriority w:val="99"/>
    <w:semiHidden/>
    <w:unhideWhenUsed/>
    <w:rsid w:val="00247E4F"/>
    <w:pPr>
      <w:spacing w:before="100" w:beforeAutospacing="1" w:after="115"/>
    </w:pPr>
    <w:rPr>
      <w:rFonts w:ascii="Times New Roman" w:hAnsi="Times New Roman" w:cs="Times New Roman"/>
    </w:rPr>
  </w:style>
  <w:style w:type="character" w:styleId="Strong">
    <w:name w:val="Strong"/>
    <w:basedOn w:val="DefaultParagraphFont"/>
    <w:uiPriority w:val="22"/>
    <w:qFormat/>
    <w:rsid w:val="003A4B97"/>
    <w:rPr>
      <w:b/>
      <w:bCs/>
    </w:rPr>
  </w:style>
  <w:style w:type="paragraph" w:styleId="BalloonText">
    <w:name w:val="Balloon Text"/>
    <w:basedOn w:val="Normal"/>
    <w:link w:val="BalloonTextChar"/>
    <w:uiPriority w:val="99"/>
    <w:semiHidden/>
    <w:unhideWhenUsed/>
    <w:rsid w:val="00046F03"/>
    <w:rPr>
      <w:rFonts w:ascii="Tahoma" w:hAnsi="Tahoma" w:cs="Tahoma"/>
      <w:sz w:val="16"/>
      <w:szCs w:val="16"/>
    </w:rPr>
  </w:style>
  <w:style w:type="character" w:customStyle="1" w:styleId="BalloonTextChar">
    <w:name w:val="Balloon Text Char"/>
    <w:basedOn w:val="DefaultParagraphFont"/>
    <w:link w:val="BalloonText"/>
    <w:uiPriority w:val="99"/>
    <w:semiHidden/>
    <w:rsid w:val="00046F03"/>
    <w:rPr>
      <w:rFonts w:ascii="Tahoma" w:hAnsi="Tahoma" w:cs="Tahoma"/>
      <w:sz w:val="16"/>
      <w:szCs w:val="16"/>
    </w:rPr>
  </w:style>
  <w:style w:type="paragraph" w:styleId="ListParagraph">
    <w:name w:val="List Paragraph"/>
    <w:basedOn w:val="Normal"/>
    <w:uiPriority w:val="34"/>
    <w:qFormat/>
    <w:rsid w:val="00046F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75027">
      <w:bodyDiv w:val="1"/>
      <w:marLeft w:val="0"/>
      <w:marRight w:val="0"/>
      <w:marTop w:val="0"/>
      <w:marBottom w:val="0"/>
      <w:divBdr>
        <w:top w:val="none" w:sz="0" w:space="0" w:color="auto"/>
        <w:left w:val="none" w:sz="0" w:space="0" w:color="auto"/>
        <w:bottom w:val="none" w:sz="0" w:space="0" w:color="auto"/>
        <w:right w:val="none" w:sz="0" w:space="0" w:color="auto"/>
      </w:divBdr>
    </w:div>
    <w:div w:id="310837522">
      <w:bodyDiv w:val="1"/>
      <w:marLeft w:val="0"/>
      <w:marRight w:val="0"/>
      <w:marTop w:val="0"/>
      <w:marBottom w:val="0"/>
      <w:divBdr>
        <w:top w:val="none" w:sz="0" w:space="0" w:color="auto"/>
        <w:left w:val="none" w:sz="0" w:space="0" w:color="auto"/>
        <w:bottom w:val="none" w:sz="0" w:space="0" w:color="auto"/>
        <w:right w:val="none" w:sz="0" w:space="0" w:color="auto"/>
      </w:divBdr>
    </w:div>
    <w:div w:id="662323132">
      <w:bodyDiv w:val="1"/>
      <w:marLeft w:val="0"/>
      <w:marRight w:val="0"/>
      <w:marTop w:val="0"/>
      <w:marBottom w:val="0"/>
      <w:divBdr>
        <w:top w:val="none" w:sz="0" w:space="0" w:color="auto"/>
        <w:left w:val="none" w:sz="0" w:space="0" w:color="auto"/>
        <w:bottom w:val="none" w:sz="0" w:space="0" w:color="auto"/>
        <w:right w:val="none" w:sz="0" w:space="0" w:color="auto"/>
      </w:divBdr>
      <w:divsChild>
        <w:div w:id="1828552363">
          <w:marLeft w:val="0"/>
          <w:marRight w:val="0"/>
          <w:marTop w:val="0"/>
          <w:marBottom w:val="0"/>
          <w:divBdr>
            <w:top w:val="none" w:sz="0" w:space="0" w:color="auto"/>
            <w:left w:val="none" w:sz="0" w:space="0" w:color="auto"/>
            <w:bottom w:val="none" w:sz="0" w:space="0" w:color="auto"/>
            <w:right w:val="none" w:sz="0" w:space="0" w:color="auto"/>
          </w:divBdr>
        </w:div>
        <w:div w:id="643898218">
          <w:marLeft w:val="0"/>
          <w:marRight w:val="0"/>
          <w:marTop w:val="0"/>
          <w:marBottom w:val="0"/>
          <w:divBdr>
            <w:top w:val="none" w:sz="0" w:space="0" w:color="auto"/>
            <w:left w:val="none" w:sz="0" w:space="0" w:color="auto"/>
            <w:bottom w:val="none" w:sz="0" w:space="0" w:color="auto"/>
            <w:right w:val="none" w:sz="0" w:space="0" w:color="auto"/>
          </w:divBdr>
        </w:div>
        <w:div w:id="903175859">
          <w:marLeft w:val="0"/>
          <w:marRight w:val="0"/>
          <w:marTop w:val="0"/>
          <w:marBottom w:val="0"/>
          <w:divBdr>
            <w:top w:val="none" w:sz="0" w:space="0" w:color="auto"/>
            <w:left w:val="none" w:sz="0" w:space="0" w:color="auto"/>
            <w:bottom w:val="none" w:sz="0" w:space="0" w:color="auto"/>
            <w:right w:val="none" w:sz="0" w:space="0" w:color="auto"/>
          </w:divBdr>
        </w:div>
        <w:div w:id="518155634">
          <w:marLeft w:val="0"/>
          <w:marRight w:val="0"/>
          <w:marTop w:val="0"/>
          <w:marBottom w:val="0"/>
          <w:divBdr>
            <w:top w:val="none" w:sz="0" w:space="0" w:color="auto"/>
            <w:left w:val="none" w:sz="0" w:space="0" w:color="auto"/>
            <w:bottom w:val="none" w:sz="0" w:space="0" w:color="auto"/>
            <w:right w:val="none" w:sz="0" w:space="0" w:color="auto"/>
          </w:divBdr>
        </w:div>
        <w:div w:id="1548951885">
          <w:marLeft w:val="0"/>
          <w:marRight w:val="0"/>
          <w:marTop w:val="0"/>
          <w:marBottom w:val="0"/>
          <w:divBdr>
            <w:top w:val="none" w:sz="0" w:space="0" w:color="auto"/>
            <w:left w:val="none" w:sz="0" w:space="0" w:color="auto"/>
            <w:bottom w:val="none" w:sz="0" w:space="0" w:color="auto"/>
            <w:right w:val="none" w:sz="0" w:space="0" w:color="auto"/>
          </w:divBdr>
        </w:div>
        <w:div w:id="563375947">
          <w:marLeft w:val="0"/>
          <w:marRight w:val="0"/>
          <w:marTop w:val="0"/>
          <w:marBottom w:val="0"/>
          <w:divBdr>
            <w:top w:val="none" w:sz="0" w:space="0" w:color="auto"/>
            <w:left w:val="none" w:sz="0" w:space="0" w:color="auto"/>
            <w:bottom w:val="none" w:sz="0" w:space="0" w:color="auto"/>
            <w:right w:val="none" w:sz="0" w:space="0" w:color="auto"/>
          </w:divBdr>
        </w:div>
        <w:div w:id="1135178111">
          <w:marLeft w:val="0"/>
          <w:marRight w:val="0"/>
          <w:marTop w:val="0"/>
          <w:marBottom w:val="0"/>
          <w:divBdr>
            <w:top w:val="none" w:sz="0" w:space="0" w:color="auto"/>
            <w:left w:val="none" w:sz="0" w:space="0" w:color="auto"/>
            <w:bottom w:val="none" w:sz="0" w:space="0" w:color="auto"/>
            <w:right w:val="none" w:sz="0" w:space="0" w:color="auto"/>
          </w:divBdr>
        </w:div>
        <w:div w:id="1112937716">
          <w:marLeft w:val="0"/>
          <w:marRight w:val="0"/>
          <w:marTop w:val="0"/>
          <w:marBottom w:val="0"/>
          <w:divBdr>
            <w:top w:val="none" w:sz="0" w:space="0" w:color="auto"/>
            <w:left w:val="none" w:sz="0" w:space="0" w:color="auto"/>
            <w:bottom w:val="none" w:sz="0" w:space="0" w:color="auto"/>
            <w:right w:val="none" w:sz="0" w:space="0" w:color="auto"/>
          </w:divBdr>
        </w:div>
        <w:div w:id="1857576587">
          <w:marLeft w:val="0"/>
          <w:marRight w:val="0"/>
          <w:marTop w:val="0"/>
          <w:marBottom w:val="0"/>
          <w:divBdr>
            <w:top w:val="none" w:sz="0" w:space="0" w:color="auto"/>
            <w:left w:val="none" w:sz="0" w:space="0" w:color="auto"/>
            <w:bottom w:val="none" w:sz="0" w:space="0" w:color="auto"/>
            <w:right w:val="none" w:sz="0" w:space="0" w:color="auto"/>
          </w:divBdr>
        </w:div>
        <w:div w:id="279150145">
          <w:marLeft w:val="0"/>
          <w:marRight w:val="0"/>
          <w:marTop w:val="0"/>
          <w:marBottom w:val="0"/>
          <w:divBdr>
            <w:top w:val="none" w:sz="0" w:space="0" w:color="auto"/>
            <w:left w:val="none" w:sz="0" w:space="0" w:color="auto"/>
            <w:bottom w:val="none" w:sz="0" w:space="0" w:color="auto"/>
            <w:right w:val="none" w:sz="0" w:space="0" w:color="auto"/>
          </w:divBdr>
        </w:div>
      </w:divsChild>
    </w:div>
    <w:div w:id="804590538">
      <w:bodyDiv w:val="1"/>
      <w:marLeft w:val="0"/>
      <w:marRight w:val="0"/>
      <w:marTop w:val="0"/>
      <w:marBottom w:val="0"/>
      <w:divBdr>
        <w:top w:val="none" w:sz="0" w:space="0" w:color="auto"/>
        <w:left w:val="none" w:sz="0" w:space="0" w:color="auto"/>
        <w:bottom w:val="none" w:sz="0" w:space="0" w:color="auto"/>
        <w:right w:val="none" w:sz="0" w:space="0" w:color="auto"/>
      </w:divBdr>
      <w:divsChild>
        <w:div w:id="1400012168">
          <w:marLeft w:val="0"/>
          <w:marRight w:val="0"/>
          <w:marTop w:val="0"/>
          <w:marBottom w:val="0"/>
          <w:divBdr>
            <w:top w:val="none" w:sz="0" w:space="0" w:color="auto"/>
            <w:left w:val="none" w:sz="0" w:space="0" w:color="auto"/>
            <w:bottom w:val="none" w:sz="0" w:space="0" w:color="auto"/>
            <w:right w:val="none" w:sz="0" w:space="0" w:color="auto"/>
          </w:divBdr>
        </w:div>
        <w:div w:id="2090226025">
          <w:marLeft w:val="0"/>
          <w:marRight w:val="0"/>
          <w:marTop w:val="0"/>
          <w:marBottom w:val="0"/>
          <w:divBdr>
            <w:top w:val="none" w:sz="0" w:space="0" w:color="auto"/>
            <w:left w:val="none" w:sz="0" w:space="0" w:color="auto"/>
            <w:bottom w:val="none" w:sz="0" w:space="0" w:color="auto"/>
            <w:right w:val="none" w:sz="0" w:space="0" w:color="auto"/>
          </w:divBdr>
        </w:div>
        <w:div w:id="1122579071">
          <w:marLeft w:val="0"/>
          <w:marRight w:val="0"/>
          <w:marTop w:val="0"/>
          <w:marBottom w:val="0"/>
          <w:divBdr>
            <w:top w:val="none" w:sz="0" w:space="0" w:color="auto"/>
            <w:left w:val="none" w:sz="0" w:space="0" w:color="auto"/>
            <w:bottom w:val="none" w:sz="0" w:space="0" w:color="auto"/>
            <w:right w:val="none" w:sz="0" w:space="0" w:color="auto"/>
          </w:divBdr>
        </w:div>
        <w:div w:id="1088885925">
          <w:marLeft w:val="0"/>
          <w:marRight w:val="0"/>
          <w:marTop w:val="0"/>
          <w:marBottom w:val="0"/>
          <w:divBdr>
            <w:top w:val="none" w:sz="0" w:space="0" w:color="auto"/>
            <w:left w:val="none" w:sz="0" w:space="0" w:color="auto"/>
            <w:bottom w:val="none" w:sz="0" w:space="0" w:color="auto"/>
            <w:right w:val="none" w:sz="0" w:space="0" w:color="auto"/>
          </w:divBdr>
        </w:div>
        <w:div w:id="337511801">
          <w:marLeft w:val="0"/>
          <w:marRight w:val="0"/>
          <w:marTop w:val="0"/>
          <w:marBottom w:val="0"/>
          <w:divBdr>
            <w:top w:val="none" w:sz="0" w:space="0" w:color="auto"/>
            <w:left w:val="none" w:sz="0" w:space="0" w:color="auto"/>
            <w:bottom w:val="none" w:sz="0" w:space="0" w:color="auto"/>
            <w:right w:val="none" w:sz="0" w:space="0" w:color="auto"/>
          </w:divBdr>
        </w:div>
        <w:div w:id="6298764">
          <w:marLeft w:val="0"/>
          <w:marRight w:val="0"/>
          <w:marTop w:val="0"/>
          <w:marBottom w:val="0"/>
          <w:divBdr>
            <w:top w:val="none" w:sz="0" w:space="0" w:color="auto"/>
            <w:left w:val="none" w:sz="0" w:space="0" w:color="auto"/>
            <w:bottom w:val="none" w:sz="0" w:space="0" w:color="auto"/>
            <w:right w:val="none" w:sz="0" w:space="0" w:color="auto"/>
          </w:divBdr>
          <w:divsChild>
            <w:div w:id="192152419">
              <w:marLeft w:val="0"/>
              <w:marRight w:val="0"/>
              <w:marTop w:val="0"/>
              <w:marBottom w:val="0"/>
              <w:divBdr>
                <w:top w:val="none" w:sz="0" w:space="0" w:color="auto"/>
                <w:left w:val="none" w:sz="0" w:space="0" w:color="auto"/>
                <w:bottom w:val="none" w:sz="0" w:space="0" w:color="auto"/>
                <w:right w:val="none" w:sz="0" w:space="0" w:color="auto"/>
              </w:divBdr>
              <w:divsChild>
                <w:div w:id="1557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50941">
      <w:bodyDiv w:val="1"/>
      <w:marLeft w:val="0"/>
      <w:marRight w:val="0"/>
      <w:marTop w:val="0"/>
      <w:marBottom w:val="0"/>
      <w:divBdr>
        <w:top w:val="none" w:sz="0" w:space="0" w:color="auto"/>
        <w:left w:val="none" w:sz="0" w:space="0" w:color="auto"/>
        <w:bottom w:val="none" w:sz="0" w:space="0" w:color="auto"/>
        <w:right w:val="none" w:sz="0" w:space="0" w:color="auto"/>
      </w:divBdr>
      <w:divsChild>
        <w:div w:id="501970003">
          <w:marLeft w:val="0"/>
          <w:marRight w:val="0"/>
          <w:marTop w:val="0"/>
          <w:marBottom w:val="0"/>
          <w:divBdr>
            <w:top w:val="none" w:sz="0" w:space="0" w:color="auto"/>
            <w:left w:val="none" w:sz="0" w:space="0" w:color="auto"/>
            <w:bottom w:val="none" w:sz="0" w:space="0" w:color="auto"/>
            <w:right w:val="none" w:sz="0" w:space="0" w:color="auto"/>
          </w:divBdr>
          <w:divsChild>
            <w:div w:id="579483916">
              <w:marLeft w:val="0"/>
              <w:marRight w:val="0"/>
              <w:marTop w:val="0"/>
              <w:marBottom w:val="0"/>
              <w:divBdr>
                <w:top w:val="none" w:sz="0" w:space="0" w:color="auto"/>
                <w:left w:val="none" w:sz="0" w:space="0" w:color="auto"/>
                <w:bottom w:val="none" w:sz="0" w:space="0" w:color="auto"/>
                <w:right w:val="none" w:sz="0" w:space="0" w:color="auto"/>
              </w:divBdr>
              <w:divsChild>
                <w:div w:id="15470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119753">
      <w:bodyDiv w:val="1"/>
      <w:marLeft w:val="0"/>
      <w:marRight w:val="0"/>
      <w:marTop w:val="0"/>
      <w:marBottom w:val="0"/>
      <w:divBdr>
        <w:top w:val="none" w:sz="0" w:space="0" w:color="auto"/>
        <w:left w:val="none" w:sz="0" w:space="0" w:color="auto"/>
        <w:bottom w:val="none" w:sz="0" w:space="0" w:color="auto"/>
        <w:right w:val="none" w:sz="0" w:space="0" w:color="auto"/>
      </w:divBdr>
    </w:div>
    <w:div w:id="1280643894">
      <w:bodyDiv w:val="1"/>
      <w:marLeft w:val="0"/>
      <w:marRight w:val="0"/>
      <w:marTop w:val="0"/>
      <w:marBottom w:val="0"/>
      <w:divBdr>
        <w:top w:val="none" w:sz="0" w:space="0" w:color="auto"/>
        <w:left w:val="none" w:sz="0" w:space="0" w:color="auto"/>
        <w:bottom w:val="none" w:sz="0" w:space="0" w:color="auto"/>
        <w:right w:val="none" w:sz="0" w:space="0" w:color="auto"/>
      </w:divBdr>
    </w:div>
    <w:div w:id="17037483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info@connectedriding.com" TargetMode="External"/><Relationship Id="rId10" Type="http://schemas.openxmlformats.org/officeDocument/2006/relationships/hyperlink" Target="http://www.tteam-rei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4E523-E54D-244A-A7E9-674599A6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543</Words>
  <Characters>3099</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Connected Enterprises</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Stephanie Jacobson</cp:lastModifiedBy>
  <cp:revision>9</cp:revision>
  <cp:lastPrinted>2016-11-04T21:06:00Z</cp:lastPrinted>
  <dcterms:created xsi:type="dcterms:W3CDTF">2017-12-11T20:19:00Z</dcterms:created>
  <dcterms:modified xsi:type="dcterms:W3CDTF">2018-10-24T23:40:00Z</dcterms:modified>
</cp:coreProperties>
</file>