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162C1684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383E4854" w14:textId="7F036CD3" w:rsidR="00D67338" w:rsidRPr="00D67338" w:rsidRDefault="00377484" w:rsidP="00D67338">
            <w:pPr>
              <w:pStyle w:val="Title"/>
              <w:framePr w:hSpace="0" w:wrap="auto" w:vAnchor="margin" w:hAnchor="text" w:yAlign="inline"/>
            </w:pPr>
            <w:r>
              <w:t>A</w:t>
            </w:r>
            <w:r w:rsidR="00E4018A">
              <w:t xml:space="preserve">PTA </w:t>
            </w:r>
            <w:r w:rsidR="00E14A20">
              <w:t>Student</w:t>
            </w:r>
            <w:r w:rsidR="00E4018A">
              <w:t xml:space="preserve"> </w:t>
            </w:r>
            <w:r w:rsidR="00EB75BF">
              <w:t xml:space="preserve">Council </w:t>
            </w:r>
            <w:r w:rsidR="00D67338">
              <w:t>Job Description</w:t>
            </w:r>
            <w:r w:rsidR="00076137">
              <w:t xml:space="preserve"> </w:t>
            </w:r>
          </w:p>
        </w:tc>
        <w:tc>
          <w:tcPr>
            <w:tcW w:w="4325" w:type="dxa"/>
          </w:tcPr>
          <w:p w14:paraId="48699954" w14:textId="77777777" w:rsidR="00903242" w:rsidRDefault="00903242" w:rsidP="0020521C">
            <w:pPr>
              <w:pStyle w:val="BodyAPTA"/>
            </w:pPr>
          </w:p>
        </w:tc>
      </w:tr>
      <w:tr w:rsidR="00751C77" w14:paraId="293AA949" w14:textId="77777777" w:rsidTr="000B0F12">
        <w:trPr>
          <w:trHeight w:val="98"/>
        </w:trPr>
        <w:tc>
          <w:tcPr>
            <w:tcW w:w="10080" w:type="dxa"/>
            <w:gridSpan w:val="2"/>
          </w:tcPr>
          <w:p w14:paraId="3468881E" w14:textId="780E6D69" w:rsidR="00751C77" w:rsidRDefault="00D67338" w:rsidP="00736F7C">
            <w:pPr>
              <w:pStyle w:val="Subtitle"/>
              <w:framePr w:hSpace="0" w:wrap="auto" w:vAnchor="margin" w:hAnchor="text" w:yAlign="inline"/>
            </w:pPr>
            <w:r>
              <w:t xml:space="preserve">This document describes the </w:t>
            </w:r>
            <w:r w:rsidR="00963E69">
              <w:t>qualifications</w:t>
            </w:r>
            <w:r>
              <w:t xml:space="preserve"> and responsibilities </w:t>
            </w:r>
            <w:r w:rsidR="00963E69">
              <w:t xml:space="preserve">of roles </w:t>
            </w:r>
            <w:r>
              <w:t xml:space="preserve">within the APTA </w:t>
            </w:r>
            <w:r w:rsidR="00E14A20">
              <w:t>Student</w:t>
            </w:r>
            <w:r>
              <w:t xml:space="preserve"> Council. </w:t>
            </w:r>
          </w:p>
        </w:tc>
      </w:tr>
    </w:tbl>
    <w:p w14:paraId="4DDDAAB7" w14:textId="2C30156A" w:rsidR="00EB75BF" w:rsidRPr="00EB75BF" w:rsidRDefault="00EB75BF" w:rsidP="00EB75BF">
      <w:pPr>
        <w:outlineLvl w:val="0"/>
        <w:rPr>
          <w:rFonts w:cs="Arial"/>
          <w:sz w:val="24"/>
          <w:szCs w:val="24"/>
        </w:rPr>
      </w:pPr>
      <w:r w:rsidRPr="00EB75BF">
        <w:rPr>
          <w:sz w:val="24"/>
          <w:szCs w:val="24"/>
        </w:rPr>
        <w:t xml:space="preserve">APTA </w:t>
      </w:r>
      <w:r w:rsidR="00DC7D5B">
        <w:rPr>
          <w:sz w:val="24"/>
          <w:szCs w:val="24"/>
        </w:rPr>
        <w:t>c</w:t>
      </w:r>
      <w:r w:rsidRPr="00EB75BF">
        <w:rPr>
          <w:sz w:val="24"/>
          <w:szCs w:val="24"/>
        </w:rPr>
        <w:t xml:space="preserve">ouncils are </w:t>
      </w:r>
      <w:r w:rsidRPr="00EB75BF">
        <w:rPr>
          <w:rFonts w:cs="Arial"/>
          <w:sz w:val="24"/>
          <w:szCs w:val="24"/>
        </w:rPr>
        <w:t xml:space="preserve">composed of component representatives who are selected or elected by APTA components for collaboration to advance the association. Councils have no annual participation fees. Councils are led by a chair and/or steering group, elected by the council members. </w:t>
      </w:r>
    </w:p>
    <w:p w14:paraId="4A7D2CD0" w14:textId="52988AD5" w:rsidR="00903242" w:rsidRDefault="00EB75BF" w:rsidP="00EB75BF">
      <w:pPr>
        <w:pStyle w:val="IntroductionAPTA"/>
      </w:pPr>
      <w:r w:rsidRPr="00380E28">
        <w:rPr>
          <w:bCs/>
          <w:color w:val="3F4444" w:themeColor="text1"/>
          <w:szCs w:val="20"/>
          <w:lang w:eastAsia="ja-JP"/>
        </w:rPr>
        <w:t xml:space="preserve">Councils are </w:t>
      </w:r>
      <w:r w:rsidR="00DC7D5B">
        <w:rPr>
          <w:bCs/>
          <w:color w:val="3F4444" w:themeColor="text1"/>
          <w:szCs w:val="20"/>
          <w:lang w:eastAsia="ja-JP"/>
        </w:rPr>
        <w:t xml:space="preserve">a </w:t>
      </w:r>
      <w:r w:rsidRPr="00380E28">
        <w:rPr>
          <w:bCs/>
          <w:color w:val="3F4444" w:themeColor="text1"/>
          <w:szCs w:val="20"/>
          <w:lang w:eastAsia="ja-JP"/>
        </w:rPr>
        <w:t>national community of component volunteers</w:t>
      </w:r>
      <w:r w:rsidR="00D67338">
        <w:rPr>
          <w:bCs/>
          <w:color w:val="3F4444" w:themeColor="text1"/>
          <w:szCs w:val="20"/>
          <w:lang w:eastAsia="ja-JP"/>
        </w:rPr>
        <w:t xml:space="preserve"> tasked to promote member engagement in the association. </w:t>
      </w:r>
    </w:p>
    <w:p w14:paraId="3F2CF27E" w14:textId="5D209F4A" w:rsidR="00F6712B" w:rsidRPr="00F6712B" w:rsidRDefault="00E14A20" w:rsidP="00D21DD6">
      <w:pPr>
        <w:pStyle w:val="Heading1"/>
      </w:pPr>
      <w:r>
        <w:t>Student</w:t>
      </w:r>
      <w:r w:rsidR="00E4018A">
        <w:t xml:space="preserve"> Council</w:t>
      </w:r>
    </w:p>
    <w:p w14:paraId="78A35C79" w14:textId="0AEB54AA" w:rsidR="00EB75BF" w:rsidRPr="00EB75BF" w:rsidRDefault="00E4018A" w:rsidP="00EB75BF">
      <w:pPr>
        <w:rPr>
          <w:rFonts w:cs="Arial"/>
          <w:b/>
          <w:color w:val="003B67" w:themeColor="accent3" w:themeShade="80"/>
          <w:szCs w:val="20"/>
          <w:lang w:eastAsia="ja-JP"/>
        </w:rPr>
      </w:pPr>
      <w:bookmarkStart w:id="0" w:name="_Hlk126315555"/>
      <w:r w:rsidRPr="00E4018A">
        <w:rPr>
          <w:rFonts w:cs="Arial"/>
          <w:b/>
          <w:color w:val="003B67" w:themeColor="accent3" w:themeShade="80"/>
          <w:szCs w:val="20"/>
          <w:lang w:eastAsia="ja-JP"/>
        </w:rPr>
        <w:t>Council Representatives</w:t>
      </w:r>
    </w:p>
    <w:p w14:paraId="2E1F8984" w14:textId="1494526E" w:rsidR="00EB75BF" w:rsidRPr="00F4758B" w:rsidRDefault="00EB75BF" w:rsidP="00EB75BF">
      <w:pPr>
        <w:spacing w:after="0" w:line="240" w:lineRule="auto"/>
        <w:rPr>
          <w:rFonts w:eastAsia="Times New Roman" w:cstheme="minorHAnsi"/>
          <w:b/>
          <w:bCs/>
        </w:rPr>
      </w:pPr>
      <w:r w:rsidRPr="00F4758B">
        <w:rPr>
          <w:rFonts w:eastAsia="Times New Roman" w:cstheme="minorHAnsi"/>
          <w:b/>
          <w:bCs/>
        </w:rPr>
        <w:t>Eligibility</w:t>
      </w:r>
      <w:r>
        <w:rPr>
          <w:rFonts w:eastAsia="Times New Roman" w:cstheme="minorHAnsi"/>
          <w:b/>
          <w:bCs/>
        </w:rPr>
        <w:t xml:space="preserve"> and </w:t>
      </w:r>
      <w:r w:rsidR="00DC7D5B">
        <w:rPr>
          <w:rFonts w:eastAsia="Times New Roman" w:cstheme="minorHAnsi"/>
          <w:b/>
          <w:bCs/>
        </w:rPr>
        <w:t>S</w:t>
      </w:r>
      <w:r>
        <w:rPr>
          <w:rFonts w:eastAsia="Times New Roman" w:cstheme="minorHAnsi"/>
          <w:b/>
          <w:bCs/>
        </w:rPr>
        <w:t xml:space="preserve">election </w:t>
      </w:r>
    </w:p>
    <w:p w14:paraId="6EC481E8" w14:textId="45AED5C6" w:rsidR="00EB75BF" w:rsidRDefault="00E4018A" w:rsidP="00E4018A">
      <w:pPr>
        <w:rPr>
          <w:rFonts w:cs="Arial"/>
          <w:bCs/>
          <w:color w:val="3F4444" w:themeColor="text1"/>
          <w:szCs w:val="20"/>
          <w:lang w:eastAsia="ja-JP"/>
        </w:rPr>
      </w:pPr>
      <w:r>
        <w:rPr>
          <w:rFonts w:cs="Arial"/>
          <w:bCs/>
          <w:color w:val="3F4444" w:themeColor="text1"/>
          <w:szCs w:val="20"/>
          <w:lang w:eastAsia="ja-JP"/>
        </w:rPr>
        <w:t xml:space="preserve">Representatives are </w:t>
      </w:r>
      <w:r w:rsidR="00E14A20">
        <w:rPr>
          <w:rFonts w:cs="Arial"/>
          <w:bCs/>
          <w:color w:val="3F4444" w:themeColor="text1"/>
          <w:szCs w:val="20"/>
          <w:lang w:eastAsia="ja-JP"/>
        </w:rPr>
        <w:t>student</w:t>
      </w:r>
      <w:r w:rsidR="00EB75BF">
        <w:rPr>
          <w:rFonts w:cs="Arial"/>
          <w:bCs/>
          <w:color w:val="3F4444" w:themeColor="text1"/>
          <w:szCs w:val="20"/>
          <w:lang w:eastAsia="ja-JP"/>
        </w:rPr>
        <w:t xml:space="preserve"> members </w:t>
      </w:r>
      <w:r>
        <w:rPr>
          <w:rFonts w:cs="Arial"/>
          <w:bCs/>
          <w:color w:val="3F4444" w:themeColor="text1"/>
          <w:szCs w:val="20"/>
          <w:lang w:eastAsia="ja-JP"/>
        </w:rPr>
        <w:t xml:space="preserve">selected or elected by APTA components and confirmed annually. </w:t>
      </w:r>
      <w:r w:rsidR="00EB75BF">
        <w:rPr>
          <w:rFonts w:cs="Arial"/>
          <w:bCs/>
          <w:color w:val="3F4444" w:themeColor="text1"/>
          <w:szCs w:val="20"/>
          <w:lang w:eastAsia="ja-JP"/>
        </w:rPr>
        <w:t>Each component may identify one representative to the council, for a total of up to 69 council members.</w:t>
      </w:r>
      <w:r>
        <w:rPr>
          <w:rFonts w:cs="Arial"/>
          <w:bCs/>
          <w:color w:val="3F4444" w:themeColor="text1"/>
          <w:szCs w:val="20"/>
          <w:lang w:eastAsia="ja-JP"/>
        </w:rPr>
        <w:t xml:space="preserve"> </w:t>
      </w:r>
    </w:p>
    <w:p w14:paraId="232B50EA" w14:textId="192AFFF5" w:rsidR="00EB75BF" w:rsidRDefault="00EB75BF" w:rsidP="00EB75BF">
      <w:pPr>
        <w:spacing w:after="0"/>
        <w:rPr>
          <w:rFonts w:cs="Arial"/>
          <w:b/>
          <w:color w:val="3F4444" w:themeColor="text1"/>
          <w:szCs w:val="20"/>
          <w:lang w:eastAsia="ja-JP"/>
        </w:rPr>
      </w:pPr>
      <w:r w:rsidRPr="00EB75BF">
        <w:rPr>
          <w:rFonts w:cs="Arial"/>
          <w:b/>
          <w:color w:val="3F4444" w:themeColor="text1"/>
          <w:szCs w:val="20"/>
          <w:lang w:eastAsia="ja-JP"/>
        </w:rPr>
        <w:t>Terms</w:t>
      </w:r>
    </w:p>
    <w:p w14:paraId="641D9332" w14:textId="48D50D21" w:rsidR="00EB75BF" w:rsidRDefault="00EB75BF" w:rsidP="00EB75BF">
      <w:pPr>
        <w:spacing w:after="0"/>
        <w:rPr>
          <w:rFonts w:cs="Arial"/>
          <w:bCs/>
          <w:color w:val="3F4444" w:themeColor="text1"/>
          <w:szCs w:val="20"/>
          <w:lang w:eastAsia="ja-JP"/>
        </w:rPr>
      </w:pPr>
      <w:r w:rsidRPr="00EB75BF">
        <w:rPr>
          <w:rFonts w:cs="Arial"/>
          <w:bCs/>
          <w:color w:val="3F4444" w:themeColor="text1"/>
          <w:szCs w:val="20"/>
          <w:lang w:eastAsia="ja-JP"/>
        </w:rPr>
        <w:t>Components determine the term length for their representative and confirm the rep</w:t>
      </w:r>
      <w:r w:rsidR="000C1F00">
        <w:rPr>
          <w:rFonts w:cs="Arial"/>
          <w:bCs/>
          <w:color w:val="3F4444" w:themeColor="text1"/>
          <w:szCs w:val="20"/>
          <w:lang w:eastAsia="ja-JP"/>
        </w:rPr>
        <w:t>resentative</w:t>
      </w:r>
      <w:r w:rsidRPr="00EB75BF">
        <w:rPr>
          <w:rFonts w:cs="Arial"/>
          <w:bCs/>
          <w:color w:val="3F4444" w:themeColor="text1"/>
          <w:szCs w:val="20"/>
          <w:lang w:eastAsia="ja-JP"/>
        </w:rPr>
        <w:t xml:space="preserve"> to APTA annually. It is encouraged that components consider term limits to promote inclusivity and engagement. </w:t>
      </w:r>
    </w:p>
    <w:bookmarkEnd w:id="0"/>
    <w:p w14:paraId="3404B79C" w14:textId="77777777" w:rsidR="00EB75BF" w:rsidRPr="00EB75BF" w:rsidRDefault="00EB75BF" w:rsidP="00EB75BF">
      <w:pPr>
        <w:spacing w:after="0"/>
        <w:rPr>
          <w:rFonts w:cs="Arial"/>
          <w:bCs/>
          <w:color w:val="3F4444" w:themeColor="text1"/>
          <w:szCs w:val="20"/>
          <w:lang w:eastAsia="ja-JP"/>
        </w:rPr>
      </w:pPr>
    </w:p>
    <w:p w14:paraId="175E1B57" w14:textId="1D6F343E" w:rsidR="00EB75BF" w:rsidRPr="00EB75BF" w:rsidRDefault="00EB75BF" w:rsidP="00EB75BF">
      <w:pPr>
        <w:spacing w:after="0"/>
        <w:rPr>
          <w:rFonts w:cs="Arial"/>
          <w:b/>
          <w:color w:val="3F4444" w:themeColor="text1"/>
          <w:szCs w:val="20"/>
          <w:lang w:eastAsia="ja-JP"/>
        </w:rPr>
      </w:pPr>
      <w:r w:rsidRPr="00EB75BF">
        <w:rPr>
          <w:rFonts w:cs="Arial"/>
          <w:b/>
          <w:color w:val="3F4444" w:themeColor="text1"/>
          <w:szCs w:val="20"/>
          <w:lang w:eastAsia="ja-JP"/>
        </w:rPr>
        <w:t>Responsibilities</w:t>
      </w:r>
    </w:p>
    <w:p w14:paraId="6FB6BFFA" w14:textId="7DDDE900" w:rsidR="00E4018A" w:rsidRDefault="00E4018A" w:rsidP="00EB75BF">
      <w:pPr>
        <w:spacing w:after="0"/>
        <w:rPr>
          <w:rFonts w:cs="Arial"/>
          <w:bCs/>
          <w:color w:val="3F4444" w:themeColor="text1"/>
          <w:szCs w:val="20"/>
          <w:lang w:eastAsia="ja-JP"/>
        </w:rPr>
      </w:pPr>
      <w:r>
        <w:rPr>
          <w:rFonts w:cs="Arial"/>
          <w:bCs/>
          <w:color w:val="3F4444" w:themeColor="text1"/>
          <w:szCs w:val="20"/>
          <w:lang w:eastAsia="ja-JP"/>
        </w:rPr>
        <w:t>Each component is encouraged to establish their own job description for their representative at the component level.</w:t>
      </w:r>
      <w:r w:rsidR="00EB75BF">
        <w:rPr>
          <w:rFonts w:cs="Arial"/>
          <w:bCs/>
          <w:color w:val="3F4444" w:themeColor="text1"/>
          <w:szCs w:val="20"/>
          <w:lang w:eastAsia="ja-JP"/>
        </w:rPr>
        <w:t xml:space="preserve"> </w:t>
      </w:r>
      <w:r w:rsidRPr="00380E28">
        <w:rPr>
          <w:rFonts w:cs="Arial"/>
          <w:bCs/>
          <w:color w:val="3F4444" w:themeColor="text1"/>
          <w:szCs w:val="20"/>
          <w:lang w:eastAsia="ja-JP"/>
        </w:rPr>
        <w:t xml:space="preserve">In addition to specific responsibilities identified by the component, council representatives: </w:t>
      </w:r>
    </w:p>
    <w:p w14:paraId="4540A859" w14:textId="77777777" w:rsidR="00EB75BF" w:rsidRPr="00380E28" w:rsidRDefault="00EB75BF" w:rsidP="00EB75BF">
      <w:pPr>
        <w:spacing w:after="0"/>
        <w:rPr>
          <w:rFonts w:cs="Arial"/>
          <w:bCs/>
          <w:color w:val="3F4444" w:themeColor="text1"/>
          <w:szCs w:val="20"/>
          <w:lang w:eastAsia="ja-JP"/>
        </w:rPr>
      </w:pPr>
    </w:p>
    <w:p w14:paraId="56EC2922" w14:textId="77777777" w:rsidR="00E36531" w:rsidRPr="00072E27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450" w:line="240" w:lineRule="auto"/>
        <w:rPr>
          <w:rFonts w:eastAsia="Times New Roman" w:cstheme="minorHAnsi"/>
          <w:spacing w:val="7"/>
          <w:sz w:val="20"/>
          <w:szCs w:val="20"/>
        </w:rPr>
      </w:pPr>
      <w:r w:rsidRPr="00072E27">
        <w:rPr>
          <w:rFonts w:eastAsia="Times New Roman" w:cstheme="minorHAnsi"/>
          <w:spacing w:val="7"/>
          <w:sz w:val="20"/>
          <w:szCs w:val="20"/>
        </w:rPr>
        <w:t>Engage members across the association, increasing member value</w:t>
      </w:r>
      <w:r>
        <w:rPr>
          <w:rFonts w:eastAsia="Times New Roman" w:cstheme="minorHAnsi"/>
          <w:spacing w:val="7"/>
          <w:sz w:val="20"/>
          <w:szCs w:val="20"/>
        </w:rPr>
        <w:t>.</w:t>
      </w:r>
    </w:p>
    <w:p w14:paraId="3CF2D492" w14:textId="77777777" w:rsidR="00E36531" w:rsidRPr="00072E27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eastAsia="Times New Roman" w:cstheme="minorHAnsi"/>
          <w:spacing w:val="7"/>
          <w:sz w:val="20"/>
          <w:szCs w:val="20"/>
        </w:rPr>
      </w:pPr>
      <w:r>
        <w:rPr>
          <w:rFonts w:eastAsia="Times New Roman" w:cstheme="minorHAnsi"/>
          <w:spacing w:val="7"/>
          <w:sz w:val="20"/>
          <w:szCs w:val="20"/>
        </w:rPr>
        <w:t>Collaborate with other council representatives to highlight best practices and empower success.</w:t>
      </w:r>
    </w:p>
    <w:p w14:paraId="4AD1A900" w14:textId="77777777" w:rsidR="00E36531" w:rsidRPr="00072E27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eastAsia="Times New Roman" w:cstheme="minorHAnsi"/>
          <w:spacing w:val="7"/>
          <w:sz w:val="20"/>
          <w:szCs w:val="20"/>
        </w:rPr>
      </w:pPr>
      <w:r w:rsidRPr="00072E27">
        <w:rPr>
          <w:rFonts w:eastAsia="Times New Roman" w:cstheme="minorHAnsi"/>
          <w:spacing w:val="7"/>
          <w:sz w:val="20"/>
          <w:szCs w:val="20"/>
        </w:rPr>
        <w:t>Meet quarterly as a council</w:t>
      </w:r>
      <w:r>
        <w:rPr>
          <w:rFonts w:eastAsia="Times New Roman" w:cstheme="minorHAnsi"/>
          <w:spacing w:val="7"/>
          <w:sz w:val="20"/>
          <w:szCs w:val="20"/>
        </w:rPr>
        <w:t>.</w:t>
      </w:r>
    </w:p>
    <w:p w14:paraId="684D352C" w14:textId="77777777" w:rsidR="00E36531" w:rsidRPr="00072E27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eastAsia="Times New Roman" w:cstheme="minorHAnsi"/>
          <w:spacing w:val="7"/>
          <w:sz w:val="20"/>
          <w:szCs w:val="20"/>
        </w:rPr>
      </w:pPr>
      <w:r w:rsidRPr="00072E27">
        <w:rPr>
          <w:rFonts w:eastAsia="Times New Roman" w:cstheme="minorHAnsi"/>
          <w:spacing w:val="7"/>
          <w:sz w:val="20"/>
          <w:szCs w:val="20"/>
        </w:rPr>
        <w:t>Select delegates to the House of Delegates</w:t>
      </w:r>
      <w:r>
        <w:rPr>
          <w:rFonts w:eastAsia="Times New Roman" w:cstheme="minorHAnsi"/>
          <w:spacing w:val="7"/>
          <w:sz w:val="20"/>
          <w:szCs w:val="20"/>
        </w:rPr>
        <w:t>.</w:t>
      </w:r>
    </w:p>
    <w:p w14:paraId="74FDC075" w14:textId="77777777" w:rsidR="00E36531" w:rsidRPr="00072E27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450" w:line="240" w:lineRule="auto"/>
        <w:rPr>
          <w:rFonts w:eastAsia="Times New Roman" w:cstheme="minorHAnsi"/>
          <w:spacing w:val="7"/>
          <w:sz w:val="20"/>
          <w:szCs w:val="20"/>
        </w:rPr>
      </w:pPr>
      <w:r w:rsidRPr="00072E27">
        <w:rPr>
          <w:rFonts w:eastAsia="Times New Roman" w:cstheme="minorHAnsi"/>
          <w:spacing w:val="7"/>
          <w:sz w:val="20"/>
          <w:szCs w:val="20"/>
        </w:rPr>
        <w:t xml:space="preserve">Select </w:t>
      </w:r>
      <w:r>
        <w:rPr>
          <w:rFonts w:eastAsia="Times New Roman" w:cstheme="minorHAnsi"/>
          <w:spacing w:val="7"/>
          <w:sz w:val="20"/>
          <w:szCs w:val="20"/>
        </w:rPr>
        <w:t>council steering group and chair through annual elections process.</w:t>
      </w:r>
    </w:p>
    <w:p w14:paraId="45CD42C9" w14:textId="77777777" w:rsidR="00E36531" w:rsidRPr="00072E27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450" w:line="240" w:lineRule="auto"/>
        <w:rPr>
          <w:rFonts w:eastAsia="Times New Roman" w:cstheme="minorHAnsi"/>
          <w:spacing w:val="7"/>
          <w:sz w:val="20"/>
          <w:szCs w:val="20"/>
        </w:rPr>
      </w:pPr>
      <w:r w:rsidRPr="00072E27">
        <w:rPr>
          <w:rFonts w:eastAsia="Times New Roman" w:cstheme="minorHAnsi"/>
          <w:spacing w:val="7"/>
          <w:sz w:val="20"/>
          <w:szCs w:val="20"/>
        </w:rPr>
        <w:t xml:space="preserve">Participate in council activities at </w:t>
      </w:r>
      <w:r>
        <w:rPr>
          <w:rFonts w:eastAsia="Times New Roman" w:cstheme="minorHAnsi"/>
          <w:spacing w:val="7"/>
          <w:sz w:val="20"/>
          <w:szCs w:val="20"/>
        </w:rPr>
        <w:t xml:space="preserve">the </w:t>
      </w:r>
      <w:r w:rsidRPr="00072E27">
        <w:rPr>
          <w:rFonts w:eastAsia="Times New Roman" w:cstheme="minorHAnsi"/>
          <w:spacing w:val="7"/>
          <w:sz w:val="20"/>
          <w:szCs w:val="20"/>
        </w:rPr>
        <w:t>APTA Leadership Congress</w:t>
      </w:r>
      <w:r>
        <w:rPr>
          <w:rFonts w:eastAsia="Times New Roman" w:cstheme="minorHAnsi"/>
          <w:spacing w:val="7"/>
          <w:sz w:val="20"/>
          <w:szCs w:val="20"/>
        </w:rPr>
        <w:t>.</w:t>
      </w:r>
    </w:p>
    <w:p w14:paraId="6E8803A4" w14:textId="77777777" w:rsidR="00E36531" w:rsidRPr="008A631B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450" w:line="240" w:lineRule="auto"/>
        <w:rPr>
          <w:rFonts w:eastAsia="Times New Roman" w:cstheme="minorHAnsi"/>
          <w:color w:val="004E5B" w:themeColor="accent1" w:themeShade="80"/>
          <w:spacing w:val="7"/>
          <w:sz w:val="20"/>
          <w:szCs w:val="20"/>
        </w:rPr>
      </w:pPr>
      <w:r w:rsidRPr="00072E27">
        <w:rPr>
          <w:rFonts w:eastAsia="Times New Roman" w:cstheme="minorHAnsi"/>
          <w:spacing w:val="7"/>
          <w:sz w:val="20"/>
          <w:szCs w:val="20"/>
        </w:rPr>
        <w:t>Implement council initiatives at the component level</w:t>
      </w:r>
      <w:r>
        <w:rPr>
          <w:rFonts w:eastAsia="Times New Roman" w:cstheme="minorHAnsi"/>
          <w:spacing w:val="7"/>
          <w:sz w:val="20"/>
          <w:szCs w:val="20"/>
        </w:rPr>
        <w:t>.</w:t>
      </w:r>
    </w:p>
    <w:p w14:paraId="7300969F" w14:textId="77777777" w:rsidR="00E36531" w:rsidRPr="008A631B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450" w:line="240" w:lineRule="auto"/>
        <w:rPr>
          <w:rFonts w:eastAsia="Times New Roman" w:cstheme="minorHAnsi"/>
          <w:color w:val="004E5B" w:themeColor="accent1" w:themeShade="80"/>
          <w:spacing w:val="7"/>
          <w:sz w:val="20"/>
          <w:szCs w:val="20"/>
        </w:rPr>
      </w:pPr>
      <w:r>
        <w:rPr>
          <w:rFonts w:eastAsia="Times New Roman" w:cstheme="minorHAnsi"/>
          <w:spacing w:val="7"/>
          <w:sz w:val="20"/>
          <w:szCs w:val="20"/>
        </w:rPr>
        <w:t>Seek opportunities for involvement within their component</w:t>
      </w:r>
      <w:r w:rsidRPr="008A631B">
        <w:rPr>
          <w:rFonts w:eastAsia="Times New Roman" w:cstheme="minorHAnsi"/>
          <w:color w:val="004E5B" w:themeColor="accent1" w:themeShade="80"/>
          <w:spacing w:val="7"/>
          <w:sz w:val="20"/>
          <w:szCs w:val="20"/>
        </w:rPr>
        <w:t>.</w:t>
      </w:r>
    </w:p>
    <w:p w14:paraId="789F4F43" w14:textId="77777777" w:rsidR="00E36531" w:rsidRPr="00072E27" w:rsidRDefault="00E36531" w:rsidP="00E36531">
      <w:pPr>
        <w:pStyle w:val="ListParagraph"/>
        <w:numPr>
          <w:ilvl w:val="0"/>
          <w:numId w:val="31"/>
        </w:numPr>
        <w:shd w:val="clear" w:color="auto" w:fill="FFFFFF"/>
        <w:spacing w:after="450" w:line="240" w:lineRule="auto"/>
        <w:rPr>
          <w:rFonts w:eastAsia="Times New Roman" w:cstheme="minorHAnsi"/>
          <w:color w:val="004E5B" w:themeColor="accent1" w:themeShade="80"/>
          <w:spacing w:val="7"/>
          <w:sz w:val="20"/>
          <w:szCs w:val="20"/>
        </w:rPr>
      </w:pPr>
      <w:r>
        <w:rPr>
          <w:rFonts w:eastAsia="Times New Roman" w:cstheme="minorHAnsi"/>
          <w:spacing w:val="7"/>
          <w:sz w:val="20"/>
          <w:szCs w:val="20"/>
        </w:rPr>
        <w:t>Serve as ambassadors for their component and APTA</w:t>
      </w:r>
      <w:r w:rsidRPr="008A631B">
        <w:rPr>
          <w:rFonts w:eastAsia="Times New Roman" w:cstheme="minorHAnsi"/>
          <w:color w:val="004E5B" w:themeColor="accent1" w:themeShade="80"/>
          <w:spacing w:val="7"/>
          <w:sz w:val="20"/>
          <w:szCs w:val="20"/>
        </w:rPr>
        <w:t>.</w:t>
      </w:r>
    </w:p>
    <w:p w14:paraId="3C3B79DF" w14:textId="3B6F2F0E" w:rsidR="00E4018A" w:rsidRPr="00E4018A" w:rsidRDefault="00E14A20" w:rsidP="00E4018A">
      <w:pPr>
        <w:shd w:val="clear" w:color="auto" w:fill="FFFFFF"/>
        <w:spacing w:after="0" w:line="240" w:lineRule="auto"/>
        <w:rPr>
          <w:rFonts w:eastAsia="Times New Roman" w:cs="Arial"/>
          <w:color w:val="003B67" w:themeColor="accent3" w:themeShade="80"/>
          <w:spacing w:val="7"/>
          <w:szCs w:val="20"/>
        </w:rPr>
      </w:pPr>
      <w:bookmarkStart w:id="1" w:name="_Hlk126315614"/>
      <w:r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  <w:t>Student</w:t>
      </w:r>
      <w:r w:rsidR="00D67338"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  <w:t xml:space="preserve"> </w:t>
      </w:r>
      <w:r w:rsidR="00E4018A" w:rsidRPr="00E4018A"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  <w:t>Council Steering Group</w:t>
      </w:r>
    </w:p>
    <w:p w14:paraId="50BF33C8" w14:textId="77777777" w:rsidR="00E4018A" w:rsidRPr="00F4758B" w:rsidRDefault="00E4018A" w:rsidP="00E4018A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</w:p>
    <w:p w14:paraId="52325C57" w14:textId="36EDB19F" w:rsidR="00E4018A" w:rsidRPr="00F4758B" w:rsidRDefault="00E4018A" w:rsidP="00E4018A">
      <w:pPr>
        <w:spacing w:after="0" w:line="240" w:lineRule="auto"/>
        <w:rPr>
          <w:rFonts w:eastAsia="Times New Roman" w:cstheme="minorHAnsi"/>
          <w:b/>
          <w:bCs/>
        </w:rPr>
      </w:pPr>
      <w:r w:rsidRPr="00F4758B">
        <w:rPr>
          <w:rFonts w:eastAsia="Times New Roman" w:cstheme="minorHAnsi"/>
          <w:b/>
          <w:bCs/>
        </w:rPr>
        <w:t>Eligibility</w:t>
      </w:r>
      <w:r w:rsidR="00EB75BF">
        <w:rPr>
          <w:rFonts w:eastAsia="Times New Roman" w:cstheme="minorHAnsi"/>
          <w:b/>
          <w:bCs/>
        </w:rPr>
        <w:t xml:space="preserve"> and </w:t>
      </w:r>
      <w:r w:rsidR="00DC7D5B">
        <w:rPr>
          <w:rFonts w:eastAsia="Times New Roman" w:cstheme="minorHAnsi"/>
          <w:b/>
          <w:bCs/>
        </w:rPr>
        <w:t>S</w:t>
      </w:r>
      <w:r w:rsidR="00EB75BF">
        <w:rPr>
          <w:rFonts w:eastAsia="Times New Roman" w:cstheme="minorHAnsi"/>
          <w:b/>
          <w:bCs/>
        </w:rPr>
        <w:t>election</w:t>
      </w:r>
      <w:r w:rsidRPr="00F4758B">
        <w:rPr>
          <w:rFonts w:eastAsia="Times New Roman" w:cstheme="minorHAnsi"/>
          <w:b/>
          <w:bCs/>
        </w:rPr>
        <w:t xml:space="preserve"> </w:t>
      </w:r>
    </w:p>
    <w:p w14:paraId="710D69E4" w14:textId="23D78E31" w:rsidR="00E4018A" w:rsidRPr="00F4758B" w:rsidRDefault="00E4018A" w:rsidP="00E4018A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  <w:r w:rsidRPr="00F4758B">
        <w:rPr>
          <w:rFonts w:eastAsia="Times New Roman" w:cs="Arial"/>
          <w:spacing w:val="7"/>
          <w:szCs w:val="20"/>
        </w:rPr>
        <w:t>C</w:t>
      </w:r>
      <w:r w:rsidR="00EB75BF">
        <w:rPr>
          <w:rFonts w:eastAsia="Times New Roman" w:cs="Arial"/>
          <w:spacing w:val="7"/>
          <w:szCs w:val="20"/>
        </w:rPr>
        <w:t>urrent c</w:t>
      </w:r>
      <w:r w:rsidRPr="00F4758B">
        <w:rPr>
          <w:rFonts w:eastAsia="Times New Roman" w:cs="Arial"/>
          <w:spacing w:val="7"/>
          <w:szCs w:val="20"/>
        </w:rPr>
        <w:t xml:space="preserve">ouncil representatives are eligible to run for chair and steering group positions to lead the council. The council representatives elect these positions. </w:t>
      </w:r>
      <w:r w:rsidR="00D67338">
        <w:rPr>
          <w:rFonts w:eastAsia="Times New Roman" w:cs="Arial"/>
          <w:spacing w:val="7"/>
          <w:szCs w:val="20"/>
        </w:rPr>
        <w:t xml:space="preserve">There are </w:t>
      </w:r>
      <w:r w:rsidR="00072E27">
        <w:rPr>
          <w:rFonts w:eastAsia="Times New Roman" w:cs="Arial"/>
          <w:spacing w:val="7"/>
          <w:szCs w:val="20"/>
        </w:rPr>
        <w:t>seven</w:t>
      </w:r>
      <w:r w:rsidR="00D67338">
        <w:rPr>
          <w:rFonts w:eastAsia="Times New Roman" w:cs="Arial"/>
          <w:spacing w:val="7"/>
          <w:szCs w:val="20"/>
        </w:rPr>
        <w:t xml:space="preserve"> steering group members in addition to the chair. </w:t>
      </w:r>
    </w:p>
    <w:p w14:paraId="2AA44C6F" w14:textId="77777777" w:rsidR="00E4018A" w:rsidRPr="00F4758B" w:rsidRDefault="00E4018A" w:rsidP="00E4018A">
      <w:pPr>
        <w:spacing w:after="0" w:line="240" w:lineRule="auto"/>
        <w:rPr>
          <w:rFonts w:cstheme="minorHAnsi"/>
          <w:bCs/>
          <w:szCs w:val="20"/>
          <w:lang w:eastAsia="ja-JP"/>
        </w:rPr>
      </w:pPr>
    </w:p>
    <w:p w14:paraId="3BF2F89D" w14:textId="57C3F7E7" w:rsidR="00EB75BF" w:rsidRPr="00EB75BF" w:rsidRDefault="00EB75BF" w:rsidP="00E4018A">
      <w:pPr>
        <w:spacing w:after="0" w:line="240" w:lineRule="auto"/>
        <w:rPr>
          <w:rFonts w:cstheme="minorHAnsi"/>
          <w:b/>
          <w:szCs w:val="20"/>
          <w:lang w:eastAsia="ja-JP"/>
        </w:rPr>
      </w:pPr>
      <w:r w:rsidRPr="00EB75BF">
        <w:rPr>
          <w:rFonts w:cstheme="minorHAnsi"/>
          <w:b/>
          <w:szCs w:val="20"/>
          <w:lang w:eastAsia="ja-JP"/>
        </w:rPr>
        <w:lastRenderedPageBreak/>
        <w:t xml:space="preserve">Terms </w:t>
      </w:r>
    </w:p>
    <w:p w14:paraId="472461D8" w14:textId="371A18B8" w:rsidR="00072E27" w:rsidRDefault="00072E27" w:rsidP="00072E27">
      <w:pPr>
        <w:rPr>
          <w:rFonts w:ascii="Calibri" w:hAnsi="Calibri"/>
          <w:lang w:eastAsia="ja-JP"/>
        </w:rPr>
      </w:pPr>
      <w:r>
        <w:rPr>
          <w:lang w:eastAsia="ja-JP"/>
        </w:rPr>
        <w:t xml:space="preserve">Council steering group members serve a one-year term and may serve two years consecutively. </w:t>
      </w:r>
      <w:r w:rsidR="00E14A20">
        <w:rPr>
          <w:lang w:eastAsia="ja-JP"/>
        </w:rPr>
        <w:t>Applicants must be current students to be elected but may complete their term through year-end following graduation</w:t>
      </w:r>
      <w:r w:rsidR="000F2BE1">
        <w:rPr>
          <w:lang w:eastAsia="ja-JP"/>
        </w:rPr>
        <w:t xml:space="preserve">. Should a steering group member cease to be </w:t>
      </w:r>
      <w:r w:rsidR="000C1F00">
        <w:rPr>
          <w:lang w:eastAsia="ja-JP"/>
        </w:rPr>
        <w:t xml:space="preserve">their component’s </w:t>
      </w:r>
      <w:r w:rsidR="000F2BE1">
        <w:rPr>
          <w:lang w:eastAsia="ja-JP"/>
        </w:rPr>
        <w:t xml:space="preserve">representative during their term on the steering group, they may fulfill the rest of their one-year term as </w:t>
      </w:r>
      <w:r w:rsidR="00D51BC6">
        <w:rPr>
          <w:lang w:eastAsia="ja-JP"/>
        </w:rPr>
        <w:t xml:space="preserve">a </w:t>
      </w:r>
      <w:r w:rsidR="000F2BE1">
        <w:rPr>
          <w:lang w:eastAsia="ja-JP"/>
        </w:rPr>
        <w:t>steering group member</w:t>
      </w:r>
      <w:r w:rsidR="00E14A20">
        <w:rPr>
          <w:lang w:eastAsia="ja-JP"/>
        </w:rPr>
        <w:t xml:space="preserve">, </w:t>
      </w:r>
      <w:r>
        <w:rPr>
          <w:lang w:eastAsia="ja-JP"/>
        </w:rPr>
        <w:t xml:space="preserve">provided they remain a member in good standing and are fulfilling the duties as required. </w:t>
      </w:r>
      <w:bookmarkEnd w:id="1"/>
    </w:p>
    <w:p w14:paraId="301129F4" w14:textId="4A1EA505" w:rsidR="00EB75BF" w:rsidRDefault="00EB75BF" w:rsidP="00DE4802">
      <w:pPr>
        <w:shd w:val="clear" w:color="auto" w:fill="FFFFFF"/>
        <w:spacing w:after="0" w:line="240" w:lineRule="auto"/>
        <w:rPr>
          <w:rFonts w:eastAsia="Times New Roman" w:cs="Arial"/>
          <w:b/>
          <w:bCs/>
          <w:spacing w:val="7"/>
          <w:szCs w:val="20"/>
        </w:rPr>
      </w:pPr>
      <w:r w:rsidRPr="00EB75BF">
        <w:rPr>
          <w:rFonts w:eastAsia="Times New Roman" w:cs="Arial"/>
          <w:b/>
          <w:bCs/>
          <w:spacing w:val="7"/>
          <w:szCs w:val="20"/>
        </w:rPr>
        <w:t xml:space="preserve">Responsibilities </w:t>
      </w:r>
    </w:p>
    <w:p w14:paraId="0B7439B2" w14:textId="02F17B0C" w:rsidR="00DE4802" w:rsidRDefault="00DE4802" w:rsidP="00DE4802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  <w:r w:rsidRPr="00DE4802">
        <w:rPr>
          <w:rFonts w:eastAsia="Times New Roman" w:cs="Arial"/>
          <w:spacing w:val="7"/>
          <w:szCs w:val="20"/>
        </w:rPr>
        <w:t>In addition to the responsibilities as a representative within the council, steering group members also:</w:t>
      </w:r>
    </w:p>
    <w:p w14:paraId="050A29BE" w14:textId="77777777" w:rsidR="00DE4802" w:rsidRPr="00DE4802" w:rsidRDefault="00DE4802" w:rsidP="00DE4802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</w:p>
    <w:p w14:paraId="11DDCBD0" w14:textId="77777777" w:rsidR="00E36531" w:rsidRDefault="00E36531" w:rsidP="00E3653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7"/>
          <w:sz w:val="20"/>
          <w:szCs w:val="20"/>
        </w:rPr>
      </w:pPr>
      <w:r w:rsidRPr="00F4758B">
        <w:rPr>
          <w:rFonts w:ascii="Arial" w:eastAsia="Times New Roman" w:hAnsi="Arial" w:cs="Arial"/>
          <w:spacing w:val="7"/>
          <w:sz w:val="20"/>
          <w:szCs w:val="20"/>
        </w:rPr>
        <w:t>Lead council activities</w:t>
      </w:r>
      <w:r>
        <w:rPr>
          <w:rFonts w:ascii="Arial" w:eastAsia="Times New Roman" w:hAnsi="Arial" w:cs="Arial"/>
          <w:spacing w:val="7"/>
          <w:sz w:val="20"/>
          <w:szCs w:val="20"/>
        </w:rPr>
        <w:t>.</w:t>
      </w:r>
    </w:p>
    <w:p w14:paraId="04E09D11" w14:textId="5F78EB06" w:rsidR="00E36531" w:rsidRPr="00EB75BF" w:rsidRDefault="00E36531" w:rsidP="00E3653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7"/>
          <w:sz w:val="20"/>
          <w:szCs w:val="20"/>
        </w:rPr>
      </w:pPr>
      <w:r>
        <w:rPr>
          <w:rFonts w:ascii="Arial" w:eastAsia="Times New Roman" w:hAnsi="Arial" w:cs="Arial"/>
          <w:spacing w:val="7"/>
          <w:sz w:val="20"/>
          <w:szCs w:val="20"/>
        </w:rPr>
        <w:t>Host quarterly council meetings, to include an on</w:t>
      </w:r>
      <w:r w:rsidR="000C1F00">
        <w:rPr>
          <w:rFonts w:ascii="Arial" w:eastAsia="Times New Roman" w:hAnsi="Arial" w:cs="Arial"/>
          <w:spacing w:val="7"/>
          <w:sz w:val="20"/>
          <w:szCs w:val="20"/>
        </w:rPr>
        <w:t>-</w:t>
      </w:r>
      <w:r>
        <w:rPr>
          <w:rFonts w:ascii="Arial" w:eastAsia="Times New Roman" w:hAnsi="Arial" w:cs="Arial"/>
          <w:spacing w:val="7"/>
          <w:sz w:val="20"/>
          <w:szCs w:val="20"/>
        </w:rPr>
        <w:t>site meeting at APTA Leadership Congress.</w:t>
      </w:r>
    </w:p>
    <w:p w14:paraId="308A1ABE" w14:textId="045F1EE9" w:rsidR="00E36531" w:rsidRPr="00F4758B" w:rsidRDefault="00E36531" w:rsidP="00E3653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7"/>
          <w:sz w:val="20"/>
          <w:szCs w:val="20"/>
        </w:rPr>
      </w:pPr>
      <w:r>
        <w:rPr>
          <w:rFonts w:ascii="Arial" w:eastAsia="Times New Roman" w:hAnsi="Arial" w:cs="Arial"/>
          <w:spacing w:val="7"/>
          <w:sz w:val="20"/>
          <w:szCs w:val="20"/>
        </w:rPr>
        <w:t>Lead planning of certain student events at APTA CSM and look to hold similar events at the component level</w:t>
      </w:r>
      <w:r w:rsidR="000C1F00">
        <w:rPr>
          <w:rFonts w:ascii="Arial" w:eastAsia="Times New Roman" w:hAnsi="Arial" w:cs="Arial"/>
          <w:spacing w:val="7"/>
          <w:sz w:val="20"/>
          <w:szCs w:val="20"/>
        </w:rPr>
        <w:t>.</w:t>
      </w:r>
    </w:p>
    <w:p w14:paraId="00C0A427" w14:textId="77777777" w:rsidR="00E36531" w:rsidRDefault="00E36531" w:rsidP="00E3653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7"/>
          <w:sz w:val="20"/>
          <w:szCs w:val="20"/>
        </w:rPr>
      </w:pPr>
      <w:r w:rsidRPr="00F4758B">
        <w:rPr>
          <w:rFonts w:ascii="Arial" w:eastAsia="Times New Roman" w:hAnsi="Arial" w:cs="Arial"/>
          <w:spacing w:val="7"/>
          <w:sz w:val="20"/>
          <w:szCs w:val="20"/>
        </w:rPr>
        <w:t>Recruit new leaders</w:t>
      </w:r>
      <w:r>
        <w:rPr>
          <w:rFonts w:ascii="Arial" w:eastAsia="Times New Roman" w:hAnsi="Arial" w:cs="Arial"/>
          <w:spacing w:val="7"/>
          <w:sz w:val="20"/>
          <w:szCs w:val="20"/>
        </w:rPr>
        <w:t>.</w:t>
      </w:r>
    </w:p>
    <w:p w14:paraId="79660F28" w14:textId="77777777" w:rsidR="00E36531" w:rsidRDefault="00E36531" w:rsidP="00E3653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7"/>
          <w:sz w:val="20"/>
          <w:szCs w:val="20"/>
        </w:rPr>
      </w:pPr>
      <w:r w:rsidRPr="00F4758B">
        <w:rPr>
          <w:rFonts w:ascii="Arial" w:eastAsia="Times New Roman" w:hAnsi="Arial" w:cs="Arial"/>
          <w:spacing w:val="7"/>
          <w:sz w:val="20"/>
          <w:szCs w:val="20"/>
        </w:rPr>
        <w:t>Oversee the candidacy process for delegates</w:t>
      </w:r>
      <w:r>
        <w:rPr>
          <w:rFonts w:ascii="Arial" w:eastAsia="Times New Roman" w:hAnsi="Arial" w:cs="Arial"/>
          <w:spacing w:val="7"/>
          <w:sz w:val="20"/>
          <w:szCs w:val="20"/>
        </w:rPr>
        <w:t>.</w:t>
      </w:r>
      <w:r w:rsidRPr="00F4758B">
        <w:rPr>
          <w:rFonts w:ascii="Arial" w:eastAsia="Times New Roman" w:hAnsi="Arial" w:cs="Arial"/>
          <w:spacing w:val="7"/>
          <w:sz w:val="20"/>
          <w:szCs w:val="20"/>
        </w:rPr>
        <w:t xml:space="preserve"> </w:t>
      </w:r>
    </w:p>
    <w:p w14:paraId="5B606B11" w14:textId="77777777" w:rsidR="00E36531" w:rsidRDefault="00E36531" w:rsidP="00E3653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7"/>
          <w:sz w:val="20"/>
          <w:szCs w:val="20"/>
        </w:rPr>
      </w:pPr>
      <w:r>
        <w:rPr>
          <w:rFonts w:ascii="Arial" w:eastAsia="Times New Roman" w:hAnsi="Arial" w:cs="Arial"/>
          <w:spacing w:val="7"/>
          <w:sz w:val="20"/>
          <w:szCs w:val="20"/>
        </w:rPr>
        <w:t xml:space="preserve">Oversee the candidacy process for </w:t>
      </w:r>
      <w:r w:rsidRPr="00F4758B">
        <w:rPr>
          <w:rFonts w:ascii="Arial" w:eastAsia="Times New Roman" w:hAnsi="Arial" w:cs="Arial"/>
          <w:spacing w:val="7"/>
          <w:sz w:val="20"/>
          <w:szCs w:val="20"/>
        </w:rPr>
        <w:t>council leaders</w:t>
      </w:r>
      <w:r>
        <w:rPr>
          <w:rFonts w:ascii="Arial" w:eastAsia="Times New Roman" w:hAnsi="Arial" w:cs="Arial"/>
          <w:spacing w:val="7"/>
          <w:sz w:val="20"/>
          <w:szCs w:val="20"/>
        </w:rPr>
        <w:t>.</w:t>
      </w:r>
    </w:p>
    <w:p w14:paraId="1CF84205" w14:textId="14AD7B99" w:rsidR="00E36531" w:rsidRPr="00F4758B" w:rsidRDefault="00E36531" w:rsidP="00E36531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7"/>
          <w:sz w:val="20"/>
          <w:szCs w:val="20"/>
        </w:rPr>
      </w:pPr>
      <w:r>
        <w:rPr>
          <w:rFonts w:ascii="Arial" w:eastAsia="Times New Roman" w:hAnsi="Arial" w:cs="Arial"/>
          <w:spacing w:val="7"/>
          <w:sz w:val="20"/>
          <w:szCs w:val="20"/>
        </w:rPr>
        <w:t xml:space="preserve">May not concurrently serve as a Student Member Engagement Group </w:t>
      </w:r>
      <w:r w:rsidR="000C1F00">
        <w:rPr>
          <w:rFonts w:ascii="Arial" w:eastAsia="Times New Roman" w:hAnsi="Arial" w:cs="Arial"/>
          <w:spacing w:val="7"/>
          <w:sz w:val="20"/>
          <w:szCs w:val="20"/>
        </w:rPr>
        <w:t>d</w:t>
      </w:r>
      <w:r>
        <w:rPr>
          <w:rFonts w:ascii="Arial" w:eastAsia="Times New Roman" w:hAnsi="Arial" w:cs="Arial"/>
          <w:spacing w:val="7"/>
          <w:sz w:val="20"/>
          <w:szCs w:val="20"/>
        </w:rPr>
        <w:t>elegate.</w:t>
      </w:r>
    </w:p>
    <w:p w14:paraId="7B09814B" w14:textId="77777777" w:rsidR="00E36531" w:rsidRPr="00F4758B" w:rsidRDefault="00E36531" w:rsidP="00E36531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</w:p>
    <w:p w14:paraId="7C26B5BB" w14:textId="77777777" w:rsidR="00E4018A" w:rsidRPr="00F4758B" w:rsidRDefault="00E4018A" w:rsidP="00E4018A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</w:p>
    <w:p w14:paraId="7416BB25" w14:textId="52DD758C" w:rsidR="00E4018A" w:rsidRDefault="000F2BE1" w:rsidP="00E4018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</w:pPr>
      <w:bookmarkStart w:id="2" w:name="_Hlk126315661"/>
      <w:r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  <w:t>Student</w:t>
      </w:r>
      <w:r w:rsidR="00D67338"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  <w:t xml:space="preserve"> Council </w:t>
      </w:r>
      <w:r w:rsidR="00E4018A" w:rsidRPr="00E4018A"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  <w:t>Chair</w:t>
      </w:r>
    </w:p>
    <w:p w14:paraId="1451C3B8" w14:textId="77777777" w:rsidR="00D67338" w:rsidRPr="00E4018A" w:rsidRDefault="00D67338" w:rsidP="00E4018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3B67" w:themeColor="accent3" w:themeShade="80"/>
          <w:spacing w:val="7"/>
          <w:szCs w:val="20"/>
        </w:rPr>
      </w:pPr>
    </w:p>
    <w:p w14:paraId="14CFD313" w14:textId="57834EC1" w:rsidR="00D67338" w:rsidRPr="00D67338" w:rsidRDefault="00D67338" w:rsidP="00D67338">
      <w:pPr>
        <w:spacing w:after="0" w:line="240" w:lineRule="auto"/>
        <w:rPr>
          <w:rFonts w:eastAsia="Times New Roman" w:cstheme="minorHAnsi"/>
          <w:b/>
          <w:bCs/>
        </w:rPr>
      </w:pPr>
      <w:r w:rsidRPr="00D67338">
        <w:rPr>
          <w:rFonts w:eastAsia="Times New Roman" w:cstheme="minorHAnsi"/>
          <w:b/>
          <w:bCs/>
        </w:rPr>
        <w:t xml:space="preserve">Eligibility and </w:t>
      </w:r>
      <w:r w:rsidR="000C1F00">
        <w:rPr>
          <w:rFonts w:eastAsia="Times New Roman" w:cstheme="minorHAnsi"/>
          <w:b/>
          <w:bCs/>
        </w:rPr>
        <w:t>S</w:t>
      </w:r>
      <w:r w:rsidRPr="00D67338">
        <w:rPr>
          <w:rFonts w:eastAsia="Times New Roman" w:cstheme="minorHAnsi"/>
          <w:b/>
          <w:bCs/>
        </w:rPr>
        <w:t xml:space="preserve">election </w:t>
      </w:r>
    </w:p>
    <w:p w14:paraId="03E12D2A" w14:textId="6F857152" w:rsidR="00D67338" w:rsidRPr="00D67338" w:rsidRDefault="00D67338" w:rsidP="00D67338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  <w:r w:rsidRPr="00D67338">
        <w:rPr>
          <w:rFonts w:eastAsia="Times New Roman" w:cs="Arial"/>
          <w:spacing w:val="7"/>
          <w:szCs w:val="20"/>
        </w:rPr>
        <w:t>Current council representatives are eligible to run for chair to lead the council. The council representatives elect</w:t>
      </w:r>
      <w:r>
        <w:rPr>
          <w:rFonts w:eastAsia="Times New Roman" w:cs="Arial"/>
          <w:spacing w:val="7"/>
          <w:szCs w:val="20"/>
        </w:rPr>
        <w:t xml:space="preserve"> this </w:t>
      </w:r>
      <w:r w:rsidRPr="00D67338">
        <w:rPr>
          <w:rFonts w:eastAsia="Times New Roman" w:cs="Arial"/>
          <w:spacing w:val="7"/>
          <w:szCs w:val="20"/>
        </w:rPr>
        <w:t xml:space="preserve">position. </w:t>
      </w:r>
    </w:p>
    <w:p w14:paraId="708E4CA4" w14:textId="77777777" w:rsidR="00D67338" w:rsidRPr="00D67338" w:rsidRDefault="00D67338" w:rsidP="00D67338">
      <w:pPr>
        <w:spacing w:after="0" w:line="240" w:lineRule="auto"/>
        <w:rPr>
          <w:rFonts w:cstheme="minorHAnsi"/>
          <w:bCs/>
          <w:szCs w:val="20"/>
          <w:lang w:eastAsia="ja-JP"/>
        </w:rPr>
      </w:pPr>
    </w:p>
    <w:p w14:paraId="1E1F2C1D" w14:textId="63713820" w:rsidR="00D67338" w:rsidRPr="00D67338" w:rsidRDefault="00D67338" w:rsidP="00D67338">
      <w:pPr>
        <w:spacing w:after="0" w:line="240" w:lineRule="auto"/>
        <w:rPr>
          <w:rFonts w:cstheme="minorHAnsi"/>
          <w:b/>
          <w:szCs w:val="20"/>
          <w:lang w:eastAsia="ja-JP"/>
        </w:rPr>
      </w:pPr>
      <w:r w:rsidRPr="00D67338">
        <w:rPr>
          <w:rFonts w:cstheme="minorHAnsi"/>
          <w:b/>
          <w:szCs w:val="20"/>
          <w:lang w:eastAsia="ja-JP"/>
        </w:rPr>
        <w:t xml:space="preserve">Terms </w:t>
      </w:r>
    </w:p>
    <w:p w14:paraId="2ECE9317" w14:textId="367D4D7E" w:rsidR="00072E27" w:rsidRDefault="00072E27" w:rsidP="00072E27">
      <w:pPr>
        <w:rPr>
          <w:rFonts w:ascii="Calibri" w:hAnsi="Calibri"/>
          <w:lang w:eastAsia="ja-JP"/>
        </w:rPr>
      </w:pPr>
      <w:r>
        <w:rPr>
          <w:lang w:eastAsia="ja-JP"/>
        </w:rPr>
        <w:t xml:space="preserve">Council chairs serve a one-year term and may serve two years consecutively. </w:t>
      </w:r>
      <w:r w:rsidR="000F2BE1">
        <w:rPr>
          <w:lang w:eastAsia="ja-JP"/>
        </w:rPr>
        <w:t xml:space="preserve">Applicants must be current students to be elected but may complete their term through year-end following graduation. </w:t>
      </w:r>
      <w:r>
        <w:rPr>
          <w:lang w:eastAsia="ja-JP"/>
        </w:rPr>
        <w:t xml:space="preserve">Should the chair cease to be their component’s representative during their term as chair, they may fulfill the rest of their one-year term as chair, provided they remain a member in good standing and are fulfilling the duties as required. </w:t>
      </w:r>
    </w:p>
    <w:bookmarkEnd w:id="2"/>
    <w:p w14:paraId="755B3400" w14:textId="77777777" w:rsidR="00D67338" w:rsidRPr="00D67338" w:rsidRDefault="00D67338" w:rsidP="00D67338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</w:p>
    <w:p w14:paraId="4A578B56" w14:textId="66A79FA5" w:rsidR="00D67338" w:rsidRDefault="00D67338" w:rsidP="00D67338">
      <w:pPr>
        <w:shd w:val="clear" w:color="auto" w:fill="FFFFFF"/>
        <w:spacing w:after="0" w:line="240" w:lineRule="auto"/>
        <w:contextualSpacing/>
        <w:rPr>
          <w:rFonts w:eastAsia="Times New Roman" w:cs="Arial"/>
          <w:b/>
          <w:bCs/>
          <w:spacing w:val="7"/>
          <w:szCs w:val="20"/>
        </w:rPr>
      </w:pPr>
      <w:r w:rsidRPr="00D67338">
        <w:rPr>
          <w:rFonts w:eastAsia="Times New Roman" w:cs="Arial"/>
          <w:b/>
          <w:bCs/>
          <w:spacing w:val="7"/>
          <w:szCs w:val="20"/>
        </w:rPr>
        <w:t xml:space="preserve">Responsibilities </w:t>
      </w:r>
    </w:p>
    <w:p w14:paraId="1A304B4F" w14:textId="3F1AA3B7" w:rsidR="00DE4802" w:rsidRDefault="00DE4802" w:rsidP="00DE4802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  <w:r w:rsidRPr="00DE4802">
        <w:rPr>
          <w:rFonts w:eastAsia="Times New Roman" w:cs="Arial"/>
          <w:spacing w:val="7"/>
          <w:szCs w:val="20"/>
        </w:rPr>
        <w:t xml:space="preserve">In addition to the responsibilities as a representative </w:t>
      </w:r>
      <w:r>
        <w:rPr>
          <w:rFonts w:eastAsia="Times New Roman" w:cs="Arial"/>
          <w:spacing w:val="7"/>
          <w:szCs w:val="20"/>
        </w:rPr>
        <w:t xml:space="preserve">and steering group member </w:t>
      </w:r>
      <w:r w:rsidRPr="00DE4802">
        <w:rPr>
          <w:rFonts w:eastAsia="Times New Roman" w:cs="Arial"/>
          <w:spacing w:val="7"/>
          <w:szCs w:val="20"/>
        </w:rPr>
        <w:t xml:space="preserve">within the council, </w:t>
      </w:r>
      <w:r>
        <w:rPr>
          <w:rFonts w:eastAsia="Times New Roman" w:cs="Arial"/>
          <w:spacing w:val="7"/>
          <w:szCs w:val="20"/>
        </w:rPr>
        <w:t>the chair</w:t>
      </w:r>
      <w:r w:rsidRPr="00DE4802">
        <w:rPr>
          <w:rFonts w:eastAsia="Times New Roman" w:cs="Arial"/>
          <w:spacing w:val="7"/>
          <w:szCs w:val="20"/>
        </w:rPr>
        <w:t xml:space="preserve"> also:</w:t>
      </w:r>
    </w:p>
    <w:p w14:paraId="2986246E" w14:textId="77777777" w:rsidR="00DE4802" w:rsidRDefault="00DE4802" w:rsidP="00D67338">
      <w:pPr>
        <w:shd w:val="clear" w:color="auto" w:fill="FFFFFF"/>
        <w:spacing w:after="0" w:line="240" w:lineRule="auto"/>
        <w:contextualSpacing/>
        <w:rPr>
          <w:rFonts w:eastAsia="Times New Roman" w:cs="Arial"/>
          <w:b/>
          <w:bCs/>
          <w:spacing w:val="7"/>
          <w:szCs w:val="20"/>
        </w:rPr>
      </w:pPr>
    </w:p>
    <w:p w14:paraId="4522BB8B" w14:textId="77777777" w:rsidR="00E36531" w:rsidRPr="00D67338" w:rsidRDefault="00E36531" w:rsidP="00E36531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cs="Arial"/>
          <w:sz w:val="20"/>
          <w:szCs w:val="20"/>
        </w:rPr>
      </w:pPr>
      <w:r w:rsidRPr="00D67338">
        <w:rPr>
          <w:rFonts w:cs="Arial"/>
          <w:sz w:val="20"/>
          <w:szCs w:val="20"/>
        </w:rPr>
        <w:t>Lead</w:t>
      </w:r>
      <w:r>
        <w:rPr>
          <w:rFonts w:cs="Arial"/>
          <w:sz w:val="20"/>
          <w:szCs w:val="20"/>
        </w:rPr>
        <w:t>s</w:t>
      </w:r>
      <w:r w:rsidRPr="00D67338">
        <w:rPr>
          <w:rFonts w:cs="Arial"/>
          <w:sz w:val="20"/>
          <w:szCs w:val="20"/>
        </w:rPr>
        <w:t xml:space="preserve"> steering group </w:t>
      </w:r>
      <w:r>
        <w:rPr>
          <w:rFonts w:cs="Arial"/>
          <w:sz w:val="20"/>
          <w:szCs w:val="20"/>
        </w:rPr>
        <w:t xml:space="preserve">and council </w:t>
      </w:r>
      <w:r w:rsidRPr="00D67338">
        <w:rPr>
          <w:rFonts w:cs="Arial"/>
          <w:sz w:val="20"/>
          <w:szCs w:val="20"/>
        </w:rPr>
        <w:t>activities</w:t>
      </w:r>
      <w:r>
        <w:rPr>
          <w:rFonts w:cs="Arial"/>
          <w:sz w:val="20"/>
          <w:szCs w:val="20"/>
        </w:rPr>
        <w:t>.</w:t>
      </w:r>
    </w:p>
    <w:p w14:paraId="60819385" w14:textId="593E6C18" w:rsidR="00E36531" w:rsidRPr="00D67338" w:rsidRDefault="00E36531" w:rsidP="00E36531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cs="Arial"/>
          <w:sz w:val="20"/>
          <w:szCs w:val="20"/>
        </w:rPr>
      </w:pPr>
      <w:r w:rsidRPr="00D67338">
        <w:rPr>
          <w:rFonts w:cs="Arial"/>
          <w:sz w:val="20"/>
          <w:szCs w:val="20"/>
        </w:rPr>
        <w:t>Prepare</w:t>
      </w:r>
      <w:r>
        <w:rPr>
          <w:rFonts w:cs="Arial"/>
          <w:sz w:val="20"/>
          <w:szCs w:val="20"/>
        </w:rPr>
        <w:t>s</w:t>
      </w:r>
      <w:r w:rsidRPr="00D67338">
        <w:rPr>
          <w:rFonts w:cs="Arial"/>
          <w:sz w:val="20"/>
          <w:szCs w:val="20"/>
        </w:rPr>
        <w:t xml:space="preserve"> meeting agendas and preside</w:t>
      </w:r>
      <w:r w:rsidR="000C1F00">
        <w:rPr>
          <w:rFonts w:cs="Arial"/>
          <w:sz w:val="20"/>
          <w:szCs w:val="20"/>
        </w:rPr>
        <w:t>s</w:t>
      </w:r>
      <w:r w:rsidRPr="00D67338">
        <w:rPr>
          <w:rFonts w:cs="Arial"/>
          <w:sz w:val="20"/>
          <w:szCs w:val="20"/>
        </w:rPr>
        <w:t xml:space="preserve"> over all meetings of the steering group and </w:t>
      </w:r>
      <w:r>
        <w:rPr>
          <w:rFonts w:cs="Arial"/>
          <w:sz w:val="20"/>
          <w:szCs w:val="20"/>
        </w:rPr>
        <w:t xml:space="preserve">quarterly meetings of the </w:t>
      </w:r>
      <w:r w:rsidRPr="00D67338">
        <w:rPr>
          <w:rFonts w:cs="Arial"/>
          <w:sz w:val="20"/>
          <w:szCs w:val="20"/>
        </w:rPr>
        <w:t>council</w:t>
      </w:r>
      <w:r>
        <w:rPr>
          <w:rFonts w:cs="Arial"/>
          <w:sz w:val="20"/>
          <w:szCs w:val="20"/>
        </w:rPr>
        <w:t>.</w:t>
      </w:r>
    </w:p>
    <w:p w14:paraId="66052EDB" w14:textId="77777777" w:rsidR="00E36531" w:rsidRPr="00D67338" w:rsidRDefault="00E36531" w:rsidP="00E36531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20"/>
          <w:szCs w:val="20"/>
        </w:rPr>
      </w:pPr>
      <w:r w:rsidRPr="00D67338">
        <w:rPr>
          <w:rFonts w:cs="Arial"/>
          <w:sz w:val="20"/>
          <w:szCs w:val="20"/>
        </w:rPr>
        <w:t>Maintain</w:t>
      </w:r>
      <w:r>
        <w:rPr>
          <w:rFonts w:cs="Arial"/>
          <w:sz w:val="20"/>
          <w:szCs w:val="20"/>
        </w:rPr>
        <w:t>s</w:t>
      </w:r>
      <w:r w:rsidRPr="00D67338">
        <w:rPr>
          <w:rFonts w:cs="Arial"/>
          <w:sz w:val="20"/>
          <w:szCs w:val="20"/>
        </w:rPr>
        <w:t xml:space="preserve"> regular communication with APTA</w:t>
      </w:r>
      <w:r>
        <w:rPr>
          <w:rFonts w:cs="Arial"/>
          <w:sz w:val="20"/>
          <w:szCs w:val="20"/>
        </w:rPr>
        <w:t>’s</w:t>
      </w:r>
      <w:r w:rsidRPr="00D67338">
        <w:rPr>
          <w:rFonts w:cs="Arial"/>
          <w:sz w:val="20"/>
          <w:szCs w:val="20"/>
        </w:rPr>
        <w:t xml:space="preserve"> staff liaison</w:t>
      </w:r>
      <w:r>
        <w:rPr>
          <w:rFonts w:cs="Arial"/>
          <w:sz w:val="20"/>
          <w:szCs w:val="20"/>
        </w:rPr>
        <w:t>.</w:t>
      </w:r>
    </w:p>
    <w:p w14:paraId="6FE363B8" w14:textId="77777777" w:rsidR="00E36531" w:rsidRPr="00D67338" w:rsidRDefault="00E36531" w:rsidP="00E36531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20"/>
          <w:szCs w:val="20"/>
        </w:rPr>
      </w:pPr>
      <w:r w:rsidRPr="00D67338">
        <w:rPr>
          <w:rFonts w:cs="Arial"/>
          <w:sz w:val="20"/>
          <w:szCs w:val="20"/>
        </w:rPr>
        <w:t>Represent</w:t>
      </w:r>
      <w:r>
        <w:rPr>
          <w:rFonts w:cs="Arial"/>
          <w:sz w:val="20"/>
          <w:szCs w:val="20"/>
        </w:rPr>
        <w:t>s</w:t>
      </w:r>
      <w:r w:rsidRPr="00D67338">
        <w:rPr>
          <w:rFonts w:cs="Arial"/>
          <w:sz w:val="20"/>
          <w:szCs w:val="20"/>
        </w:rPr>
        <w:t xml:space="preserve"> council to the APTA Board of Directors and APTA staff</w:t>
      </w:r>
      <w:r>
        <w:rPr>
          <w:rFonts w:cs="Arial"/>
          <w:sz w:val="20"/>
          <w:szCs w:val="20"/>
        </w:rPr>
        <w:t>.</w:t>
      </w:r>
    </w:p>
    <w:p w14:paraId="017573B9" w14:textId="77777777" w:rsidR="00E36531" w:rsidRPr="00D67338" w:rsidRDefault="00E36531" w:rsidP="00E36531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20"/>
          <w:szCs w:val="20"/>
        </w:rPr>
      </w:pPr>
      <w:r w:rsidRPr="00D67338">
        <w:rPr>
          <w:rFonts w:cs="Arial"/>
          <w:sz w:val="20"/>
          <w:szCs w:val="20"/>
        </w:rPr>
        <w:t>Attend</w:t>
      </w:r>
      <w:r>
        <w:rPr>
          <w:rFonts w:cs="Arial"/>
          <w:sz w:val="20"/>
          <w:szCs w:val="20"/>
        </w:rPr>
        <w:t>s</w:t>
      </w:r>
      <w:r w:rsidRPr="00D67338">
        <w:rPr>
          <w:rFonts w:cs="Arial"/>
          <w:sz w:val="20"/>
          <w:szCs w:val="20"/>
        </w:rPr>
        <w:t xml:space="preserve"> APTA leadership events, as invited</w:t>
      </w:r>
      <w:r>
        <w:rPr>
          <w:rFonts w:cs="Arial"/>
          <w:sz w:val="20"/>
          <w:szCs w:val="20"/>
        </w:rPr>
        <w:t>.</w:t>
      </w:r>
    </w:p>
    <w:p w14:paraId="11E526A6" w14:textId="3223164E" w:rsidR="00E36531" w:rsidRDefault="00E36531" w:rsidP="00E36531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20"/>
          <w:szCs w:val="20"/>
        </w:rPr>
      </w:pPr>
      <w:r w:rsidRPr="00D67338">
        <w:rPr>
          <w:rFonts w:cs="Arial"/>
          <w:sz w:val="20"/>
          <w:szCs w:val="20"/>
        </w:rPr>
        <w:t>Coordinate</w:t>
      </w:r>
      <w:r>
        <w:rPr>
          <w:rFonts w:cs="Arial"/>
          <w:sz w:val="20"/>
          <w:szCs w:val="20"/>
        </w:rPr>
        <w:t>s</w:t>
      </w:r>
      <w:r w:rsidRPr="00D67338">
        <w:rPr>
          <w:rFonts w:cs="Arial"/>
          <w:sz w:val="20"/>
          <w:szCs w:val="20"/>
        </w:rPr>
        <w:t xml:space="preserve"> with</w:t>
      </w:r>
      <w:r>
        <w:rPr>
          <w:rFonts w:cs="Arial"/>
          <w:sz w:val="20"/>
          <w:szCs w:val="20"/>
        </w:rPr>
        <w:t xml:space="preserve"> Student</w:t>
      </w:r>
      <w:r w:rsidRPr="00D6733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Engagement Group </w:t>
      </w:r>
      <w:r w:rsidRPr="00D67338">
        <w:rPr>
          <w:rFonts w:cs="Arial"/>
          <w:sz w:val="20"/>
          <w:szCs w:val="20"/>
        </w:rPr>
        <w:t xml:space="preserve">delegates to communicate about House motions specific to </w:t>
      </w:r>
      <w:r>
        <w:rPr>
          <w:rFonts w:cs="Arial"/>
          <w:sz w:val="20"/>
          <w:szCs w:val="20"/>
        </w:rPr>
        <w:t>student</w:t>
      </w:r>
      <w:r w:rsidRPr="00D67338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>.</w:t>
      </w:r>
    </w:p>
    <w:p w14:paraId="4C82B7CD" w14:textId="4A548FCB" w:rsidR="0059284B" w:rsidRPr="00D67338" w:rsidRDefault="0059284B" w:rsidP="0059284B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Serves as an alternate </w:t>
      </w:r>
      <w:r w:rsidR="000F2BE1">
        <w:rPr>
          <w:rFonts w:cs="Arial"/>
          <w:sz w:val="20"/>
          <w:szCs w:val="20"/>
        </w:rPr>
        <w:t>Student</w:t>
      </w:r>
      <w:r>
        <w:rPr>
          <w:rFonts w:cs="Arial"/>
          <w:sz w:val="20"/>
          <w:szCs w:val="20"/>
        </w:rPr>
        <w:t xml:space="preserve"> Engagement Group delegate for the APTA House of Delegates</w:t>
      </w:r>
      <w:r w:rsidR="000C1F00">
        <w:rPr>
          <w:rFonts w:cs="Arial"/>
          <w:sz w:val="20"/>
          <w:szCs w:val="20"/>
        </w:rPr>
        <w:t>.</w:t>
      </w:r>
    </w:p>
    <w:p w14:paraId="7B301EB4" w14:textId="77777777" w:rsidR="00E4018A" w:rsidRPr="00F4758B" w:rsidRDefault="00E4018A" w:rsidP="00E4018A">
      <w:pPr>
        <w:shd w:val="clear" w:color="auto" w:fill="FFFFFF"/>
        <w:spacing w:after="0" w:line="240" w:lineRule="auto"/>
        <w:rPr>
          <w:rFonts w:eastAsia="Times New Roman" w:cs="Arial"/>
          <w:spacing w:val="7"/>
          <w:szCs w:val="20"/>
        </w:rPr>
      </w:pPr>
    </w:p>
    <w:p w14:paraId="0016D15C" w14:textId="77777777" w:rsidR="00E4018A" w:rsidRPr="00F4758B" w:rsidRDefault="00E4018A" w:rsidP="00E4018A">
      <w:pPr>
        <w:rPr>
          <w:rFonts w:cs="Arial"/>
          <w:szCs w:val="20"/>
        </w:rPr>
      </w:pPr>
    </w:p>
    <w:p w14:paraId="0A078A8A" w14:textId="47A461B8" w:rsidR="00C40EAC" w:rsidRPr="00D67338" w:rsidRDefault="00C40EAC" w:rsidP="00C40EAC">
      <w:pPr>
        <w:pStyle w:val="DateContactAPTA"/>
      </w:pPr>
      <w:r w:rsidRPr="00D67338">
        <w:rPr>
          <w:b/>
          <w:bCs w:val="0"/>
        </w:rPr>
        <w:t>Last Updated:</w:t>
      </w:r>
      <w:r w:rsidRPr="00D67338">
        <w:t xml:space="preserve"> </w:t>
      </w:r>
      <w:r w:rsidR="00D67338" w:rsidRPr="00D67338">
        <w:t>0</w:t>
      </w:r>
      <w:r w:rsidR="000F2BE1">
        <w:t>2</w:t>
      </w:r>
      <w:r w:rsidR="00D67338" w:rsidRPr="00D67338">
        <w:t>/</w:t>
      </w:r>
      <w:r w:rsidR="000F2BE1">
        <w:t>1</w:t>
      </w:r>
      <w:r w:rsidR="00A870C1">
        <w:t>5</w:t>
      </w:r>
      <w:r w:rsidR="00D67338" w:rsidRPr="00D67338">
        <w:t>/2023</w:t>
      </w:r>
    </w:p>
    <w:p w14:paraId="5E5A8EFF" w14:textId="4855736F" w:rsidR="00C40EAC" w:rsidRDefault="00C40EAC" w:rsidP="00C40EAC">
      <w:pPr>
        <w:pStyle w:val="DateContactAPTA"/>
      </w:pPr>
      <w:r w:rsidRPr="00D67338">
        <w:rPr>
          <w:b/>
        </w:rPr>
        <w:t>Contact:</w:t>
      </w:r>
      <w:r w:rsidRPr="00D67338">
        <w:t xml:space="preserve"> </w:t>
      </w:r>
      <w:r w:rsidR="000F2BE1">
        <w:t>lisamclaughlin</w:t>
      </w:r>
      <w:r w:rsidR="00D67338" w:rsidRPr="00D67338">
        <w:t>@apta.org</w:t>
      </w:r>
    </w:p>
    <w:sectPr w:rsidR="00C40EAC" w:rsidSect="000B7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A702" w14:textId="77777777" w:rsidR="000A220C" w:rsidRDefault="000A220C" w:rsidP="001743F2">
      <w:pPr>
        <w:spacing w:after="0" w:line="240" w:lineRule="auto"/>
      </w:pPr>
      <w:r>
        <w:separator/>
      </w:r>
    </w:p>
  </w:endnote>
  <w:endnote w:type="continuationSeparator" w:id="0">
    <w:p w14:paraId="07F5DE24" w14:textId="77777777" w:rsidR="000A220C" w:rsidRDefault="000A220C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37BC" w14:textId="77777777" w:rsidR="00900D9F" w:rsidRDefault="00900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EDC42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A82B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</w:t>
    </w:r>
    <w:r w:rsidR="00900D9F">
      <w:rPr>
        <w:rFonts w:cs="Arial"/>
        <w:color w:val="889191" w:themeColor="text2" w:themeTint="99"/>
        <w:sz w:val="18"/>
        <w:szCs w:val="18"/>
      </w:rPr>
      <w:t>2023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D079" w14:textId="77777777" w:rsidR="000A220C" w:rsidRDefault="000A220C" w:rsidP="001743F2">
      <w:pPr>
        <w:spacing w:after="0" w:line="240" w:lineRule="auto"/>
      </w:pPr>
      <w:r>
        <w:separator/>
      </w:r>
    </w:p>
  </w:footnote>
  <w:footnote w:type="continuationSeparator" w:id="0">
    <w:p w14:paraId="78D819C8" w14:textId="77777777" w:rsidR="000A220C" w:rsidRDefault="000A220C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32C1" w14:textId="77777777" w:rsidR="00900D9F" w:rsidRDefault="00900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8C64" w14:textId="77777777" w:rsidR="0088713C" w:rsidRDefault="00005850" w:rsidP="0088713C">
    <w:pPr>
      <w:jc w:val="right"/>
    </w:pPr>
    <w:r>
      <w:rPr>
        <w:noProof/>
      </w:rPr>
      <w:drawing>
        <wp:inline distT="0" distB="0" distL="0" distR="0" wp14:anchorId="5255C8AF" wp14:editId="4000D018">
          <wp:extent cx="1069848" cy="356616"/>
          <wp:effectExtent l="0" t="0" r="0" b="5715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ta_ntl_color_rgb-pos_small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91F6" w14:textId="77777777" w:rsidR="0088713C" w:rsidRDefault="00005850" w:rsidP="0088713C">
    <w:pPr>
      <w:jc w:val="right"/>
    </w:pPr>
    <w:r>
      <w:rPr>
        <w:noProof/>
      </w:rPr>
      <w:drawing>
        <wp:inline distT="0" distB="0" distL="0" distR="0" wp14:anchorId="7A3BFF7C" wp14:editId="6AC51EEC">
          <wp:extent cx="2103120" cy="1024128"/>
          <wp:effectExtent l="0" t="0" r="0" b="508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ta_ntl_color_rgb-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1024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FEA"/>
    <w:multiLevelType w:val="hybridMultilevel"/>
    <w:tmpl w:val="1F04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35891"/>
    <w:multiLevelType w:val="hybridMultilevel"/>
    <w:tmpl w:val="E010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618E2"/>
    <w:multiLevelType w:val="hybridMultilevel"/>
    <w:tmpl w:val="9F72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4023"/>
    <w:multiLevelType w:val="hybridMultilevel"/>
    <w:tmpl w:val="80FC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2444A"/>
    <w:multiLevelType w:val="hybridMultilevel"/>
    <w:tmpl w:val="06B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E1174"/>
    <w:multiLevelType w:val="hybridMultilevel"/>
    <w:tmpl w:val="68D8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E0F4D"/>
    <w:multiLevelType w:val="hybridMultilevel"/>
    <w:tmpl w:val="46DA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F3706"/>
    <w:multiLevelType w:val="hybridMultilevel"/>
    <w:tmpl w:val="43A2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1981">
    <w:abstractNumId w:val="33"/>
  </w:num>
  <w:num w:numId="2" w16cid:durableId="593709914">
    <w:abstractNumId w:val="28"/>
  </w:num>
  <w:num w:numId="3" w16cid:durableId="745683952">
    <w:abstractNumId w:val="25"/>
  </w:num>
  <w:num w:numId="4" w16cid:durableId="1893881425">
    <w:abstractNumId w:val="12"/>
  </w:num>
  <w:num w:numId="5" w16cid:durableId="358745188">
    <w:abstractNumId w:val="35"/>
  </w:num>
  <w:num w:numId="6" w16cid:durableId="1721972862">
    <w:abstractNumId w:val="30"/>
  </w:num>
  <w:num w:numId="7" w16cid:durableId="1038700050">
    <w:abstractNumId w:val="16"/>
  </w:num>
  <w:num w:numId="8" w16cid:durableId="870454365">
    <w:abstractNumId w:val="31"/>
  </w:num>
  <w:num w:numId="9" w16cid:durableId="990334024">
    <w:abstractNumId w:val="26"/>
  </w:num>
  <w:num w:numId="10" w16cid:durableId="1335917307">
    <w:abstractNumId w:val="27"/>
  </w:num>
  <w:num w:numId="11" w16cid:durableId="1294212006">
    <w:abstractNumId w:val="10"/>
  </w:num>
  <w:num w:numId="12" w16cid:durableId="811945502">
    <w:abstractNumId w:val="36"/>
  </w:num>
  <w:num w:numId="13" w16cid:durableId="2033065586">
    <w:abstractNumId w:val="32"/>
  </w:num>
  <w:num w:numId="14" w16cid:durableId="608660168">
    <w:abstractNumId w:val="15"/>
  </w:num>
  <w:num w:numId="15" w16cid:durableId="1736273797">
    <w:abstractNumId w:val="19"/>
  </w:num>
  <w:num w:numId="16" w16cid:durableId="233247931">
    <w:abstractNumId w:val="18"/>
  </w:num>
  <w:num w:numId="17" w16cid:durableId="1861699961">
    <w:abstractNumId w:val="20"/>
  </w:num>
  <w:num w:numId="18" w16cid:durableId="1253203225">
    <w:abstractNumId w:val="29"/>
  </w:num>
  <w:num w:numId="19" w16cid:durableId="657613279">
    <w:abstractNumId w:val="9"/>
  </w:num>
  <w:num w:numId="20" w16cid:durableId="834030846">
    <w:abstractNumId w:val="7"/>
  </w:num>
  <w:num w:numId="21" w16cid:durableId="1475755538">
    <w:abstractNumId w:val="6"/>
  </w:num>
  <w:num w:numId="22" w16cid:durableId="1569221499">
    <w:abstractNumId w:val="5"/>
  </w:num>
  <w:num w:numId="23" w16cid:durableId="24913645">
    <w:abstractNumId w:val="4"/>
  </w:num>
  <w:num w:numId="24" w16cid:durableId="2044164715">
    <w:abstractNumId w:val="8"/>
  </w:num>
  <w:num w:numId="25" w16cid:durableId="625039388">
    <w:abstractNumId w:val="3"/>
  </w:num>
  <w:num w:numId="26" w16cid:durableId="1828014130">
    <w:abstractNumId w:val="2"/>
  </w:num>
  <w:num w:numId="27" w16cid:durableId="826166008">
    <w:abstractNumId w:val="1"/>
  </w:num>
  <w:num w:numId="28" w16cid:durableId="1381199330">
    <w:abstractNumId w:val="0"/>
  </w:num>
  <w:num w:numId="29" w16cid:durableId="1554847173">
    <w:abstractNumId w:val="23"/>
  </w:num>
  <w:num w:numId="30" w16cid:durableId="351686377">
    <w:abstractNumId w:val="21"/>
  </w:num>
  <w:num w:numId="31" w16cid:durableId="1953051973">
    <w:abstractNumId w:val="24"/>
  </w:num>
  <w:num w:numId="32" w16cid:durableId="1261522913">
    <w:abstractNumId w:val="11"/>
  </w:num>
  <w:num w:numId="33" w16cid:durableId="1032026368">
    <w:abstractNumId w:val="13"/>
  </w:num>
  <w:num w:numId="34" w16cid:durableId="1343052341">
    <w:abstractNumId w:val="22"/>
  </w:num>
  <w:num w:numId="35" w16cid:durableId="1809083585">
    <w:abstractNumId w:val="34"/>
  </w:num>
  <w:num w:numId="36" w16cid:durableId="551356397">
    <w:abstractNumId w:val="17"/>
  </w:num>
  <w:num w:numId="37" w16cid:durableId="398482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8A"/>
    <w:rsid w:val="00005850"/>
    <w:rsid w:val="000117AF"/>
    <w:rsid w:val="000373F8"/>
    <w:rsid w:val="00043FC1"/>
    <w:rsid w:val="0006274B"/>
    <w:rsid w:val="00063F5D"/>
    <w:rsid w:val="000655A8"/>
    <w:rsid w:val="00067835"/>
    <w:rsid w:val="00072E27"/>
    <w:rsid w:val="00076137"/>
    <w:rsid w:val="00081CDD"/>
    <w:rsid w:val="00081FB3"/>
    <w:rsid w:val="000834C5"/>
    <w:rsid w:val="000838B3"/>
    <w:rsid w:val="00087680"/>
    <w:rsid w:val="00095B84"/>
    <w:rsid w:val="000A220C"/>
    <w:rsid w:val="000A7101"/>
    <w:rsid w:val="000B0F12"/>
    <w:rsid w:val="000B734B"/>
    <w:rsid w:val="000C073E"/>
    <w:rsid w:val="000C1F00"/>
    <w:rsid w:val="000D58D1"/>
    <w:rsid w:val="000D7E8C"/>
    <w:rsid w:val="000E1950"/>
    <w:rsid w:val="000E6C93"/>
    <w:rsid w:val="000F16C4"/>
    <w:rsid w:val="000F2BE1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669E1"/>
    <w:rsid w:val="001743F2"/>
    <w:rsid w:val="00186334"/>
    <w:rsid w:val="001A1E9A"/>
    <w:rsid w:val="001D4278"/>
    <w:rsid w:val="001E1FF5"/>
    <w:rsid w:val="001E7924"/>
    <w:rsid w:val="001F1DDA"/>
    <w:rsid w:val="001F5F2B"/>
    <w:rsid w:val="001F7AD0"/>
    <w:rsid w:val="00201F0A"/>
    <w:rsid w:val="0020521C"/>
    <w:rsid w:val="00211FD8"/>
    <w:rsid w:val="00216AC4"/>
    <w:rsid w:val="00226B91"/>
    <w:rsid w:val="002278D6"/>
    <w:rsid w:val="002340BC"/>
    <w:rsid w:val="00234189"/>
    <w:rsid w:val="0024715C"/>
    <w:rsid w:val="00254553"/>
    <w:rsid w:val="0026117D"/>
    <w:rsid w:val="002757F1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77484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84B"/>
    <w:rsid w:val="00592D0B"/>
    <w:rsid w:val="005A3144"/>
    <w:rsid w:val="005A379D"/>
    <w:rsid w:val="005A3F11"/>
    <w:rsid w:val="005B3337"/>
    <w:rsid w:val="005B43DF"/>
    <w:rsid w:val="005D0369"/>
    <w:rsid w:val="005D0DF2"/>
    <w:rsid w:val="005D35B5"/>
    <w:rsid w:val="005D63FE"/>
    <w:rsid w:val="005E56F8"/>
    <w:rsid w:val="005E6201"/>
    <w:rsid w:val="005F5C43"/>
    <w:rsid w:val="00621955"/>
    <w:rsid w:val="006474B4"/>
    <w:rsid w:val="00661652"/>
    <w:rsid w:val="00670E73"/>
    <w:rsid w:val="006738E4"/>
    <w:rsid w:val="006808DB"/>
    <w:rsid w:val="0068517B"/>
    <w:rsid w:val="0068519E"/>
    <w:rsid w:val="00687311"/>
    <w:rsid w:val="006A6027"/>
    <w:rsid w:val="006B4FA6"/>
    <w:rsid w:val="006D4D48"/>
    <w:rsid w:val="006E215D"/>
    <w:rsid w:val="006F6EAD"/>
    <w:rsid w:val="00710EC4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3585"/>
    <w:rsid w:val="007E0C88"/>
    <w:rsid w:val="007E1B1A"/>
    <w:rsid w:val="007E75A8"/>
    <w:rsid w:val="007F0025"/>
    <w:rsid w:val="007F7BED"/>
    <w:rsid w:val="00806ADB"/>
    <w:rsid w:val="00816C4C"/>
    <w:rsid w:val="008178D8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0D9F"/>
    <w:rsid w:val="00903242"/>
    <w:rsid w:val="009130C1"/>
    <w:rsid w:val="00914018"/>
    <w:rsid w:val="00932075"/>
    <w:rsid w:val="00937B19"/>
    <w:rsid w:val="00941E71"/>
    <w:rsid w:val="009637A2"/>
    <w:rsid w:val="00963E69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870C1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C31AA"/>
    <w:rsid w:val="00CC4147"/>
    <w:rsid w:val="00CC6BC0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1BC6"/>
    <w:rsid w:val="00D535B1"/>
    <w:rsid w:val="00D55F2D"/>
    <w:rsid w:val="00D67338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C7D5B"/>
    <w:rsid w:val="00DD2C48"/>
    <w:rsid w:val="00DD4344"/>
    <w:rsid w:val="00DE4802"/>
    <w:rsid w:val="00DE521F"/>
    <w:rsid w:val="00DF0E78"/>
    <w:rsid w:val="00E00D80"/>
    <w:rsid w:val="00E11B7D"/>
    <w:rsid w:val="00E13E24"/>
    <w:rsid w:val="00E1421B"/>
    <w:rsid w:val="00E14A20"/>
    <w:rsid w:val="00E36531"/>
    <w:rsid w:val="00E4018A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B75BF"/>
    <w:rsid w:val="00EC5A3F"/>
    <w:rsid w:val="00EC605D"/>
    <w:rsid w:val="00EC6F73"/>
    <w:rsid w:val="00ED4F8C"/>
    <w:rsid w:val="00ED6DEE"/>
    <w:rsid w:val="00EE1468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00806"/>
  <w15:chartTrackingRefBased/>
  <w15:docId w15:val="{A4665723-B682-4CAD-A06C-5AD27AC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E4018A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E40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2B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BE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E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7D5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taaws-file\APTABrandTemplates\01-APTA%20One%20Column%20Template%202023.dotx" TargetMode="External"/></Relationship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01-APTA One Column Template 2023</Template>
  <TotalTime>1</TotalTime>
  <Pages>2</Pages>
  <Words>668</Words>
  <Characters>3809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Kilgore, Dena</dc:creator>
  <cp:keywords/>
  <dc:description/>
  <cp:lastModifiedBy>Kilgore, Dena</cp:lastModifiedBy>
  <cp:revision>2</cp:revision>
  <dcterms:created xsi:type="dcterms:W3CDTF">2023-02-15T16:30:00Z</dcterms:created>
  <dcterms:modified xsi:type="dcterms:W3CDTF">2023-02-15T16:30:00Z</dcterms:modified>
</cp:coreProperties>
</file>