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FFFFFF"/>
        <w:tblCellMar>
          <w:left w:w="0" w:type="dxa"/>
          <w:right w:w="0" w:type="dxa"/>
        </w:tblCellMar>
        <w:tblLook w:val="04A0" w:firstRow="1" w:lastRow="0" w:firstColumn="1" w:lastColumn="0" w:noHBand="0" w:noVBand="1"/>
      </w:tblPr>
      <w:tblGrid>
        <w:gridCol w:w="9360"/>
      </w:tblGrid>
      <w:tr w:rsidR="000F4A3D" w:rsidRPr="000F4A3D" w14:paraId="7C7EAFD2" w14:textId="77777777">
        <w:tc>
          <w:tcPr>
            <w:tcW w:w="0" w:type="auto"/>
            <w:shd w:val="clear" w:color="auto" w:fill="FFFFFF"/>
            <w:tcMar>
              <w:top w:w="150" w:type="dxa"/>
              <w:left w:w="150" w:type="dxa"/>
              <w:bottom w:w="150" w:type="dxa"/>
              <w:right w:w="150" w:type="dxa"/>
            </w:tcMar>
            <w:hideMark/>
          </w:tcPr>
          <w:tbl>
            <w:tblPr>
              <w:tblW w:w="5000" w:type="pct"/>
              <w:tblCellMar>
                <w:left w:w="0" w:type="dxa"/>
                <w:right w:w="0" w:type="dxa"/>
              </w:tblCellMar>
              <w:tblLook w:val="04A0" w:firstRow="1" w:lastRow="0" w:firstColumn="1" w:lastColumn="0" w:noHBand="0" w:noVBand="1"/>
            </w:tblPr>
            <w:tblGrid>
              <w:gridCol w:w="9060"/>
            </w:tblGrid>
            <w:tr w:rsidR="000F4A3D" w:rsidRPr="000F4A3D" w14:paraId="1E41A7EE" w14:textId="77777777">
              <w:tc>
                <w:tcPr>
                  <w:tcW w:w="0" w:type="auto"/>
                  <w:hideMark/>
                </w:tcPr>
                <w:p w14:paraId="7CF35646" w14:textId="613F4B20" w:rsidR="000F4A3D" w:rsidRPr="000F4A3D" w:rsidRDefault="000F4A3D" w:rsidP="000F4A3D">
                  <w:r w:rsidRPr="000F4A3D">
                    <w:drawing>
                      <wp:inline distT="0" distB="0" distL="0" distR="0" wp14:anchorId="3236D76E" wp14:editId="726C7B12">
                        <wp:extent cx="5524500" cy="3105150"/>
                        <wp:effectExtent l="0" t="0" r="0" b="0"/>
                        <wp:docPr id="1298272797" name="Picture 2">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4" tgtFrame="&quot;_blank&quo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0" cy="3105150"/>
                                </a:xfrm>
                                <a:prstGeom prst="rect">
                                  <a:avLst/>
                                </a:prstGeom>
                                <a:noFill/>
                                <a:ln>
                                  <a:noFill/>
                                </a:ln>
                              </pic:spPr>
                            </pic:pic>
                          </a:graphicData>
                        </a:graphic>
                      </wp:inline>
                    </w:drawing>
                  </w:r>
                </w:p>
              </w:tc>
            </w:tr>
          </w:tbl>
          <w:p w14:paraId="57D40989" w14:textId="77777777" w:rsidR="000F4A3D" w:rsidRPr="000F4A3D" w:rsidRDefault="000F4A3D" w:rsidP="000F4A3D"/>
        </w:tc>
      </w:tr>
    </w:tbl>
    <w:p w14:paraId="232C1070" w14:textId="77777777" w:rsidR="000F4A3D" w:rsidRPr="000F4A3D" w:rsidRDefault="000F4A3D" w:rsidP="000F4A3D">
      <w:pPr>
        <w:rPr>
          <w:vanish/>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0F4A3D" w:rsidRPr="000F4A3D" w14:paraId="6F11C575" w14:textId="77777777">
        <w:tc>
          <w:tcPr>
            <w:tcW w:w="0" w:type="auto"/>
            <w:shd w:val="clear" w:color="auto" w:fill="FFFFFF"/>
            <w:tcMar>
              <w:top w:w="150" w:type="dxa"/>
              <w:left w:w="150" w:type="dxa"/>
              <w:bottom w:w="150" w:type="dxa"/>
              <w:right w:w="150" w:type="dxa"/>
            </w:tcMar>
            <w:hideMark/>
          </w:tcPr>
          <w:p w14:paraId="6C7F69FB" w14:textId="77777777" w:rsidR="000F4A3D" w:rsidRPr="000F4A3D" w:rsidRDefault="000F4A3D" w:rsidP="000F4A3D">
            <w:hyperlink r:id="rId6" w:tgtFrame="_blank" w:history="1">
              <w:r w:rsidRPr="000F4A3D">
                <w:rPr>
                  <w:rStyle w:val="Hyperlink"/>
                </w:rPr>
                <w:t>Take Action</w:t>
              </w:r>
            </w:hyperlink>
          </w:p>
        </w:tc>
      </w:tr>
    </w:tbl>
    <w:p w14:paraId="17D0FC56" w14:textId="77777777" w:rsidR="000F4A3D" w:rsidRPr="000F4A3D" w:rsidRDefault="000F4A3D" w:rsidP="000F4A3D">
      <w:pPr>
        <w:rPr>
          <w:vanish/>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0F4A3D" w:rsidRPr="000F4A3D" w14:paraId="10E2119E" w14:textId="77777777">
        <w:tc>
          <w:tcPr>
            <w:tcW w:w="0" w:type="auto"/>
            <w:shd w:val="clear" w:color="auto" w:fill="FFFFFF"/>
            <w:tcMar>
              <w:top w:w="150" w:type="dxa"/>
              <w:left w:w="150" w:type="dxa"/>
              <w:bottom w:w="150" w:type="dxa"/>
              <w:right w:w="150" w:type="dxa"/>
            </w:tcMar>
            <w:hideMark/>
          </w:tcPr>
          <w:p w14:paraId="476D3932" w14:textId="77777777" w:rsidR="000F4A3D" w:rsidRPr="000F4A3D" w:rsidRDefault="000F4A3D" w:rsidP="000F4A3D">
            <w:r w:rsidRPr="000F4A3D">
              <w:t>On December 28, 2025, </w:t>
            </w:r>
            <w:hyperlink r:id="rId7" w:tgtFrame="_blank" w:history="1">
              <w:r w:rsidRPr="000F4A3D">
                <w:rPr>
                  <w:rStyle w:val="Hyperlink"/>
                </w:rPr>
                <w:t>Israel announced</w:t>
              </w:r>
            </w:hyperlink>
            <w:r w:rsidRPr="000F4A3D">
              <w:t> </w:t>
            </w:r>
            <w:proofErr w:type="spellStart"/>
            <w:r w:rsidRPr="000F4A3D">
              <w:t>it</w:t>
            </w:r>
            <w:proofErr w:type="spellEnd"/>
            <w:r w:rsidRPr="000F4A3D">
              <w:t xml:space="preserve"> plan to bar 37 humanitarian organizations from operating in the occupied Palestinian territory (oPt). This </w:t>
            </w:r>
            <w:hyperlink r:id="rId8" w:tgtFrame="_blank" w:history="1">
              <w:r w:rsidRPr="000F4A3D">
                <w:rPr>
                  <w:rStyle w:val="Hyperlink"/>
                </w:rPr>
                <w:t>includes</w:t>
              </w:r>
            </w:hyperlink>
            <w:r w:rsidRPr="000F4A3D">
              <w:t xml:space="preserve"> Humanity &amp; Inclusion, Doctors Without Borders, Norwegian Refugee Council, </w:t>
            </w:r>
            <w:proofErr w:type="spellStart"/>
            <w:r w:rsidRPr="000F4A3D">
              <w:t>Defence</w:t>
            </w:r>
            <w:proofErr w:type="spellEnd"/>
            <w:r w:rsidRPr="000F4A3D">
              <w:t xml:space="preserve"> for Children International Palestine, and Oxfam-Quebec. As </w:t>
            </w:r>
            <w:hyperlink r:id="rId9" w:tgtFrame="_blank" w:history="1">
              <w:r w:rsidRPr="000F4A3D">
                <w:rPr>
                  <w:rStyle w:val="Hyperlink"/>
                </w:rPr>
                <w:t>Al-Haq noted</w:t>
              </w:r>
            </w:hyperlink>
            <w:r w:rsidRPr="000F4A3D">
              <w:t>: “The announcement follows Israel’s </w:t>
            </w:r>
            <w:hyperlink r:id="rId10" w:tgtFrame="_blank" w:history="1">
              <w:r w:rsidRPr="000F4A3D">
                <w:rPr>
                  <w:rStyle w:val="Hyperlink"/>
                </w:rPr>
                <w:t>introduction</w:t>
              </w:r>
            </w:hyperlink>
            <w:r w:rsidRPr="000F4A3D">
              <w:t xml:space="preserve">, in March 2025, of additional registration requirements, whose aim is to consolidate its genocidal conduct in Gaza –– of which denial of access to humanitarian aid remains a central element </w:t>
            </w:r>
            <w:r w:rsidRPr="000F4A3D">
              <w:softHyphen/>
            </w:r>
            <w:r w:rsidRPr="000F4A3D">
              <w:softHyphen/>
              <w:t>–– to further fragment and isolate the Palestinian people from international support.”</w:t>
            </w:r>
          </w:p>
          <w:p w14:paraId="1984A607" w14:textId="2F372AAA" w:rsidR="000F4A3D" w:rsidRPr="000F4A3D" w:rsidRDefault="000F4A3D" w:rsidP="000F4A3D">
            <w:r w:rsidRPr="000F4A3D">
              <w:br/>
              <w:t xml:space="preserve">Israel has a long-standing history of impeding access, evidenced by the nearly two decades long blockade of Gaza, all in pursuit of its settler colonial project. This is also not the first time Israel has suspended humanitarian organizations activity. In 2024, Israeli parliament banned UNRWA, “the principal provider of aid, education, health and social services to Palestinian refugees across Gaza, the occupied West Bank and </w:t>
            </w:r>
            <w:proofErr w:type="spellStart"/>
            <w:r w:rsidRPr="000F4A3D">
              <w:t>neighbouring</w:t>
            </w:r>
            <w:proofErr w:type="spellEnd"/>
            <w:r w:rsidRPr="000F4A3D">
              <w:t xml:space="preserve"> countries for decades.” Then and now, Israel accuses aid organizations of support and cover for “terrorism”; an ironic accusation from an apartheid state committing genocide and war crimes.</w:t>
            </w:r>
            <w:r w:rsidRPr="000F4A3D">
              <w:br/>
              <w:t>States, including Canada, have legal obligations to take concrete actions to hold Israel accountable and enforce international law.  </w:t>
            </w:r>
            <w:hyperlink r:id="rId11" w:tgtFrame="_blank" w:history="1">
              <w:r w:rsidRPr="000F4A3D">
                <w:rPr>
                  <w:rStyle w:val="Hyperlink"/>
                </w:rPr>
                <w:t>Read more.</w:t>
              </w:r>
            </w:hyperlink>
            <w:r w:rsidRPr="000F4A3D">
              <w:br/>
            </w:r>
            <w:hyperlink r:id="rId12" w:tgtFrame="_blank" w:history="1">
              <w:r w:rsidRPr="000F4A3D">
                <w:rPr>
                  <w:rStyle w:val="Hyperlink"/>
                  <w:b/>
                  <w:bCs/>
                </w:rPr>
                <w:t>Email</w:t>
              </w:r>
            </w:hyperlink>
            <w:r w:rsidRPr="000F4A3D">
              <w:rPr>
                <w:b/>
                <w:bCs/>
              </w:rPr>
              <w:t> your MP, PM Carney, and Foreign Affairs Minister Anand to demand Canada take concrete action now!</w:t>
            </w:r>
          </w:p>
        </w:tc>
      </w:tr>
    </w:tbl>
    <w:p w14:paraId="5D6D4DE1" w14:textId="77777777" w:rsidR="00C737E6" w:rsidRDefault="00C737E6"/>
    <w:sectPr w:rsidR="00C737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A3D"/>
    <w:rsid w:val="000F4A3D"/>
    <w:rsid w:val="00B439E1"/>
    <w:rsid w:val="00C73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6FF79"/>
  <w15:chartTrackingRefBased/>
  <w15:docId w15:val="{387AABA2-D136-4CDA-B2E3-BBE85E511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4A3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F4A3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F4A3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F4A3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F4A3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F4A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4A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4A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4A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A3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F4A3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F4A3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F4A3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F4A3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F4A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4A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4A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4A3D"/>
    <w:rPr>
      <w:rFonts w:eastAsiaTheme="majorEastAsia" w:cstheme="majorBidi"/>
      <w:color w:val="272727" w:themeColor="text1" w:themeTint="D8"/>
    </w:rPr>
  </w:style>
  <w:style w:type="paragraph" w:styleId="Title">
    <w:name w:val="Title"/>
    <w:basedOn w:val="Normal"/>
    <w:next w:val="Normal"/>
    <w:link w:val="TitleChar"/>
    <w:uiPriority w:val="10"/>
    <w:qFormat/>
    <w:rsid w:val="000F4A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A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4A3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4A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4A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4A3D"/>
    <w:rPr>
      <w:i/>
      <w:iCs/>
      <w:color w:val="404040" w:themeColor="text1" w:themeTint="BF"/>
    </w:rPr>
  </w:style>
  <w:style w:type="paragraph" w:styleId="ListParagraph">
    <w:name w:val="List Paragraph"/>
    <w:basedOn w:val="Normal"/>
    <w:uiPriority w:val="34"/>
    <w:qFormat/>
    <w:rsid w:val="000F4A3D"/>
    <w:pPr>
      <w:ind w:left="720"/>
      <w:contextualSpacing/>
    </w:pPr>
  </w:style>
  <w:style w:type="character" w:styleId="IntenseEmphasis">
    <w:name w:val="Intense Emphasis"/>
    <w:basedOn w:val="DefaultParagraphFont"/>
    <w:uiPriority w:val="21"/>
    <w:qFormat/>
    <w:rsid w:val="000F4A3D"/>
    <w:rPr>
      <w:i/>
      <w:iCs/>
      <w:color w:val="365F91" w:themeColor="accent1" w:themeShade="BF"/>
    </w:rPr>
  </w:style>
  <w:style w:type="paragraph" w:styleId="IntenseQuote">
    <w:name w:val="Intense Quote"/>
    <w:basedOn w:val="Normal"/>
    <w:next w:val="Normal"/>
    <w:link w:val="IntenseQuoteChar"/>
    <w:uiPriority w:val="30"/>
    <w:qFormat/>
    <w:rsid w:val="000F4A3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F4A3D"/>
    <w:rPr>
      <w:i/>
      <w:iCs/>
      <w:color w:val="365F91" w:themeColor="accent1" w:themeShade="BF"/>
    </w:rPr>
  </w:style>
  <w:style w:type="character" w:styleId="IntenseReference">
    <w:name w:val="Intense Reference"/>
    <w:basedOn w:val="DefaultParagraphFont"/>
    <w:uiPriority w:val="32"/>
    <w:qFormat/>
    <w:rsid w:val="000F4A3D"/>
    <w:rPr>
      <w:b/>
      <w:bCs/>
      <w:smallCaps/>
      <w:color w:val="365F91" w:themeColor="accent1" w:themeShade="BF"/>
      <w:spacing w:val="5"/>
    </w:rPr>
  </w:style>
  <w:style w:type="character" w:styleId="Hyperlink">
    <w:name w:val="Hyperlink"/>
    <w:basedOn w:val="DefaultParagraphFont"/>
    <w:uiPriority w:val="99"/>
    <w:unhideWhenUsed/>
    <w:rsid w:val="000F4A3D"/>
    <w:rPr>
      <w:color w:val="0000FF" w:themeColor="hyperlink"/>
      <w:u w:val="single"/>
    </w:rPr>
  </w:style>
  <w:style w:type="character" w:styleId="UnresolvedMention">
    <w:name w:val="Unresolved Mention"/>
    <w:basedOn w:val="DefaultParagraphFont"/>
    <w:uiPriority w:val="99"/>
    <w:semiHidden/>
    <w:unhideWhenUsed/>
    <w:rsid w:val="000F4A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ck.actionnetwork.org/ss/c/u001.XaF8mXqsA6b2dSPmhsleMUKkS0LWin7-FBYLq0XYH9OIwczHx2Iox7slxTuLxM6Ja0WQ22Nto0y25lJKS9T37nwsbVU27bQGd1y4i79yImzX4FWrFLceMmUGN6UuLgPuaONMygX3laXyMW1j6nOrzfKaGyUv_lo-DFwJZrHcBBVvst2jVGRuvRzIxJdHjPQLde-B9DsK6awzyX45m6MA7ChT51gsK-LeuEH81b9BicIl8M-D9zH3HfI4j-nHsgeYo1nTppVuSQXS_0q06PN9XThRWJuaoq2K1aDm6QjUrhIbSZFJP92F8LkDn9w447lu9Gp3-DMQ2lfBcF7Z20YpR-vBLPR19pxjdFRYR6YS5EXVAaU-xFDkcbtEiJpTzXoQSKuWEtxLpFcvgiZE8feBQyg8ps9HMKcshIth1Ndby_xhXYvXm4eBwY8nspdQ1ypDSgSxqXdlCsLG83f-WDmsGfpKfFZ6us-G789Xt2gMvxkU6m9R-0dErvoqIzlXkN1I/4mx/JM5HfQPVQBygzO5iukkLqA/h12/h001.xvyeLab6YHqAqtb5N7H85CH1JUjq4rX8qOKWL4k0tCY"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lick.actionnetwork.org/ss/c/u001.XaF8mXqsA6b2dSPmhsleMQd3tPRnII_D3UnXeHE5EJpX5Jzk84ei6Tudf_kqNrNVHj3Jx3V3iiwWI3_kJnYmhFbLVXNDGbtSpJdZvuGj6ZeYqB-HuYYlgXuI_7U7gg4SdOom2ar7z0T7FthGUvbA2XoRt04iyi4l67LNExXVZwXSfHCjAkz1bPGBgu_Sa4f_SJl3O8o2RIRxtBCpAfoFK3HUzhucxZbyBRX48MTJ3DEX88U8CyjGHunoqP2wOVK5i4iw8uX4ysp_ERHnGch2o7tcwdW3T8-9-oIiT5uADiqDcqi3sNfza-DUqjgR_-foe8w5RqzUN7J3-TqnzEWstn-CwxHLJz_Oid4lnYqrD6Lqy12983oM58s2EJLzbzGzJwEvhlfIa0Nx2nWuULzgsQocGyEXm7BnjkSJwT9jUsmCcsNUlDeAedWoY_isuvxmHl4uGLTctrzLEkm2-moOf6vZKb6rKRaO1ja5eKBDtkpJGd0i6JTqaHrLirjc25Nv/4mx/JM5HfQPVQBygzO5iukkLqA/h11/h001.EYkCW5ixgAFSSOF_fumMLs-2yYAOjdmBNghzJmp_WJE" TargetMode="External"/><Relationship Id="rId12" Type="http://schemas.openxmlformats.org/officeDocument/2006/relationships/hyperlink" Target="https://click.actionnetwork.org/ss/c/u001.qUXRBnqZ7T8nxbpAcIVwoUsWLkUMWlo_0JmZttSlm3_5hbu1DV_K1a9EsXVVRCLGPnBOpCNlv1PbD7OwcvJJ8Fy2e_DDxqb8PXdEaeY_ARlJD5WHY2dtgGK0UoPL8X75kKAIP0IQW0dxMFcrHKKHHV2JuV_lYGhhEsVKtAXKXcol91HvPuQ2kuX6FEQXFoz3FHCEDm6oq75bEdw_oB1O534rxLGQStmFmkxuRXg8NXrSmO-r1_2gb43v6SHhNaD9bCUxhCnkBhZosyaj0et0K92P0FVXBpYcVMK29wVcDIpU_XePuVwYzGSVZuBxPiGgAD5RzfsJe____s0z2_j2e1mDzxejPG71RoxBpMFbmj__rPE0HZT0mW-4jN8UczbAtTioAPYyqoxzpuXEfrqII1a7eNp4VA1yjGT_9FVa-dRwRn3vNK690xoTIIpS_Fi4f8SoEd4bUpeUq_p8DnRvuoi1xZ0mvcoD4pWp6zb56d-DILC56EcNbXKJA1UoS2rx/4mx/JM5HfQPVQBygzO5iukkLqA/h16/h001.QMvepxwCqiDTo002yEK0QHfm4ziSLXBx6C_-LU_P2B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lick.actionnetwork.org/ss/c/u001.qUXRBnqZ7T8nxbpAcIVwoUsWLkUMWlo_0JmZttSlm3_5hbu1DV_K1a9EsXVVRCLGPnBOpCNlv1PbD7OwcvJJ8Fy2e_DDxqb8PXdEaeY_ARlJD5WHY2dtgGK0UoPL8X75kKAIP0IQW0dxMFcrHKKHHV2JuV_lYGhhEsVKtAXKXcr1TajP9bqH_8WmQmJqEcFwyfyuziaeu6uZhy3cju4_EcDlxR7cOp6ygf7NVnLBcZTdERH8pwWVAka6CpdO_ZL2_0h7kNz1BCFDoeBgHtHssK73m6v0W5SWfNzda46mFw-s1sos1qMRelvarlnqGhxZ8q_Fd1r98vv-0VIxB8lNtDG7qAQ1QsSKDaxVDGZ4UpFP7JyZ12FjjKHgF-W60HiVe2-Bmqhu3pZ_zsFUFTYxGty6wyUzsjlulP6kJU7RlfsvT8CzqlNfL7kG5etWoiVvj8Gd4M9Bna7wU1J-eO9bHKvRJ7erYE1gUmU_jAbk4mcIgYNQri7fTRW4TXSBXD4Z/4mx/JM5HfQPVQBygzO5iukkLqA/h10/h001.gbcRYtGNM24-X3z_f8rhuPhaQdciekAfDgziOyCm8Mk" TargetMode="External"/><Relationship Id="rId11" Type="http://schemas.openxmlformats.org/officeDocument/2006/relationships/hyperlink" Target="https://click.actionnetwork.org/ss/c/u001.XaF8mXqsA6b2dSPmhsleMZBNoZoe6jK7wx5q1uEDDQPG_sy3hbW-euvhDvJgcY_6MjRsZrGwIbGjeuWtUwDFm1f_HLZvJfGsFQWq0w7ssAJcgXCyNcIBh2K26Y3oCpFELfrllt1rlLXi0c10CDh6S1j_gogdwNwrXa-t7riaU623BN4AYaGgY3ElZCcocHgl3CfHAxV8g5BCxff_fZHbaj1EBQWNKYa0cq99LP4lN_O1Uj3DyJagfuiLOkuaPLzQ0nR_WOmN5lvezGCfAFp0zdjpJ-DLIO00iAFfdKOaERQFwXa6EDab9mvomnkGw3gNXfRnzOMcAtImevNC1B8oa-rijYK6qAb0aQ-tlzzXitcVddGmowfRJ-U6_jxm9RafRKMl3yKbKVG_nY7yHUu07kajvFiMIZgIGUksCYrUoid1PSDRX8OC4XPNmAKUOZ5W_7WSl9XXwPr-MmYS9bVdY9FXxtrYj3deJMd-0DOh8N1GfhLz5xvNy9OJqJ4-Am28/4mx/JM5HfQPVQBygzO5iukkLqA/h15/h001.nZJcRImbtW4Dy1dHQZvUDgAyRdD6Sbfqv3byVTC8cpU" TargetMode="External"/><Relationship Id="rId5" Type="http://schemas.openxmlformats.org/officeDocument/2006/relationships/image" Target="media/image1.jpeg"/><Relationship Id="rId10" Type="http://schemas.openxmlformats.org/officeDocument/2006/relationships/hyperlink" Target="https://click.actionnetwork.org/ss/c/u001.XaF8mXqsA6b2dSPmhsleMQd3tPRnII_D3UnXeHE5EJpX5Jzk84ei6Tudf_kqNrNVHj3Jx3V3iiwWI3_kJnYmhFbLVXNDGbtSpJdZvuGj6ZeYqB-HuYYlgXuI_7U7gg4SdOom2ar7z0T7FthGUvbA2Z8aYe6pu3pph_WW3jdfyza97DqAs0SLau1zJiBArlYbpfbhR33lGPkM6JWJmfrUHRMUuUOnNdfhCf8XKtJQ_4R7miBv1yMCzMRIo9Ty3E5j5oJkktgLBtTMoCKG52Jk8jjVCGtdCqnI8bQDXvsJ7TfL0mlACMr1wgrsRuTmNI9UoMO4ifXHR5iF06szd5oZCYwmvQWvd0NL28xXijDtXUKvV9ewXamNzaJdNvjmtOAx0lm8XwbHQlc9wbvbb11QLxAo7X1ZjOQCEBK77y3gRwBfvI8WgF1EvjM4ANzAGDgiyvdz6ZwnPpHjEppAtoayr6zkYiCAvkegEf2NvFasVHk/4mx/JM5HfQPVQBygzO5iukkLqA/h14/h001.JZIVBV2O7XliOoZJ3dwpW3k0I21V1s0gzk-CkjoY3ug" TargetMode="External"/><Relationship Id="rId4" Type="http://schemas.openxmlformats.org/officeDocument/2006/relationships/hyperlink" Target="https://click.actionnetwork.org/ss/c/u001.qUXRBnqZ7T8nxbpAcIVwoUsWLkUMWlo_0JmZttSlm3_5hbu1DV_K1a9EsXVVRCLGPnBOpCNlv1PbD7OwcvJJ8Fy2e_DDxqb8PXdEaeY_ARlJD5WHY2dtgGK0UoPL8X75kKAIP0IQW0dxMFcrHKKHHV2JuV_lYGhhEsVKtAXKXcqOEN8nWzC_QrfrIkIYIvoMFD2RuiU-S698UodOAoegRfmuXaPVJGieFP9Kmcv02PqEBVEydZjZjL56eNS2LulhxFQYd1eGnlspZOoM5KsENlUyNNWm8jJf4iHj6sIV68-vXutpqyNTPe7BRE1i7zzX9GuA7JD9vWgS1TNTx3UpRs1qk_7NzgvNaFGrO8vMx1KgVa-pMvIYWfAf8pUFQ2U1avnw1Pf_mbItvyCaiYYVz9jxyk35Z8_cPrLIa-nBZTmbCEPw7EVvpuGNBSSwHl-ifq26_zQaTVcgLr52Vk3Y8T_Ra4uTQUktOPkoRhtFwOqPG5B1ox3l6h-AXdbor3QI/4mx/JM5HfQPVQBygzO5iukkLqA/h9/h001.VOzCDJVdjEJdg5LRRi_e9FqTv05648W4dEm3Qy71LIo" TargetMode="External"/><Relationship Id="rId9" Type="http://schemas.openxmlformats.org/officeDocument/2006/relationships/hyperlink" Target="https://click.actionnetwork.org/ss/c/u001.XaF8mXqsA6b2dSPmhsleMeFXDUrOFsg4Nbj83oe8W7rsrIoLkeYQyTiTBQZpby_FYTSL2ja4Hi8CBoOA9ieemPbb4iifE0-Ez76puhh943hHQaeq79Bdg1X7mkuv5TR2I77vxpDKcAQT6fGvedjDhdnbvs3cQZyYIYkEJiu_Qz3pb9Ny8vxbTwXiA2sLt0prQzjzYiuEE0Ep-B__cBSFkJxuMW01amZ4YJs3KUNlenHC4S76UI6pcQVM1abNpokAAQK0w-rXedYwWeXGuVawjcMJAd3pgYp1ESk26NJ8pfHXKXG2sKzdPO4fvUvk_7Z4bWTH7llfM1S8-C7hDk7FI7AxgW2KtsEWskaE0zmdc2jjfaqz2IaaAwwwZAQD-nxeEAaCSuE6K1viCvMl5XFFRw/4mx/JM5HfQPVQBygzO5iukkLqA/h13/h001.57RbG1-Cyy8fTeBjXsjoUG46e5fbkzrZ8u3OFOJidP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902</Words>
  <Characters>5147</Characters>
  <Application>Microsoft Office Word</Application>
  <DocSecurity>0</DocSecurity>
  <Lines>42</Lines>
  <Paragraphs>12</Paragraphs>
  <ScaleCrop>false</ScaleCrop>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Scherzinger</dc:creator>
  <cp:keywords/>
  <dc:description/>
  <cp:lastModifiedBy>Linda Scherzinger</cp:lastModifiedBy>
  <cp:revision>1</cp:revision>
  <dcterms:created xsi:type="dcterms:W3CDTF">2026-01-01T21:13:00Z</dcterms:created>
  <dcterms:modified xsi:type="dcterms:W3CDTF">2026-01-01T21:17:00Z</dcterms:modified>
</cp:coreProperties>
</file>