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57326" w14:textId="77777777" w:rsidR="00E77A09" w:rsidRDefault="00E77A09" w:rsidP="00E77A09">
      <w:pPr>
        <w:pStyle w:val="NoSpacing"/>
        <w:jc w:val="center"/>
        <w:rPr>
          <w:rFonts w:ascii="Tahoma" w:hAnsi="Tahoma" w:cs="Tahoma"/>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A6511">
        <w:rPr>
          <w:rFonts w:ascii="Tahoma" w:hAnsi="Tahoma" w:cs="Tahoma"/>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South Sudan Situation Update</w:t>
      </w:r>
    </w:p>
    <w:p w14:paraId="07DF5319" w14:textId="77777777" w:rsidR="00E77A09" w:rsidRPr="002A6511" w:rsidRDefault="00E77A09" w:rsidP="00E77A09">
      <w:pPr>
        <w:pStyle w:val="NoSpacing"/>
        <w:jc w:val="center"/>
        <w:rPr>
          <w:rFonts w:ascii="Tahoma" w:hAnsi="Tahoma" w:cs="Tahoma"/>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1D83ABD8" w14:textId="77777777" w:rsidR="00E77A09" w:rsidRDefault="00E77A09" w:rsidP="00E77A09">
      <w:pPr>
        <w:pStyle w:val="NoSpacing"/>
        <w:jc w:val="center"/>
        <w:rPr>
          <w:rFonts w:ascii="Tahoma" w:hAnsi="Tahoma" w:cs="Tahoma"/>
          <w:b/>
          <w:bCs/>
          <w:color w:val="0070C0"/>
          <w:sz w:val="28"/>
          <w:szCs w:val="28"/>
        </w:rPr>
      </w:pPr>
      <w:r>
        <w:rPr>
          <w:rFonts w:ascii="Tahoma" w:hAnsi="Tahoma" w:cs="Tahoma"/>
          <w:b/>
          <w:bCs/>
          <w:color w:val="0070C0"/>
          <w:sz w:val="28"/>
          <w:szCs w:val="28"/>
        </w:rPr>
        <w:t>Trinity South Sudan Ministry</w:t>
      </w:r>
    </w:p>
    <w:p w14:paraId="5F643510" w14:textId="77777777" w:rsidR="00E77A09" w:rsidRPr="00932C5B" w:rsidRDefault="00E77A09" w:rsidP="00E77A09">
      <w:pPr>
        <w:pStyle w:val="NoSpacing"/>
        <w:jc w:val="center"/>
        <w:rPr>
          <w:rFonts w:ascii="Tahoma" w:hAnsi="Tahoma" w:cs="Tahoma"/>
          <w:b/>
          <w:bCs/>
          <w:color w:val="0070C0"/>
          <w:sz w:val="28"/>
          <w:szCs w:val="28"/>
        </w:rPr>
      </w:pPr>
      <w:r>
        <w:rPr>
          <w:rFonts w:ascii="Tahoma" w:hAnsi="Tahoma" w:cs="Tahoma"/>
          <w:b/>
          <w:bCs/>
          <w:color w:val="0070C0"/>
          <w:sz w:val="28"/>
          <w:szCs w:val="28"/>
        </w:rPr>
        <w:t>The Boma Assistance Group for South Sudan</w:t>
      </w:r>
    </w:p>
    <w:p w14:paraId="22549E7A" w14:textId="7459C568" w:rsidR="00E77A09" w:rsidRDefault="00FB3A7F" w:rsidP="00E77A09">
      <w:pPr>
        <w:pStyle w:val="NoSpacing"/>
        <w:jc w:val="center"/>
        <w:rPr>
          <w:rFonts w:ascii="Tahoma" w:hAnsi="Tahoma" w:cs="Tahoma"/>
          <w:b/>
          <w:bCs/>
          <w:color w:val="0070C0"/>
          <w:sz w:val="28"/>
          <w:szCs w:val="28"/>
        </w:rPr>
      </w:pPr>
      <w:r>
        <w:rPr>
          <w:rFonts w:ascii="Tahoma" w:hAnsi="Tahoma" w:cs="Tahoma"/>
          <w:b/>
          <w:bCs/>
          <w:color w:val="0070C0"/>
          <w:sz w:val="28"/>
          <w:szCs w:val="28"/>
        </w:rPr>
        <w:t>Mid-</w:t>
      </w:r>
      <w:r w:rsidR="006B5910">
        <w:rPr>
          <w:rFonts w:ascii="Tahoma" w:hAnsi="Tahoma" w:cs="Tahoma"/>
          <w:b/>
          <w:bCs/>
          <w:color w:val="0070C0"/>
          <w:sz w:val="28"/>
          <w:szCs w:val="28"/>
        </w:rPr>
        <w:t>August</w:t>
      </w:r>
      <w:r w:rsidR="00E77A09">
        <w:rPr>
          <w:rFonts w:ascii="Tahoma" w:hAnsi="Tahoma" w:cs="Tahoma"/>
          <w:b/>
          <w:bCs/>
          <w:color w:val="0070C0"/>
          <w:sz w:val="28"/>
          <w:szCs w:val="28"/>
        </w:rPr>
        <w:t xml:space="preserve"> 2021</w:t>
      </w:r>
    </w:p>
    <w:p w14:paraId="1EDEA780" w14:textId="5ECCAD7E" w:rsidR="00E77A09" w:rsidRDefault="00E77A09" w:rsidP="00E77A09">
      <w:pPr>
        <w:pStyle w:val="NoSpacing"/>
        <w:jc w:val="center"/>
        <w:rPr>
          <w:rFonts w:ascii="Tahoma" w:hAnsi="Tahoma" w:cs="Tahoma"/>
          <w:b/>
          <w:bCs/>
          <w:color w:val="0070C0"/>
          <w:sz w:val="28"/>
          <w:szCs w:val="28"/>
        </w:rPr>
      </w:pPr>
    </w:p>
    <w:p w14:paraId="670B7682" w14:textId="7EB06886" w:rsidR="00A35924" w:rsidRPr="00640A62" w:rsidRDefault="00A35924" w:rsidP="00E77A09">
      <w:pPr>
        <w:pStyle w:val="NoSpacing"/>
        <w:rPr>
          <w:rFonts w:ascii="Tahoma" w:hAnsi="Tahoma" w:cs="Tahoma"/>
          <w:b/>
          <w:bCs/>
          <w:sz w:val="28"/>
          <w:szCs w:val="28"/>
        </w:rPr>
      </w:pPr>
      <w:r w:rsidRPr="00640A62">
        <w:rPr>
          <w:rFonts w:ascii="Tahoma" w:hAnsi="Tahoma" w:cs="Tahoma"/>
          <w:b/>
          <w:bCs/>
          <w:sz w:val="28"/>
          <w:szCs w:val="28"/>
        </w:rPr>
        <w:t>Our Ministry</w:t>
      </w:r>
    </w:p>
    <w:p w14:paraId="50A6E460" w14:textId="133F8DAE" w:rsidR="00A35924" w:rsidRDefault="00A35924" w:rsidP="00E77A09">
      <w:pPr>
        <w:pStyle w:val="NoSpacing"/>
        <w:rPr>
          <w:rFonts w:ascii="Tahoma" w:hAnsi="Tahoma" w:cs="Tahoma"/>
          <w:b/>
          <w:bCs/>
          <w:sz w:val="24"/>
          <w:szCs w:val="24"/>
        </w:rPr>
      </w:pPr>
    </w:p>
    <w:p w14:paraId="3D3EA0BB" w14:textId="2983534E" w:rsidR="00640A62" w:rsidRDefault="00640A62" w:rsidP="00064DB6">
      <w:pPr>
        <w:pStyle w:val="NoSpacing"/>
        <w:numPr>
          <w:ilvl w:val="0"/>
          <w:numId w:val="1"/>
        </w:numPr>
        <w:rPr>
          <w:rFonts w:ascii="Tahoma" w:hAnsi="Tahoma" w:cs="Tahoma"/>
          <w:b/>
          <w:bCs/>
          <w:sz w:val="24"/>
          <w:szCs w:val="24"/>
        </w:rPr>
      </w:pPr>
      <w:r w:rsidRPr="00640A62">
        <w:rPr>
          <w:rFonts w:ascii="Tahoma" w:hAnsi="Tahoma" w:cs="Tahoma"/>
          <w:b/>
          <w:bCs/>
          <w:sz w:val="24"/>
          <w:szCs w:val="24"/>
        </w:rPr>
        <w:t xml:space="preserve"> </w:t>
      </w:r>
      <w:r w:rsidR="00A35924" w:rsidRPr="00640A62">
        <w:rPr>
          <w:rFonts w:ascii="Tahoma" w:hAnsi="Tahoma" w:cs="Tahoma"/>
          <w:b/>
          <w:bCs/>
          <w:sz w:val="24"/>
          <w:szCs w:val="24"/>
        </w:rPr>
        <w:t>Education</w:t>
      </w:r>
    </w:p>
    <w:p w14:paraId="2E1FACFB" w14:textId="103BE444" w:rsidR="00640A62" w:rsidRDefault="00640A62" w:rsidP="00640A62">
      <w:pPr>
        <w:pStyle w:val="NoSpacing"/>
        <w:ind w:left="720"/>
        <w:rPr>
          <w:rFonts w:ascii="Tahoma" w:hAnsi="Tahoma" w:cs="Tahoma"/>
          <w:sz w:val="24"/>
          <w:szCs w:val="24"/>
        </w:rPr>
      </w:pPr>
    </w:p>
    <w:p w14:paraId="64B0B854" w14:textId="4465C58C" w:rsidR="00640A62" w:rsidRDefault="00640A62" w:rsidP="00640A62">
      <w:pPr>
        <w:pStyle w:val="NoSpacing"/>
        <w:ind w:left="720"/>
        <w:rPr>
          <w:rFonts w:ascii="Tahoma" w:hAnsi="Tahoma" w:cs="Tahoma"/>
          <w:sz w:val="24"/>
          <w:szCs w:val="24"/>
        </w:rPr>
      </w:pPr>
      <w:r>
        <w:rPr>
          <w:rFonts w:ascii="Tahoma" w:hAnsi="Tahoma" w:cs="Tahoma"/>
          <w:sz w:val="24"/>
          <w:szCs w:val="24"/>
        </w:rPr>
        <w:t xml:space="preserve">School has restarted at the </w:t>
      </w:r>
      <w:proofErr w:type="spellStart"/>
      <w:r>
        <w:rPr>
          <w:rFonts w:ascii="Tahoma" w:hAnsi="Tahoma" w:cs="Tahoma"/>
          <w:sz w:val="24"/>
          <w:szCs w:val="24"/>
        </w:rPr>
        <w:t>K</w:t>
      </w:r>
      <w:r w:rsidR="006F1E27">
        <w:rPr>
          <w:rFonts w:ascii="Tahoma" w:hAnsi="Tahoma" w:cs="Tahoma"/>
          <w:sz w:val="24"/>
          <w:szCs w:val="24"/>
        </w:rPr>
        <w:t>ondako</w:t>
      </w:r>
      <w:proofErr w:type="spellEnd"/>
      <w:r>
        <w:rPr>
          <w:rFonts w:ascii="Tahoma" w:hAnsi="Tahoma" w:cs="Tahoma"/>
          <w:sz w:val="24"/>
          <w:szCs w:val="24"/>
        </w:rPr>
        <w:t xml:space="preserve"> Presbyterian Elementary School in Pibor.  A full class of </w:t>
      </w:r>
      <w:r w:rsidR="007B04A6">
        <w:rPr>
          <w:rFonts w:ascii="Tahoma" w:hAnsi="Tahoma" w:cs="Tahoma"/>
          <w:sz w:val="24"/>
          <w:szCs w:val="24"/>
        </w:rPr>
        <w:t xml:space="preserve">389 </w:t>
      </w:r>
      <w:r>
        <w:rPr>
          <w:rFonts w:ascii="Tahoma" w:hAnsi="Tahoma" w:cs="Tahoma"/>
          <w:sz w:val="24"/>
          <w:szCs w:val="24"/>
        </w:rPr>
        <w:t>boys and girls is enrolled.</w:t>
      </w:r>
      <w:r w:rsidR="006F1E27">
        <w:rPr>
          <w:rFonts w:ascii="Tahoma" w:hAnsi="Tahoma" w:cs="Tahoma"/>
          <w:sz w:val="24"/>
          <w:szCs w:val="24"/>
        </w:rPr>
        <w:t xml:space="preserve">  Attendance has been sporadic over the past 18 months because of government directed closure in response to the Corona 19 virus.</w:t>
      </w:r>
      <w:r w:rsidR="007B04A6">
        <w:rPr>
          <w:rFonts w:ascii="Tahoma" w:hAnsi="Tahoma" w:cs="Tahoma"/>
          <w:sz w:val="24"/>
          <w:szCs w:val="24"/>
        </w:rPr>
        <w:t xml:space="preserve">  Pray that the school will remain open this year.</w:t>
      </w:r>
    </w:p>
    <w:p w14:paraId="0F5855E4" w14:textId="4AE3D0FD" w:rsidR="007B04A6" w:rsidRDefault="007B04A6" w:rsidP="00640A62">
      <w:pPr>
        <w:pStyle w:val="NoSpacing"/>
        <w:ind w:left="720"/>
        <w:rPr>
          <w:rFonts w:ascii="Tahoma" w:hAnsi="Tahoma" w:cs="Tahoma"/>
          <w:sz w:val="24"/>
          <w:szCs w:val="24"/>
        </w:rPr>
      </w:pPr>
    </w:p>
    <w:p w14:paraId="20D5467D" w14:textId="3BD46DBD" w:rsidR="007B04A6" w:rsidRDefault="007B04A6" w:rsidP="00640A62">
      <w:pPr>
        <w:pStyle w:val="NoSpacing"/>
        <w:ind w:left="720"/>
        <w:rPr>
          <w:rFonts w:ascii="Tahoma" w:hAnsi="Tahoma" w:cs="Tahoma"/>
          <w:sz w:val="24"/>
          <w:szCs w:val="24"/>
        </w:rPr>
      </w:pPr>
      <w:r>
        <w:rPr>
          <w:rFonts w:ascii="Tahoma" w:hAnsi="Tahoma" w:cs="Tahoma"/>
          <w:sz w:val="24"/>
          <w:szCs w:val="24"/>
        </w:rPr>
        <w:t>As a result of a special gift from Westminster Presbyterian Church, Columbia, we will be able to provide a set of BIG BOOKS for each of the teachers</w:t>
      </w:r>
      <w:r w:rsidR="00FB3A7F">
        <w:rPr>
          <w:rFonts w:ascii="Tahoma" w:hAnsi="Tahoma" w:cs="Tahoma"/>
          <w:sz w:val="24"/>
          <w:szCs w:val="24"/>
        </w:rPr>
        <w:t xml:space="preserve"> at the school.</w:t>
      </w:r>
    </w:p>
    <w:p w14:paraId="668F9893" w14:textId="2DDD3737" w:rsidR="006F1E27" w:rsidRDefault="006F1E27" w:rsidP="00640A62">
      <w:pPr>
        <w:pStyle w:val="NoSpacing"/>
        <w:ind w:left="720"/>
        <w:rPr>
          <w:rFonts w:ascii="Tahoma" w:hAnsi="Tahoma" w:cs="Tahoma"/>
          <w:sz w:val="24"/>
          <w:szCs w:val="24"/>
        </w:rPr>
      </w:pPr>
    </w:p>
    <w:p w14:paraId="1A9BFD78" w14:textId="238275A0" w:rsidR="006F1E27" w:rsidRDefault="006F1E27" w:rsidP="00640A62">
      <w:pPr>
        <w:pStyle w:val="NoSpacing"/>
        <w:ind w:left="720"/>
        <w:rPr>
          <w:rFonts w:ascii="Tahoma" w:hAnsi="Tahoma" w:cs="Tahoma"/>
          <w:sz w:val="24"/>
          <w:szCs w:val="24"/>
        </w:rPr>
      </w:pPr>
      <w:r>
        <w:rPr>
          <w:rFonts w:ascii="Tahoma" w:hAnsi="Tahoma" w:cs="Tahoma"/>
          <w:sz w:val="24"/>
          <w:szCs w:val="24"/>
        </w:rPr>
        <w:t>Of the 37 students who took the exams to enable them to go to secondary school, ALL 37 PASSED.  The school standing was 4</w:t>
      </w:r>
      <w:r w:rsidRPr="006F1E27">
        <w:rPr>
          <w:rFonts w:ascii="Tahoma" w:hAnsi="Tahoma" w:cs="Tahoma"/>
          <w:sz w:val="24"/>
          <w:szCs w:val="24"/>
          <w:vertAlign w:val="superscript"/>
        </w:rPr>
        <w:t>th</w:t>
      </w:r>
      <w:r>
        <w:rPr>
          <w:rFonts w:ascii="Tahoma" w:hAnsi="Tahoma" w:cs="Tahoma"/>
          <w:sz w:val="24"/>
          <w:szCs w:val="24"/>
        </w:rPr>
        <w:t xml:space="preserve"> in the nation and one of the students was 4</w:t>
      </w:r>
      <w:r w:rsidRPr="006F1E27">
        <w:rPr>
          <w:rFonts w:ascii="Tahoma" w:hAnsi="Tahoma" w:cs="Tahoma"/>
          <w:sz w:val="24"/>
          <w:szCs w:val="24"/>
          <w:vertAlign w:val="superscript"/>
        </w:rPr>
        <w:t>th</w:t>
      </w:r>
      <w:r>
        <w:rPr>
          <w:rFonts w:ascii="Tahoma" w:hAnsi="Tahoma" w:cs="Tahoma"/>
          <w:sz w:val="24"/>
          <w:szCs w:val="24"/>
        </w:rPr>
        <w:t xml:space="preserve"> among all those who took the exam nationally.  That gives us great confidence in the quality of education our students are receiving.  </w:t>
      </w:r>
    </w:p>
    <w:p w14:paraId="5EE75364" w14:textId="6B76FC1E" w:rsidR="00261B26" w:rsidRDefault="00261B26" w:rsidP="00640A62">
      <w:pPr>
        <w:pStyle w:val="NoSpacing"/>
        <w:ind w:left="720"/>
        <w:rPr>
          <w:rFonts w:ascii="Tahoma" w:hAnsi="Tahoma" w:cs="Tahoma"/>
          <w:sz w:val="24"/>
          <w:szCs w:val="24"/>
        </w:rPr>
      </w:pPr>
    </w:p>
    <w:p w14:paraId="6E68A27C" w14:textId="10B1CE65" w:rsidR="006F1E27" w:rsidRDefault="006F1E27" w:rsidP="00640A62">
      <w:pPr>
        <w:pStyle w:val="NoSpacing"/>
        <w:ind w:left="720"/>
        <w:rPr>
          <w:rFonts w:ascii="Tahoma" w:hAnsi="Tahoma" w:cs="Tahoma"/>
          <w:sz w:val="24"/>
          <w:szCs w:val="24"/>
        </w:rPr>
      </w:pPr>
      <w:r>
        <w:rPr>
          <w:rFonts w:ascii="Tahoma" w:hAnsi="Tahoma" w:cs="Tahoma"/>
          <w:sz w:val="24"/>
          <w:szCs w:val="24"/>
        </w:rPr>
        <w:t>On the other hand, we have a problem in that there is no secondary school available.  These students who excelled do not have a direct path to further education.  Let’s pray that God will reveal a path.</w:t>
      </w:r>
    </w:p>
    <w:p w14:paraId="54B5E945" w14:textId="61C2EC75" w:rsidR="006F1E27" w:rsidRDefault="006F1E27" w:rsidP="006F1E27">
      <w:pPr>
        <w:pStyle w:val="NoSpacing"/>
        <w:rPr>
          <w:rFonts w:ascii="Tahoma" w:hAnsi="Tahoma" w:cs="Tahoma"/>
          <w:sz w:val="24"/>
          <w:szCs w:val="24"/>
        </w:rPr>
      </w:pPr>
    </w:p>
    <w:p w14:paraId="79BAC647" w14:textId="0BFC5BB0" w:rsidR="00A35924" w:rsidRDefault="00A35924" w:rsidP="00E54B13">
      <w:pPr>
        <w:pStyle w:val="NoSpacing"/>
        <w:numPr>
          <w:ilvl w:val="0"/>
          <w:numId w:val="1"/>
        </w:numPr>
        <w:rPr>
          <w:rFonts w:ascii="Tahoma" w:hAnsi="Tahoma" w:cs="Tahoma"/>
          <w:b/>
          <w:bCs/>
          <w:sz w:val="24"/>
          <w:szCs w:val="24"/>
        </w:rPr>
      </w:pPr>
      <w:r>
        <w:rPr>
          <w:rFonts w:ascii="Tahoma" w:hAnsi="Tahoma" w:cs="Tahoma"/>
          <w:b/>
          <w:bCs/>
          <w:sz w:val="24"/>
          <w:szCs w:val="24"/>
        </w:rPr>
        <w:t>Theological Education</w:t>
      </w:r>
    </w:p>
    <w:p w14:paraId="6B563511" w14:textId="653ECDFA" w:rsidR="00E54B13" w:rsidRDefault="00E54B13" w:rsidP="00E54B13">
      <w:pPr>
        <w:pStyle w:val="NoSpacing"/>
        <w:rPr>
          <w:rFonts w:ascii="Tahoma" w:hAnsi="Tahoma" w:cs="Tahoma"/>
          <w:b/>
          <w:bCs/>
          <w:sz w:val="24"/>
          <w:szCs w:val="24"/>
        </w:rPr>
      </w:pPr>
    </w:p>
    <w:p w14:paraId="3570D2F4" w14:textId="0C2917EC" w:rsidR="00E54B13" w:rsidRDefault="00E54B13" w:rsidP="00E54B13">
      <w:pPr>
        <w:pStyle w:val="NoSpacing"/>
        <w:ind w:left="720"/>
        <w:rPr>
          <w:rFonts w:ascii="Tahoma" w:hAnsi="Tahoma" w:cs="Tahoma"/>
          <w:sz w:val="24"/>
          <w:szCs w:val="24"/>
        </w:rPr>
      </w:pPr>
      <w:r>
        <w:rPr>
          <w:rFonts w:ascii="Tahoma" w:hAnsi="Tahoma" w:cs="Tahoma"/>
          <w:sz w:val="24"/>
          <w:szCs w:val="24"/>
        </w:rPr>
        <w:t xml:space="preserve">McCreery Theological Institute has graduated its first class since the conflict began in 2013.  Most of that work was completed in a temporary facility in the refugee camp in Ethiopia.  Our ministry has assisted the school with supplies, salaries, and food for about two years and </w:t>
      </w:r>
      <w:r w:rsidR="00FB3A7F">
        <w:rPr>
          <w:rFonts w:ascii="Tahoma" w:hAnsi="Tahoma" w:cs="Tahoma"/>
          <w:sz w:val="24"/>
          <w:szCs w:val="24"/>
        </w:rPr>
        <w:t>will</w:t>
      </w:r>
      <w:r>
        <w:rPr>
          <w:rFonts w:ascii="Tahoma" w:hAnsi="Tahoma" w:cs="Tahoma"/>
          <w:sz w:val="24"/>
          <w:szCs w:val="24"/>
        </w:rPr>
        <w:t xml:space="preserve"> continue in 2021.</w:t>
      </w:r>
    </w:p>
    <w:p w14:paraId="492AA391" w14:textId="03D1BB7C" w:rsidR="00E54B13" w:rsidRDefault="00E54B13" w:rsidP="00E54B13">
      <w:pPr>
        <w:pStyle w:val="NoSpacing"/>
        <w:ind w:left="720"/>
        <w:rPr>
          <w:rFonts w:ascii="Tahoma" w:hAnsi="Tahoma" w:cs="Tahoma"/>
          <w:sz w:val="24"/>
          <w:szCs w:val="24"/>
        </w:rPr>
      </w:pPr>
    </w:p>
    <w:p w14:paraId="2012344E" w14:textId="2E26EE57" w:rsidR="00E54B13" w:rsidRDefault="00E54B13" w:rsidP="00E54B13">
      <w:pPr>
        <w:pStyle w:val="NoSpacing"/>
        <w:ind w:left="720"/>
        <w:rPr>
          <w:rFonts w:ascii="Tahoma" w:hAnsi="Tahoma" w:cs="Tahoma"/>
          <w:sz w:val="24"/>
          <w:szCs w:val="24"/>
        </w:rPr>
      </w:pPr>
      <w:r>
        <w:rPr>
          <w:rFonts w:ascii="Tahoma" w:hAnsi="Tahoma" w:cs="Tahoma"/>
          <w:sz w:val="24"/>
          <w:szCs w:val="24"/>
        </w:rPr>
        <w:t>Nile Theological College has experienced problems with the batteries associated with its Solar Power Supply.  We provided funding to replace the battery bank so that the students will have reliable light for study at night.</w:t>
      </w:r>
    </w:p>
    <w:p w14:paraId="466C3BE1" w14:textId="4141F75D" w:rsidR="00E54B13" w:rsidRDefault="00E54B13" w:rsidP="00E54B13">
      <w:pPr>
        <w:pStyle w:val="NoSpacing"/>
        <w:rPr>
          <w:rFonts w:ascii="Tahoma" w:hAnsi="Tahoma" w:cs="Tahoma"/>
          <w:sz w:val="24"/>
          <w:szCs w:val="24"/>
        </w:rPr>
      </w:pPr>
    </w:p>
    <w:p w14:paraId="2FA5EE19" w14:textId="7C7B9529" w:rsidR="00E54B13" w:rsidRDefault="00E54B13" w:rsidP="004B25EE">
      <w:pPr>
        <w:pStyle w:val="NoSpacing"/>
        <w:numPr>
          <w:ilvl w:val="0"/>
          <w:numId w:val="1"/>
        </w:numPr>
        <w:rPr>
          <w:rFonts w:ascii="Tahoma" w:hAnsi="Tahoma" w:cs="Tahoma"/>
          <w:b/>
          <w:bCs/>
          <w:sz w:val="24"/>
          <w:szCs w:val="24"/>
        </w:rPr>
      </w:pPr>
      <w:r>
        <w:rPr>
          <w:rFonts w:ascii="Tahoma" w:hAnsi="Tahoma" w:cs="Tahoma"/>
          <w:b/>
          <w:bCs/>
          <w:sz w:val="24"/>
          <w:szCs w:val="24"/>
        </w:rPr>
        <w:t>Evangelism</w:t>
      </w:r>
    </w:p>
    <w:p w14:paraId="2C165010" w14:textId="6F0A4D8D" w:rsidR="004B25EE" w:rsidRDefault="004B25EE" w:rsidP="004B25EE">
      <w:pPr>
        <w:pStyle w:val="NoSpacing"/>
        <w:rPr>
          <w:rFonts w:ascii="Tahoma" w:hAnsi="Tahoma" w:cs="Tahoma"/>
          <w:b/>
          <w:bCs/>
          <w:sz w:val="24"/>
          <w:szCs w:val="24"/>
        </w:rPr>
      </w:pPr>
    </w:p>
    <w:p w14:paraId="794E0EF5" w14:textId="20D5C0C8" w:rsidR="004B25EE" w:rsidRDefault="004B25EE" w:rsidP="004B25EE">
      <w:pPr>
        <w:pStyle w:val="NoSpacing"/>
        <w:ind w:left="720"/>
        <w:rPr>
          <w:rFonts w:ascii="Tahoma" w:hAnsi="Tahoma" w:cs="Tahoma"/>
          <w:sz w:val="24"/>
          <w:szCs w:val="24"/>
        </w:rPr>
      </w:pPr>
      <w:r>
        <w:rPr>
          <w:rFonts w:ascii="Tahoma" w:hAnsi="Tahoma" w:cs="Tahoma"/>
          <w:sz w:val="24"/>
          <w:szCs w:val="24"/>
        </w:rPr>
        <w:t xml:space="preserve">Saxe Gotha Presbyterian Church responded with extraordinary support for our ministry by donating </w:t>
      </w:r>
      <w:r w:rsidRPr="00FB3A7F">
        <w:rPr>
          <w:rFonts w:ascii="Tahoma" w:hAnsi="Tahoma" w:cs="Tahoma"/>
          <w:b/>
          <w:bCs/>
          <w:sz w:val="24"/>
          <w:szCs w:val="24"/>
        </w:rPr>
        <w:t>$14,066</w:t>
      </w:r>
      <w:r>
        <w:rPr>
          <w:rFonts w:ascii="Tahoma" w:hAnsi="Tahoma" w:cs="Tahoma"/>
          <w:sz w:val="24"/>
          <w:szCs w:val="24"/>
        </w:rPr>
        <w:t xml:space="preserve"> for the purchase of Talking Bibles </w:t>
      </w:r>
      <w:r w:rsidR="00D527A7">
        <w:rPr>
          <w:rFonts w:ascii="Tahoma" w:hAnsi="Tahoma" w:cs="Tahoma"/>
          <w:sz w:val="24"/>
          <w:szCs w:val="24"/>
        </w:rPr>
        <w:t>(TBs)</w:t>
      </w:r>
      <w:r w:rsidR="00FB3A7F">
        <w:rPr>
          <w:rFonts w:ascii="Tahoma" w:hAnsi="Tahoma" w:cs="Tahoma"/>
          <w:sz w:val="24"/>
          <w:szCs w:val="24"/>
        </w:rPr>
        <w:t xml:space="preserve">. </w:t>
      </w:r>
      <w:r>
        <w:rPr>
          <w:rFonts w:ascii="Tahoma" w:hAnsi="Tahoma" w:cs="Tahoma"/>
          <w:sz w:val="24"/>
          <w:szCs w:val="24"/>
        </w:rPr>
        <w:t xml:space="preserve"> Talking </w:t>
      </w:r>
      <w:r>
        <w:rPr>
          <w:rFonts w:ascii="Tahoma" w:hAnsi="Tahoma" w:cs="Tahoma"/>
          <w:sz w:val="24"/>
          <w:szCs w:val="24"/>
        </w:rPr>
        <w:lastRenderedPageBreak/>
        <w:t xml:space="preserve">Bibles International (TBI) responded by agreeing to match </w:t>
      </w:r>
      <w:r w:rsidR="00FB3A7F">
        <w:rPr>
          <w:rFonts w:ascii="Tahoma" w:hAnsi="Tahoma" w:cs="Tahoma"/>
          <w:sz w:val="24"/>
          <w:szCs w:val="24"/>
        </w:rPr>
        <w:t>our</w:t>
      </w:r>
      <w:r>
        <w:rPr>
          <w:rFonts w:ascii="Tahoma" w:hAnsi="Tahoma" w:cs="Tahoma"/>
          <w:sz w:val="24"/>
          <w:szCs w:val="24"/>
        </w:rPr>
        <w:t xml:space="preserve"> purchase of 100.  Thus, the ministry will immediately purchase 100 to be matched with 100 by TBI.</w:t>
      </w:r>
    </w:p>
    <w:p w14:paraId="13E68554" w14:textId="00F7A02D" w:rsidR="00D527A7" w:rsidRDefault="00D527A7" w:rsidP="004B25EE">
      <w:pPr>
        <w:pStyle w:val="NoSpacing"/>
        <w:ind w:left="720"/>
        <w:rPr>
          <w:rFonts w:ascii="Tahoma" w:hAnsi="Tahoma" w:cs="Tahoma"/>
          <w:sz w:val="24"/>
          <w:szCs w:val="24"/>
        </w:rPr>
      </w:pPr>
    </w:p>
    <w:p w14:paraId="36C89306" w14:textId="16BDF853" w:rsidR="00D527A7" w:rsidRDefault="00D527A7" w:rsidP="004B25EE">
      <w:pPr>
        <w:pStyle w:val="NoSpacing"/>
        <w:ind w:left="720"/>
        <w:rPr>
          <w:rFonts w:ascii="Tahoma" w:hAnsi="Tahoma" w:cs="Tahoma"/>
          <w:sz w:val="24"/>
          <w:szCs w:val="24"/>
        </w:rPr>
      </w:pPr>
      <w:r>
        <w:rPr>
          <w:rFonts w:ascii="Tahoma" w:hAnsi="Tahoma" w:cs="Tahoma"/>
          <w:sz w:val="24"/>
          <w:szCs w:val="24"/>
        </w:rPr>
        <w:t>We expect to take the 200 on our next mission trip where the team will go to Juba.  There are multiple people groups in Juba so the TBs will be in multiple languages.  The additional funds will be placed in a designated account to buy TBs for future mission trips.</w:t>
      </w:r>
    </w:p>
    <w:p w14:paraId="10EC50C3" w14:textId="77777777" w:rsidR="00D527A7" w:rsidRDefault="00D527A7" w:rsidP="004B25EE">
      <w:pPr>
        <w:pStyle w:val="NoSpacing"/>
        <w:ind w:left="720"/>
        <w:rPr>
          <w:rFonts w:ascii="Tahoma" w:hAnsi="Tahoma" w:cs="Tahoma"/>
          <w:sz w:val="24"/>
          <w:szCs w:val="24"/>
        </w:rPr>
      </w:pPr>
    </w:p>
    <w:p w14:paraId="77D085ED" w14:textId="374C7E8D" w:rsidR="00A35924" w:rsidRDefault="00A35924" w:rsidP="00D527A7">
      <w:pPr>
        <w:pStyle w:val="NoSpacing"/>
        <w:numPr>
          <w:ilvl w:val="0"/>
          <w:numId w:val="1"/>
        </w:numPr>
        <w:rPr>
          <w:rFonts w:ascii="Tahoma" w:hAnsi="Tahoma" w:cs="Tahoma"/>
          <w:b/>
          <w:bCs/>
          <w:sz w:val="24"/>
          <w:szCs w:val="24"/>
        </w:rPr>
      </w:pPr>
      <w:r>
        <w:rPr>
          <w:rFonts w:ascii="Tahoma" w:hAnsi="Tahoma" w:cs="Tahoma"/>
          <w:b/>
          <w:bCs/>
          <w:sz w:val="24"/>
          <w:szCs w:val="24"/>
        </w:rPr>
        <w:t>Peacemaking</w:t>
      </w:r>
    </w:p>
    <w:p w14:paraId="0D2386EE" w14:textId="26FC0233" w:rsidR="00D527A7" w:rsidRDefault="00D527A7" w:rsidP="00E77A09">
      <w:pPr>
        <w:pStyle w:val="NoSpacing"/>
        <w:rPr>
          <w:rFonts w:ascii="Tahoma" w:hAnsi="Tahoma" w:cs="Tahoma"/>
          <w:b/>
          <w:bCs/>
          <w:sz w:val="24"/>
          <w:szCs w:val="24"/>
        </w:rPr>
      </w:pPr>
    </w:p>
    <w:p w14:paraId="2CED18AC" w14:textId="6D115318" w:rsidR="00D527A7" w:rsidRDefault="00D527A7" w:rsidP="00D527A7">
      <w:pPr>
        <w:pStyle w:val="NoSpacing"/>
        <w:ind w:left="720"/>
        <w:rPr>
          <w:rFonts w:ascii="Tahoma" w:hAnsi="Tahoma" w:cs="Tahoma"/>
          <w:sz w:val="24"/>
          <w:szCs w:val="24"/>
        </w:rPr>
      </w:pPr>
      <w:r>
        <w:rPr>
          <w:rFonts w:ascii="Tahoma" w:hAnsi="Tahoma" w:cs="Tahoma"/>
          <w:sz w:val="24"/>
          <w:szCs w:val="24"/>
        </w:rPr>
        <w:t xml:space="preserve">Our peacemaking continues through multiple efforts.  </w:t>
      </w:r>
      <w:r w:rsidR="006241F3">
        <w:rPr>
          <w:rFonts w:ascii="Tahoma" w:hAnsi="Tahoma" w:cs="Tahoma"/>
          <w:sz w:val="24"/>
          <w:szCs w:val="24"/>
        </w:rPr>
        <w:t xml:space="preserve">Currently we are working with the Eastern Jonglei Presbytery (EJP-Pibor) and an Expatriate Group of South Sudanese from the Eastern Upper Nile (EUP) area on specific peace plans for each of those areas.  This is underway in EJP and in planning for EUP.  </w:t>
      </w:r>
    </w:p>
    <w:p w14:paraId="4CADAAB7" w14:textId="3D7B1702" w:rsidR="006241F3" w:rsidRDefault="006241F3" w:rsidP="00D527A7">
      <w:pPr>
        <w:pStyle w:val="NoSpacing"/>
        <w:ind w:left="720"/>
        <w:rPr>
          <w:rFonts w:ascii="Tahoma" w:hAnsi="Tahoma" w:cs="Tahoma"/>
          <w:sz w:val="24"/>
          <w:szCs w:val="24"/>
        </w:rPr>
      </w:pPr>
    </w:p>
    <w:p w14:paraId="362E6A1D" w14:textId="19B8D7FB" w:rsidR="006241F3" w:rsidRDefault="006241F3" w:rsidP="00D527A7">
      <w:pPr>
        <w:pStyle w:val="NoSpacing"/>
        <w:ind w:left="720"/>
        <w:rPr>
          <w:rFonts w:ascii="Tahoma" w:hAnsi="Tahoma" w:cs="Tahoma"/>
          <w:sz w:val="24"/>
          <w:szCs w:val="24"/>
        </w:rPr>
      </w:pPr>
      <w:r>
        <w:rPr>
          <w:rFonts w:ascii="Tahoma" w:hAnsi="Tahoma" w:cs="Tahoma"/>
          <w:sz w:val="24"/>
          <w:szCs w:val="24"/>
        </w:rPr>
        <w:t>Another channel is through the Coalition of Advocates for South Sudan which advocates among the Diaspora and in South Sudan.</w:t>
      </w:r>
    </w:p>
    <w:p w14:paraId="4FE88CD2" w14:textId="276F25AA" w:rsidR="006241F3" w:rsidRDefault="006241F3" w:rsidP="00D527A7">
      <w:pPr>
        <w:pStyle w:val="NoSpacing"/>
        <w:ind w:left="720"/>
        <w:rPr>
          <w:rFonts w:ascii="Tahoma" w:hAnsi="Tahoma" w:cs="Tahoma"/>
          <w:sz w:val="24"/>
          <w:szCs w:val="24"/>
        </w:rPr>
      </w:pPr>
    </w:p>
    <w:p w14:paraId="4F2BA8FD" w14:textId="15101EFA" w:rsidR="00A35924" w:rsidRPr="0029770F" w:rsidRDefault="006241F3" w:rsidP="0029770F">
      <w:pPr>
        <w:pStyle w:val="NoSpacing"/>
        <w:ind w:left="720"/>
        <w:rPr>
          <w:rFonts w:ascii="Tahoma" w:hAnsi="Tahoma" w:cs="Tahoma"/>
          <w:sz w:val="24"/>
          <w:szCs w:val="24"/>
        </w:rPr>
      </w:pPr>
      <w:r>
        <w:rPr>
          <w:rFonts w:ascii="Tahoma" w:hAnsi="Tahoma" w:cs="Tahoma"/>
          <w:sz w:val="24"/>
          <w:szCs w:val="24"/>
        </w:rPr>
        <w:t xml:space="preserve">Lastly, we are developing a concept to work through the Presbyterian Church in South Sudan in an effort to cover the bulk of the geographic area east of the White Nile River.  </w:t>
      </w:r>
    </w:p>
    <w:p w14:paraId="2D6F837C" w14:textId="77777777" w:rsidR="00A35924" w:rsidRDefault="00A35924" w:rsidP="00E77A09">
      <w:pPr>
        <w:pStyle w:val="NoSpacing"/>
        <w:rPr>
          <w:rFonts w:ascii="Tahoma" w:hAnsi="Tahoma" w:cs="Tahoma"/>
          <w:b/>
          <w:bCs/>
          <w:sz w:val="24"/>
          <w:szCs w:val="24"/>
        </w:rPr>
      </w:pPr>
    </w:p>
    <w:p w14:paraId="6D28AC5D" w14:textId="245BDA2F" w:rsidR="00E77A09" w:rsidRPr="0029770F" w:rsidRDefault="00E77A09" w:rsidP="00E77A09">
      <w:pPr>
        <w:pStyle w:val="NoSpacing"/>
        <w:rPr>
          <w:rFonts w:ascii="Tahoma" w:hAnsi="Tahoma" w:cs="Tahoma"/>
          <w:b/>
          <w:bCs/>
          <w:sz w:val="28"/>
          <w:szCs w:val="28"/>
        </w:rPr>
      </w:pPr>
      <w:r w:rsidRPr="0029770F">
        <w:rPr>
          <w:rFonts w:ascii="Tahoma" w:hAnsi="Tahoma" w:cs="Tahoma"/>
          <w:b/>
          <w:bCs/>
          <w:sz w:val="28"/>
          <w:szCs w:val="28"/>
        </w:rPr>
        <w:t xml:space="preserve">Pibor </w:t>
      </w:r>
    </w:p>
    <w:p w14:paraId="66F1F967" w14:textId="0F0FEDB3" w:rsidR="0029770F" w:rsidRPr="00401949" w:rsidRDefault="0043275F" w:rsidP="0029770F">
      <w:pPr>
        <w:spacing w:before="100" w:beforeAutospacing="1" w:after="100" w:afterAutospacing="1" w:line="240" w:lineRule="auto"/>
        <w:rPr>
          <w:rFonts w:ascii="Tahoma" w:eastAsia="Times New Roman" w:hAnsi="Tahoma" w:cs="Tahoma"/>
          <w:sz w:val="24"/>
          <w:szCs w:val="24"/>
        </w:rPr>
      </w:pPr>
      <w:r w:rsidRPr="00401949">
        <w:rPr>
          <w:rFonts w:ascii="Tahoma" w:eastAsia="Times New Roman" w:hAnsi="Tahoma" w:cs="Tahoma"/>
          <w:sz w:val="24"/>
          <w:szCs w:val="24"/>
        </w:rPr>
        <w:t xml:space="preserve">Pibor Primary Health Care Centre </w:t>
      </w:r>
      <w:r w:rsidR="0029770F" w:rsidRPr="00401949">
        <w:rPr>
          <w:rFonts w:ascii="Tahoma" w:eastAsia="Times New Roman" w:hAnsi="Tahoma" w:cs="Tahoma"/>
          <w:sz w:val="24"/>
          <w:szCs w:val="24"/>
        </w:rPr>
        <w:t xml:space="preserve">is </w:t>
      </w:r>
      <w:r w:rsidRPr="00401949">
        <w:rPr>
          <w:rFonts w:ascii="Tahoma" w:eastAsia="Times New Roman" w:hAnsi="Tahoma" w:cs="Tahoma"/>
          <w:sz w:val="24"/>
          <w:szCs w:val="24"/>
        </w:rPr>
        <w:t>under renovation</w:t>
      </w:r>
      <w:r w:rsidR="0029770F" w:rsidRPr="00401949">
        <w:rPr>
          <w:rFonts w:ascii="Tahoma" w:eastAsia="Times New Roman" w:hAnsi="Tahoma" w:cs="Tahoma"/>
          <w:sz w:val="24"/>
          <w:szCs w:val="24"/>
        </w:rPr>
        <w:t>.  Rehabilitation work on a section of the Pibor Primary Health Care Centre (PHCC), the main referral facility in the Greater Pibor Administrative Area (GPAA)</w:t>
      </w:r>
      <w:r w:rsidR="00FB3A7F">
        <w:rPr>
          <w:rFonts w:ascii="Tahoma" w:eastAsia="Times New Roman" w:hAnsi="Tahoma" w:cs="Tahoma"/>
          <w:sz w:val="24"/>
          <w:szCs w:val="24"/>
        </w:rPr>
        <w:t>,</w:t>
      </w:r>
      <w:r w:rsidR="0029770F" w:rsidRPr="00401949">
        <w:rPr>
          <w:rFonts w:ascii="Tahoma" w:eastAsia="Times New Roman" w:hAnsi="Tahoma" w:cs="Tahoma"/>
          <w:sz w:val="24"/>
          <w:szCs w:val="24"/>
        </w:rPr>
        <w:t xml:space="preserve"> </w:t>
      </w:r>
      <w:r w:rsidR="00FB3A7F">
        <w:rPr>
          <w:rFonts w:ascii="Tahoma" w:eastAsia="Times New Roman" w:hAnsi="Tahoma" w:cs="Tahoma"/>
          <w:sz w:val="24"/>
          <w:szCs w:val="24"/>
        </w:rPr>
        <w:t>began in July</w:t>
      </w:r>
      <w:r w:rsidR="0029770F" w:rsidRPr="00401949">
        <w:rPr>
          <w:rFonts w:ascii="Tahoma" w:eastAsia="Times New Roman" w:hAnsi="Tahoma" w:cs="Tahoma"/>
          <w:sz w:val="24"/>
          <w:szCs w:val="24"/>
        </w:rPr>
        <w:t xml:space="preserve">.  </w:t>
      </w:r>
    </w:p>
    <w:p w14:paraId="03C8AF51" w14:textId="35FCBEDF" w:rsidR="00685280" w:rsidRPr="00685280" w:rsidRDefault="00685280" w:rsidP="0029770F">
      <w:pPr>
        <w:spacing w:after="0" w:line="240" w:lineRule="auto"/>
        <w:jc w:val="center"/>
        <w:rPr>
          <w:rFonts w:ascii="Times New Roman" w:eastAsia="Times New Roman" w:hAnsi="Times New Roman" w:cs="Times New Roman"/>
          <w:sz w:val="24"/>
          <w:szCs w:val="24"/>
        </w:rPr>
      </w:pPr>
      <w:r w:rsidRPr="00685280">
        <w:rPr>
          <w:rFonts w:ascii="Times New Roman" w:eastAsia="Times New Roman" w:hAnsi="Times New Roman" w:cs="Times New Roman"/>
          <w:noProof/>
          <w:sz w:val="24"/>
          <w:szCs w:val="24"/>
        </w:rPr>
        <w:drawing>
          <wp:inline distT="0" distB="0" distL="0" distR="0" wp14:anchorId="57AE21A2" wp14:editId="14F3CFE2">
            <wp:extent cx="3450082" cy="1800075"/>
            <wp:effectExtent l="0" t="0" r="0" b="0"/>
            <wp:docPr id="1" name="Picture 1" descr="LiveWell team in Pibor trained Pibor PHCC frontline health workers on Essential Care for Labor &amp; Birth (ECL&amp;B) on 21st November 2020. [Photo: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Well team in Pibor trained Pibor PHCC frontline health workers on Essential Care for Labor &amp; Birth (ECL&amp;B) on 21st November 2020. [Photo: Facebo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2014" cy="1806301"/>
                    </a:xfrm>
                    <a:prstGeom prst="rect">
                      <a:avLst/>
                    </a:prstGeom>
                    <a:noFill/>
                    <a:ln>
                      <a:noFill/>
                    </a:ln>
                  </pic:spPr>
                </pic:pic>
              </a:graphicData>
            </a:graphic>
          </wp:inline>
        </w:drawing>
      </w:r>
    </w:p>
    <w:p w14:paraId="581B3589" w14:textId="77777777" w:rsidR="0043275F" w:rsidRDefault="0043275F" w:rsidP="00685280">
      <w:pPr>
        <w:spacing w:after="0" w:line="240" w:lineRule="auto"/>
        <w:rPr>
          <w:rFonts w:ascii="Times New Roman" w:eastAsia="Times New Roman" w:hAnsi="Times New Roman" w:cs="Times New Roman"/>
          <w:sz w:val="24"/>
          <w:szCs w:val="24"/>
        </w:rPr>
      </w:pPr>
    </w:p>
    <w:p w14:paraId="44FA5FDC" w14:textId="12399639" w:rsidR="00685280" w:rsidRPr="00685280" w:rsidRDefault="00773D59" w:rsidP="0029770F">
      <w:pPr>
        <w:spacing w:after="0" w:line="240" w:lineRule="auto"/>
        <w:jc w:val="center"/>
        <w:rPr>
          <w:rFonts w:ascii="Times New Roman" w:eastAsia="Times New Roman" w:hAnsi="Times New Roman" w:cs="Times New Roman"/>
          <w:sz w:val="20"/>
          <w:szCs w:val="20"/>
        </w:rPr>
      </w:pPr>
      <w:r w:rsidRPr="00773D59">
        <w:rPr>
          <w:rFonts w:ascii="Times New Roman" w:eastAsia="Times New Roman" w:hAnsi="Times New Roman" w:cs="Times New Roman"/>
          <w:sz w:val="20"/>
          <w:szCs w:val="20"/>
        </w:rPr>
        <w:t xml:space="preserve">Labor and Birth Training in Pibor by Live Well </w:t>
      </w:r>
      <w:r w:rsidR="00685280" w:rsidRPr="00685280">
        <w:rPr>
          <w:rFonts w:ascii="Times New Roman" w:eastAsia="Times New Roman" w:hAnsi="Times New Roman" w:cs="Times New Roman"/>
          <w:sz w:val="20"/>
          <w:szCs w:val="20"/>
        </w:rPr>
        <w:t>[Photo: Facebook]</w:t>
      </w:r>
    </w:p>
    <w:p w14:paraId="5B709E65" w14:textId="000571B7" w:rsidR="00685280" w:rsidRPr="006F525C" w:rsidRDefault="00685280" w:rsidP="00685280">
      <w:pPr>
        <w:spacing w:before="100" w:beforeAutospacing="1" w:after="100" w:afterAutospacing="1" w:line="240" w:lineRule="auto"/>
        <w:rPr>
          <w:rFonts w:ascii="Tahoma" w:eastAsia="Times New Roman" w:hAnsi="Tahoma" w:cs="Tahoma"/>
          <w:i/>
          <w:iCs/>
          <w:sz w:val="24"/>
          <w:szCs w:val="24"/>
        </w:rPr>
      </w:pPr>
      <w:r w:rsidRPr="006F525C">
        <w:rPr>
          <w:rFonts w:ascii="Tahoma" w:eastAsia="Times New Roman" w:hAnsi="Tahoma" w:cs="Tahoma"/>
          <w:sz w:val="24"/>
          <w:szCs w:val="24"/>
        </w:rPr>
        <w:t xml:space="preserve">Speaking to Radio </w:t>
      </w:r>
      <w:proofErr w:type="spellStart"/>
      <w:r w:rsidRPr="006F525C">
        <w:rPr>
          <w:rFonts w:ascii="Tahoma" w:eastAsia="Times New Roman" w:hAnsi="Tahoma" w:cs="Tahoma"/>
          <w:sz w:val="24"/>
          <w:szCs w:val="24"/>
        </w:rPr>
        <w:t>Tamazuj</w:t>
      </w:r>
      <w:proofErr w:type="spellEnd"/>
      <w:r w:rsidRPr="006F525C">
        <w:rPr>
          <w:rFonts w:ascii="Tahoma" w:eastAsia="Times New Roman" w:hAnsi="Tahoma" w:cs="Tahoma"/>
          <w:sz w:val="24"/>
          <w:szCs w:val="24"/>
        </w:rPr>
        <w:t xml:space="preserve">, Dr. </w:t>
      </w:r>
      <w:proofErr w:type="spellStart"/>
      <w:r w:rsidRPr="006F525C">
        <w:rPr>
          <w:rFonts w:ascii="Tahoma" w:eastAsia="Times New Roman" w:hAnsi="Tahoma" w:cs="Tahoma"/>
          <w:sz w:val="24"/>
          <w:szCs w:val="24"/>
        </w:rPr>
        <w:t>Abdelrobu</w:t>
      </w:r>
      <w:proofErr w:type="spellEnd"/>
      <w:r w:rsidRPr="006F525C">
        <w:rPr>
          <w:rFonts w:ascii="Tahoma" w:eastAsia="Times New Roman" w:hAnsi="Tahoma" w:cs="Tahoma"/>
          <w:sz w:val="24"/>
          <w:szCs w:val="24"/>
        </w:rPr>
        <w:t xml:space="preserve"> Mohamed, the GPAA health ministry director-general, said: “Currently, the Pibor PHCC is being renovated. The renovation is done by a local organization called Live Well.</w:t>
      </w:r>
      <w:r w:rsidR="0043275F" w:rsidRPr="006F525C">
        <w:rPr>
          <w:rFonts w:ascii="Tahoma" w:eastAsia="Times New Roman" w:hAnsi="Tahoma" w:cs="Tahoma"/>
          <w:sz w:val="24"/>
          <w:szCs w:val="24"/>
        </w:rPr>
        <w:t xml:space="preserve"> </w:t>
      </w:r>
      <w:r w:rsidRPr="006F525C">
        <w:rPr>
          <w:rFonts w:ascii="Tahoma" w:eastAsia="Times New Roman" w:hAnsi="Tahoma" w:cs="Tahoma"/>
          <w:sz w:val="24"/>
          <w:szCs w:val="24"/>
        </w:rPr>
        <w:t>We have also received a donation of theatre equipment. As soon as the renovation finishes, we will have a fully operational cent</w:t>
      </w:r>
      <w:r w:rsidR="00271E1B">
        <w:rPr>
          <w:rFonts w:ascii="Tahoma" w:eastAsia="Times New Roman" w:hAnsi="Tahoma" w:cs="Tahoma"/>
          <w:sz w:val="24"/>
          <w:szCs w:val="24"/>
        </w:rPr>
        <w:t>er</w:t>
      </w:r>
      <w:r w:rsidRPr="006F525C">
        <w:rPr>
          <w:rFonts w:ascii="Tahoma" w:eastAsia="Times New Roman" w:hAnsi="Tahoma" w:cs="Tahoma"/>
          <w:sz w:val="24"/>
          <w:szCs w:val="24"/>
        </w:rPr>
        <w:t xml:space="preserve"> for surgeries in Pibor for the first time.”</w:t>
      </w:r>
      <w:r w:rsidR="0043275F" w:rsidRPr="006F525C">
        <w:rPr>
          <w:rFonts w:ascii="Tahoma" w:eastAsia="Times New Roman" w:hAnsi="Tahoma" w:cs="Tahoma"/>
          <w:sz w:val="24"/>
          <w:szCs w:val="24"/>
        </w:rPr>
        <w:t xml:space="preserve">  A</w:t>
      </w:r>
      <w:r w:rsidRPr="006F525C">
        <w:rPr>
          <w:rFonts w:ascii="Tahoma" w:eastAsia="Times New Roman" w:hAnsi="Tahoma" w:cs="Tahoma"/>
          <w:sz w:val="24"/>
          <w:szCs w:val="24"/>
        </w:rPr>
        <w:t>ccess to basic health services has been lacking since the GPAA inception amidst recurring floods and inter-communal violence</w:t>
      </w:r>
      <w:r w:rsidR="0043275F" w:rsidRPr="006F525C">
        <w:rPr>
          <w:rFonts w:ascii="Tahoma" w:eastAsia="Times New Roman" w:hAnsi="Tahoma" w:cs="Tahoma"/>
          <w:i/>
          <w:iCs/>
          <w:sz w:val="24"/>
          <w:szCs w:val="24"/>
        </w:rPr>
        <w:t>.</w:t>
      </w:r>
      <w:r w:rsidRPr="006F525C">
        <w:rPr>
          <w:rFonts w:ascii="Tahoma" w:eastAsia="Times New Roman" w:hAnsi="Tahoma" w:cs="Tahoma"/>
          <w:i/>
          <w:iCs/>
          <w:sz w:val="24"/>
          <w:szCs w:val="24"/>
        </w:rPr>
        <w:t xml:space="preserve"> </w:t>
      </w:r>
      <w:r w:rsidR="0029770F" w:rsidRPr="006F525C">
        <w:rPr>
          <w:rFonts w:ascii="Tahoma" w:eastAsia="Times New Roman" w:hAnsi="Tahoma" w:cs="Tahoma"/>
          <w:i/>
          <w:iCs/>
          <w:sz w:val="24"/>
          <w:szCs w:val="24"/>
        </w:rPr>
        <w:t xml:space="preserve">(Radio </w:t>
      </w:r>
      <w:proofErr w:type="spellStart"/>
      <w:r w:rsidR="0029770F" w:rsidRPr="006F525C">
        <w:rPr>
          <w:rFonts w:ascii="Tahoma" w:eastAsia="Times New Roman" w:hAnsi="Tahoma" w:cs="Tahoma"/>
          <w:i/>
          <w:iCs/>
          <w:sz w:val="24"/>
          <w:szCs w:val="24"/>
        </w:rPr>
        <w:t>Tamazuj</w:t>
      </w:r>
      <w:proofErr w:type="spellEnd"/>
      <w:r w:rsidR="0029770F" w:rsidRPr="006F525C">
        <w:rPr>
          <w:rFonts w:ascii="Tahoma" w:eastAsia="Times New Roman" w:hAnsi="Tahoma" w:cs="Tahoma"/>
          <w:i/>
          <w:iCs/>
          <w:sz w:val="24"/>
          <w:szCs w:val="24"/>
        </w:rPr>
        <w:t>)</w:t>
      </w:r>
    </w:p>
    <w:p w14:paraId="26C81B58" w14:textId="08183BFA" w:rsidR="000F32B3" w:rsidRPr="00B91BFE" w:rsidRDefault="000F32B3" w:rsidP="000F32B3">
      <w:pPr>
        <w:spacing w:before="100" w:beforeAutospacing="1" w:after="100" w:afterAutospacing="1" w:line="240" w:lineRule="auto"/>
        <w:rPr>
          <w:rFonts w:ascii="Tahoma" w:eastAsia="Times New Roman" w:hAnsi="Tahoma" w:cs="Tahoma"/>
          <w:b/>
          <w:bCs/>
          <w:sz w:val="28"/>
          <w:szCs w:val="28"/>
        </w:rPr>
      </w:pPr>
      <w:r w:rsidRPr="00F96854">
        <w:rPr>
          <w:rFonts w:ascii="Tahoma" w:eastAsia="Times New Roman" w:hAnsi="Tahoma" w:cs="Tahoma"/>
          <w:b/>
          <w:bCs/>
          <w:sz w:val="28"/>
          <w:szCs w:val="28"/>
        </w:rPr>
        <w:t>Political</w:t>
      </w:r>
    </w:p>
    <w:p w14:paraId="2B819AE8" w14:textId="2CB04B2D" w:rsidR="009E60B5" w:rsidRPr="00401949" w:rsidRDefault="00F96854" w:rsidP="001532B6">
      <w:pPr>
        <w:pStyle w:val="ListParagraph"/>
        <w:numPr>
          <w:ilvl w:val="0"/>
          <w:numId w:val="5"/>
        </w:numPr>
        <w:spacing w:before="100" w:beforeAutospacing="1" w:after="100" w:afterAutospacing="1" w:line="240" w:lineRule="auto"/>
        <w:rPr>
          <w:rFonts w:ascii="Tahoma" w:hAnsi="Tahoma" w:cs="Tahoma"/>
          <w:sz w:val="24"/>
          <w:szCs w:val="24"/>
        </w:rPr>
      </w:pPr>
      <w:r w:rsidRPr="00B91BFE">
        <w:rPr>
          <w:rFonts w:ascii="Tahoma" w:eastAsia="Times New Roman" w:hAnsi="Tahoma" w:cs="Tahoma"/>
          <w:b/>
          <w:bCs/>
          <w:sz w:val="24"/>
          <w:szCs w:val="24"/>
        </w:rPr>
        <w:t>United States</w:t>
      </w:r>
      <w:r w:rsidRPr="00B91BFE">
        <w:rPr>
          <w:rFonts w:ascii="Tahoma" w:eastAsia="Times New Roman" w:hAnsi="Tahoma" w:cs="Tahoma"/>
          <w:b/>
          <w:bCs/>
          <w:sz w:val="28"/>
          <w:szCs w:val="28"/>
        </w:rPr>
        <w:t xml:space="preserve">. </w:t>
      </w:r>
      <w:r w:rsidR="009E60B5">
        <w:t xml:space="preserve"> </w:t>
      </w:r>
      <w:r w:rsidR="009E60B5" w:rsidRPr="00B91BFE">
        <w:rPr>
          <w:rFonts w:ascii="Tahoma" w:hAnsi="Tahoma" w:cs="Tahoma"/>
          <w:sz w:val="24"/>
          <w:szCs w:val="24"/>
        </w:rPr>
        <w:t>Six years after Washington gave $5 million to set up a war</w:t>
      </w:r>
      <w:r w:rsidR="00B91BFE" w:rsidRPr="00B91BFE">
        <w:rPr>
          <w:rFonts w:ascii="Tahoma" w:hAnsi="Tahoma" w:cs="Tahoma"/>
          <w:sz w:val="24"/>
          <w:szCs w:val="24"/>
        </w:rPr>
        <w:t xml:space="preserve"> </w:t>
      </w:r>
      <w:r w:rsidR="009E60B5" w:rsidRPr="00B91BFE">
        <w:rPr>
          <w:rFonts w:ascii="Tahoma" w:hAnsi="Tahoma" w:cs="Tahoma"/>
          <w:sz w:val="24"/>
          <w:szCs w:val="24"/>
        </w:rPr>
        <w:t>crimes court, nothing has happened.</w:t>
      </w:r>
      <w:r w:rsidR="009E60B5" w:rsidRPr="00B91BFE">
        <w:rPr>
          <w:rFonts w:ascii="Tahoma" w:hAnsi="Tahoma" w:cs="Tahoma"/>
          <w:b/>
          <w:bCs/>
          <w:i/>
          <w:iCs/>
          <w:sz w:val="24"/>
          <w:szCs w:val="24"/>
        </w:rPr>
        <w:t xml:space="preserve"> </w:t>
      </w:r>
      <w:r w:rsidR="009E60B5" w:rsidRPr="00B91BFE">
        <w:rPr>
          <w:rFonts w:ascii="Tahoma" w:hAnsi="Tahoma" w:cs="Tahoma"/>
          <w:sz w:val="24"/>
          <w:szCs w:val="24"/>
        </w:rPr>
        <w:t>For several years, the United States championed the establishment of a criminal court in South Sudan to hold war criminals accountable for atrocities committed against civilians during the country’s devastating 2013 civil war. But the Biden administration appears to be giving up on the court in the face of South Sudan’s persistent refusal to set up a tribunal that could potentially uncover serious war crimes. In recent weeks, the U.S. State Department has signaled it is planning to reallocate most of the funding it had earmarked for the court, sending some back to the U.S. Treasury and another portion to other programs in South Sudan.</w:t>
      </w:r>
      <w:r w:rsidR="00B91BFE">
        <w:rPr>
          <w:rFonts w:ascii="Tahoma" w:hAnsi="Tahoma" w:cs="Tahoma"/>
          <w:sz w:val="24"/>
          <w:szCs w:val="24"/>
        </w:rPr>
        <w:t xml:space="preserve"> </w:t>
      </w:r>
      <w:r>
        <w:t xml:space="preserve"> </w:t>
      </w:r>
      <w:r w:rsidRPr="00B91BFE">
        <w:rPr>
          <w:rFonts w:ascii="Tahoma" w:hAnsi="Tahoma" w:cs="Tahoma"/>
          <w:sz w:val="24"/>
          <w:szCs w:val="24"/>
        </w:rPr>
        <w:t>(</w:t>
      </w:r>
      <w:r w:rsidRPr="00B91BFE">
        <w:rPr>
          <w:rFonts w:ascii="Tahoma" w:hAnsi="Tahoma" w:cs="Tahoma"/>
          <w:i/>
          <w:iCs/>
          <w:sz w:val="24"/>
          <w:szCs w:val="24"/>
        </w:rPr>
        <w:t>Foreign Policy magazine, July 20, 2021)</w:t>
      </w:r>
      <w:r w:rsidR="00271E1B">
        <w:rPr>
          <w:rFonts w:ascii="Tahoma" w:hAnsi="Tahoma" w:cs="Tahoma"/>
          <w:i/>
          <w:iCs/>
          <w:sz w:val="24"/>
          <w:szCs w:val="24"/>
        </w:rPr>
        <w:t xml:space="preserve"> </w:t>
      </w:r>
      <w:r w:rsidR="00271E1B" w:rsidRPr="003E7C83">
        <w:rPr>
          <w:rFonts w:ascii="Tahoma" w:hAnsi="Tahoma" w:cs="Tahoma"/>
          <w:sz w:val="24"/>
          <w:szCs w:val="24"/>
          <w:u w:val="single"/>
        </w:rPr>
        <w:t>Comment</w:t>
      </w:r>
      <w:r w:rsidR="00271E1B" w:rsidRPr="00B91BFE">
        <w:rPr>
          <w:rFonts w:ascii="Tahoma" w:hAnsi="Tahoma" w:cs="Tahoma"/>
          <w:sz w:val="24"/>
          <w:szCs w:val="24"/>
        </w:rPr>
        <w:t>: Justice often is stymied before a new government is installed – especially when the leadership is guilty.</w:t>
      </w:r>
    </w:p>
    <w:p w14:paraId="4A8AAC54" w14:textId="77777777" w:rsidR="00401949" w:rsidRDefault="00401949" w:rsidP="00401949">
      <w:pPr>
        <w:pStyle w:val="Heading1"/>
        <w:ind w:left="720"/>
        <w:rPr>
          <w:rFonts w:ascii="Tahoma" w:hAnsi="Tahoma" w:cs="Tahoma"/>
          <w:sz w:val="28"/>
          <w:szCs w:val="28"/>
        </w:rPr>
      </w:pPr>
    </w:p>
    <w:p w14:paraId="0CB4546B" w14:textId="2F221BA1" w:rsidR="006F525C" w:rsidRPr="00774C0E" w:rsidRDefault="006F525C" w:rsidP="006F525C">
      <w:pPr>
        <w:pStyle w:val="Heading1"/>
        <w:numPr>
          <w:ilvl w:val="0"/>
          <w:numId w:val="5"/>
        </w:numPr>
        <w:rPr>
          <w:rFonts w:ascii="Tahoma" w:hAnsi="Tahoma" w:cs="Tahoma"/>
          <w:sz w:val="28"/>
          <w:szCs w:val="28"/>
        </w:rPr>
      </w:pPr>
      <w:r w:rsidRPr="00774C0E">
        <w:rPr>
          <w:rFonts w:ascii="Tahoma" w:hAnsi="Tahoma" w:cs="Tahoma"/>
          <w:sz w:val="28"/>
          <w:szCs w:val="28"/>
        </w:rPr>
        <w:t>President Salva Kiir buys himself a private army</w:t>
      </w:r>
    </w:p>
    <w:p w14:paraId="7D1757CC" w14:textId="44FD153E" w:rsidR="006F525C" w:rsidRPr="00271E1B" w:rsidRDefault="006F525C" w:rsidP="006F525C">
      <w:pPr>
        <w:pStyle w:val="NormalWeb"/>
        <w:ind w:left="720"/>
        <w:rPr>
          <w:rStyle w:val="label"/>
          <w:rFonts w:ascii="Tahoma" w:hAnsi="Tahoma" w:cs="Tahoma"/>
        </w:rPr>
      </w:pPr>
      <w:r w:rsidRPr="00074F3F">
        <w:rPr>
          <w:rFonts w:ascii="Tahoma" w:hAnsi="Tahoma" w:cs="Tahoma"/>
        </w:rPr>
        <w:t xml:space="preserve">According to our information, Kiir requested several months ago that 100 hand-picked soldiers from the </w:t>
      </w:r>
      <w:hyperlink r:id="rId6" w:tgtFrame="_blank" w:history="1">
        <w:r w:rsidRPr="00074F3F">
          <w:rPr>
            <w:rStyle w:val="Hyperlink"/>
            <w:rFonts w:ascii="Tahoma" w:hAnsi="Tahoma" w:cs="Tahoma"/>
            <w:color w:val="auto"/>
            <w:u w:val="none"/>
          </w:rPr>
          <w:t>South Sudanese People's Defen</w:t>
        </w:r>
        <w:r w:rsidR="00271E1B">
          <w:rPr>
            <w:rStyle w:val="Hyperlink"/>
            <w:rFonts w:ascii="Tahoma" w:hAnsi="Tahoma" w:cs="Tahoma"/>
            <w:color w:val="auto"/>
            <w:u w:val="none"/>
          </w:rPr>
          <w:t>s</w:t>
        </w:r>
        <w:r w:rsidRPr="00074F3F">
          <w:rPr>
            <w:rStyle w:val="Hyperlink"/>
            <w:rFonts w:ascii="Tahoma" w:hAnsi="Tahoma" w:cs="Tahoma"/>
            <w:color w:val="auto"/>
            <w:u w:val="none"/>
          </w:rPr>
          <w:t>e Forces</w:t>
        </w:r>
      </w:hyperlink>
      <w:r w:rsidRPr="00074F3F">
        <w:rPr>
          <w:rFonts w:ascii="Tahoma" w:hAnsi="Tahoma" w:cs="Tahoma"/>
        </w:rPr>
        <w:t xml:space="preserve"> (SSPDF) be sent abroad and trained to become what will be a new special forces unit. These soldiers returned to Juba last week after spending six months abroad, including in Ukraine.  All the members of this unit are, like Salva Kiir, from the Dinka ethnic group. This is also the case for the majority of the SSPDF generals. Africa Intelligence </w:t>
      </w:r>
      <w:r w:rsidRPr="00074F3F">
        <w:rPr>
          <w:rStyle w:val="label"/>
          <w:rFonts w:ascii="Tahoma" w:hAnsi="Tahoma" w:cs="Tahoma"/>
        </w:rPr>
        <w:t>14/07/2021</w:t>
      </w:r>
      <w:r w:rsidRPr="00E10200">
        <w:rPr>
          <w:rStyle w:val="label"/>
          <w:rFonts w:ascii="Tahoma" w:hAnsi="Tahoma" w:cs="Tahoma"/>
          <w:b/>
          <w:bCs/>
          <w:sz w:val="28"/>
          <w:szCs w:val="28"/>
        </w:rPr>
        <w:t xml:space="preserve"> </w:t>
      </w:r>
      <w:r w:rsidR="00271E1B" w:rsidRPr="003E7C83">
        <w:rPr>
          <w:rStyle w:val="label"/>
          <w:rFonts w:ascii="Tahoma" w:hAnsi="Tahoma" w:cs="Tahoma"/>
          <w:u w:val="single"/>
        </w:rPr>
        <w:t>Note</w:t>
      </w:r>
      <w:r w:rsidR="00271E1B">
        <w:rPr>
          <w:rStyle w:val="label"/>
          <w:rFonts w:ascii="Tahoma" w:hAnsi="Tahoma" w:cs="Tahoma"/>
        </w:rPr>
        <w:t>: Keep reading.  He may need this protection.</w:t>
      </w:r>
    </w:p>
    <w:p w14:paraId="17898041" w14:textId="77777777" w:rsidR="006F525C" w:rsidRPr="00E10200" w:rsidRDefault="006F525C" w:rsidP="006F525C">
      <w:pPr>
        <w:pStyle w:val="NormalWeb"/>
        <w:numPr>
          <w:ilvl w:val="0"/>
          <w:numId w:val="5"/>
        </w:numPr>
        <w:rPr>
          <w:rStyle w:val="label"/>
          <w:rFonts w:ascii="Tahoma" w:hAnsi="Tahoma" w:cs="Tahoma"/>
          <w:b/>
          <w:bCs/>
          <w:sz w:val="28"/>
          <w:szCs w:val="28"/>
        </w:rPr>
      </w:pPr>
      <w:r w:rsidRPr="00E10200">
        <w:rPr>
          <w:rStyle w:val="label"/>
          <w:rFonts w:ascii="Tahoma" w:hAnsi="Tahoma" w:cs="Tahoma"/>
          <w:b/>
          <w:bCs/>
          <w:sz w:val="28"/>
          <w:szCs w:val="28"/>
        </w:rPr>
        <w:t>People’s Coalition for Civil Action</w:t>
      </w:r>
    </w:p>
    <w:p w14:paraId="110A07CC" w14:textId="77777777" w:rsidR="006F525C" w:rsidRDefault="006F525C" w:rsidP="006F525C">
      <w:pPr>
        <w:pStyle w:val="NormalWeb"/>
        <w:ind w:left="720"/>
        <w:rPr>
          <w:rStyle w:val="label"/>
          <w:rFonts w:ascii="Tahoma" w:hAnsi="Tahoma" w:cs="Tahoma"/>
        </w:rPr>
      </w:pPr>
      <w:r>
        <w:rPr>
          <w:rStyle w:val="label"/>
          <w:rFonts w:ascii="Tahoma" w:hAnsi="Tahoma" w:cs="Tahoma"/>
        </w:rPr>
        <w:t xml:space="preserve">On July 30, a group announced the formation of the People’s Coalition for Civil Action.  On August 2, the group announced its plans for peaceful resistance to the government seeking to replace it with one which sought to pursue the aspirations of the people.  Massive civil resistance, strikes, sit ins, protests, and popular uprisings were to be its methodology.  Later that same day, some leaders were arrested, others were reported to be in hiding, and the SUDD Institute was shut down.  </w:t>
      </w:r>
    </w:p>
    <w:p w14:paraId="48D9C9D7" w14:textId="6BE82935" w:rsidR="006F525C" w:rsidRDefault="006F525C" w:rsidP="006F525C">
      <w:pPr>
        <w:pStyle w:val="NormalWeb"/>
        <w:ind w:left="720"/>
        <w:rPr>
          <w:rStyle w:val="label"/>
          <w:rFonts w:ascii="Tahoma" w:hAnsi="Tahoma" w:cs="Tahoma"/>
        </w:rPr>
      </w:pPr>
      <w:r w:rsidRPr="003E7C83">
        <w:rPr>
          <w:rStyle w:val="label"/>
          <w:rFonts w:ascii="Tahoma" w:hAnsi="Tahoma" w:cs="Tahoma"/>
          <w:u w:val="single"/>
        </w:rPr>
        <w:t>Was it genuine</w:t>
      </w:r>
      <w:r>
        <w:rPr>
          <w:rStyle w:val="label"/>
          <w:rFonts w:ascii="Tahoma" w:hAnsi="Tahoma" w:cs="Tahoma"/>
        </w:rPr>
        <w:t>?  There is a strong feeling that General Akol Koor, the head of the National Security Service</w:t>
      </w:r>
      <w:r w:rsidR="003E7C83">
        <w:rPr>
          <w:rStyle w:val="label"/>
          <w:rFonts w:ascii="Tahoma" w:hAnsi="Tahoma" w:cs="Tahoma"/>
        </w:rPr>
        <w:t>,</w:t>
      </w:r>
      <w:r>
        <w:rPr>
          <w:rStyle w:val="label"/>
          <w:rFonts w:ascii="Tahoma" w:hAnsi="Tahoma" w:cs="Tahoma"/>
        </w:rPr>
        <w:t xml:space="preserve"> who seeks to succeed President Kiir was instrumental in this.  While a change of government is most desirable, General Akol is not the man to make the changes that the people want.</w:t>
      </w:r>
    </w:p>
    <w:p w14:paraId="78A99023" w14:textId="77777777" w:rsidR="00401949" w:rsidRDefault="00401949" w:rsidP="006F525C">
      <w:pPr>
        <w:pStyle w:val="NormalWeb"/>
        <w:ind w:left="720"/>
        <w:rPr>
          <w:rStyle w:val="label"/>
          <w:rFonts w:ascii="Tahoma" w:hAnsi="Tahoma" w:cs="Tahoma"/>
        </w:rPr>
      </w:pPr>
    </w:p>
    <w:p w14:paraId="2C30B24B" w14:textId="4E52293A" w:rsidR="006F525C" w:rsidRPr="006F525C" w:rsidRDefault="006F525C" w:rsidP="00FD49FD">
      <w:pPr>
        <w:pStyle w:val="ListParagraph"/>
        <w:numPr>
          <w:ilvl w:val="0"/>
          <w:numId w:val="5"/>
        </w:numPr>
        <w:spacing w:before="100" w:beforeAutospacing="1" w:after="100" w:afterAutospacing="1" w:line="240" w:lineRule="auto"/>
        <w:rPr>
          <w:rFonts w:ascii="Tahoma" w:hAnsi="Tahoma" w:cs="Tahoma"/>
          <w:b/>
          <w:bCs/>
          <w:sz w:val="28"/>
          <w:szCs w:val="28"/>
        </w:rPr>
      </w:pPr>
      <w:r w:rsidRPr="006F525C">
        <w:rPr>
          <w:rFonts w:ascii="Tahoma" w:hAnsi="Tahoma" w:cs="Tahoma"/>
          <w:b/>
          <w:bCs/>
          <w:sz w:val="28"/>
          <w:szCs w:val="28"/>
        </w:rPr>
        <w:t>Rebellion in Riek Machar’s Party</w:t>
      </w:r>
    </w:p>
    <w:p w14:paraId="6334B8FE" w14:textId="3C1EEB53" w:rsidR="006F525C" w:rsidRDefault="006F525C" w:rsidP="006F525C">
      <w:pPr>
        <w:pStyle w:val="NormalWeb"/>
        <w:ind w:left="360"/>
        <w:rPr>
          <w:rFonts w:ascii="Tahoma" w:hAnsi="Tahoma" w:cs="Tahoma"/>
        </w:rPr>
      </w:pPr>
      <w:r w:rsidRPr="00D94BAC">
        <w:rPr>
          <w:rFonts w:ascii="Tahoma" w:hAnsi="Tahoma" w:cs="Tahoma"/>
        </w:rPr>
        <w:t xml:space="preserve">It is no secret that there is strong dissatisfaction with Vice President Machar’s leadership both militarily and politically.  Insiders say that the people no longer respect him because they see him as a lackey to President Kiir </w:t>
      </w:r>
      <w:r>
        <w:rPr>
          <w:rFonts w:ascii="Tahoma" w:hAnsi="Tahoma" w:cs="Tahoma"/>
        </w:rPr>
        <w:t xml:space="preserve">who has </w:t>
      </w:r>
      <w:r w:rsidRPr="00D94BAC">
        <w:rPr>
          <w:rFonts w:ascii="Tahoma" w:hAnsi="Tahoma" w:cs="Tahoma"/>
        </w:rPr>
        <w:t>abandon</w:t>
      </w:r>
      <w:r>
        <w:rPr>
          <w:rFonts w:ascii="Tahoma" w:hAnsi="Tahoma" w:cs="Tahoma"/>
        </w:rPr>
        <w:t>ed</w:t>
      </w:r>
      <w:r w:rsidRPr="00D94BAC">
        <w:rPr>
          <w:rFonts w:ascii="Tahoma" w:hAnsi="Tahoma" w:cs="Tahoma"/>
        </w:rPr>
        <w:t xml:space="preserve"> the goals of </w:t>
      </w:r>
      <w:r w:rsidR="00DC1A07">
        <w:rPr>
          <w:rFonts w:ascii="Tahoma" w:hAnsi="Tahoma" w:cs="Tahoma"/>
        </w:rPr>
        <w:t>his own</w:t>
      </w:r>
      <w:r w:rsidRPr="00D94BAC">
        <w:rPr>
          <w:rFonts w:ascii="Tahoma" w:hAnsi="Tahoma" w:cs="Tahoma"/>
        </w:rPr>
        <w:t xml:space="preserve"> party</w:t>
      </w:r>
      <w:r w:rsidRPr="00F7761E">
        <w:rPr>
          <w:rFonts w:ascii="Tahoma" w:hAnsi="Tahoma" w:cs="Tahoma"/>
        </w:rPr>
        <w:t xml:space="preserve">.  Earlier this week, a group of military generals declared First Vice President Riek Machar had been ousted as head of the SPLM-IO and as </w:t>
      </w:r>
      <w:r w:rsidR="00DC1A07">
        <w:rPr>
          <w:rFonts w:ascii="Tahoma" w:hAnsi="Tahoma" w:cs="Tahoma"/>
        </w:rPr>
        <w:t>C</w:t>
      </w:r>
      <w:r w:rsidRPr="00F7761E">
        <w:rPr>
          <w:rFonts w:ascii="Tahoma" w:hAnsi="Tahoma" w:cs="Tahoma"/>
        </w:rPr>
        <w:t xml:space="preserve">ommander in </w:t>
      </w:r>
      <w:r w:rsidR="00DC1A07">
        <w:rPr>
          <w:rFonts w:ascii="Tahoma" w:hAnsi="Tahoma" w:cs="Tahoma"/>
        </w:rPr>
        <w:t>C</w:t>
      </w:r>
      <w:r w:rsidRPr="00F7761E">
        <w:rPr>
          <w:rFonts w:ascii="Tahoma" w:hAnsi="Tahoma" w:cs="Tahoma"/>
        </w:rPr>
        <w:t xml:space="preserve">hief of the Sudan People's Liberation Army-in Opposition (SPLA-IO).  Fighting broke out on Saturday morning between the two groups but was reported to have ended about three hours later.  </w:t>
      </w:r>
      <w:r>
        <w:rPr>
          <w:rFonts w:ascii="Tahoma" w:hAnsi="Tahoma" w:cs="Tahoma"/>
        </w:rPr>
        <w:t>Machar says that he is in firm control, but is he?  Some see this as an effort to weaken Machar’s group and lead to the same change noted above.</w:t>
      </w:r>
    </w:p>
    <w:p w14:paraId="46612B01" w14:textId="77777777" w:rsidR="00401949" w:rsidRPr="000F32B3" w:rsidRDefault="00401949" w:rsidP="00401949">
      <w:pPr>
        <w:spacing w:before="100" w:beforeAutospacing="1" w:after="100" w:afterAutospacing="1" w:line="240" w:lineRule="auto"/>
        <w:rPr>
          <w:rFonts w:ascii="Tahoma" w:eastAsia="Times New Roman" w:hAnsi="Tahoma" w:cs="Tahoma"/>
          <w:b/>
          <w:bCs/>
          <w:sz w:val="28"/>
          <w:szCs w:val="28"/>
        </w:rPr>
      </w:pPr>
      <w:r w:rsidRPr="000F32B3">
        <w:rPr>
          <w:rFonts w:ascii="Tahoma" w:eastAsia="Times New Roman" w:hAnsi="Tahoma" w:cs="Tahoma"/>
          <w:b/>
          <w:bCs/>
          <w:sz w:val="28"/>
          <w:szCs w:val="28"/>
        </w:rPr>
        <w:t>Humanitarian</w:t>
      </w:r>
    </w:p>
    <w:p w14:paraId="18BBAA12" w14:textId="38A89768" w:rsidR="00401949" w:rsidRPr="00F96854" w:rsidRDefault="00401949" w:rsidP="00401949">
      <w:pPr>
        <w:pStyle w:val="NormalWeb"/>
        <w:numPr>
          <w:ilvl w:val="0"/>
          <w:numId w:val="4"/>
        </w:numPr>
        <w:rPr>
          <w:rFonts w:ascii="Tahoma" w:hAnsi="Tahoma" w:cs="Tahoma"/>
          <w:i/>
          <w:iCs/>
        </w:rPr>
      </w:pPr>
      <w:r w:rsidRPr="005761A9">
        <w:rPr>
          <w:rFonts w:ascii="Tahoma" w:hAnsi="Tahoma" w:cs="Tahoma"/>
          <w:b/>
          <w:bCs/>
        </w:rPr>
        <w:t>The Delta variant of coronavirus</w:t>
      </w:r>
      <w:r w:rsidRPr="000F32B3">
        <w:rPr>
          <w:rFonts w:ascii="Tahoma" w:hAnsi="Tahoma" w:cs="Tahoma"/>
        </w:rPr>
        <w:t xml:space="preserve"> is driving the pandemic forward in Africa at record speeds, the World Health Organization (WHO) warned recently.  Infection numbers have increased in Africa for six weeks running, rising by a quarter week-on-week to almost 202,</w:t>
      </w:r>
      <w:r>
        <w:rPr>
          <w:rFonts w:ascii="Tahoma" w:hAnsi="Tahoma" w:cs="Tahoma"/>
        </w:rPr>
        <w:t>000 in a recent week.</w:t>
      </w:r>
      <w:r w:rsidRPr="000F32B3">
        <w:rPr>
          <w:rFonts w:ascii="Tahoma" w:hAnsi="Tahoma" w:cs="Tahoma"/>
        </w:rPr>
        <w:t xml:space="preserve">  </w:t>
      </w:r>
      <w:r w:rsidRPr="00F96854">
        <w:rPr>
          <w:rFonts w:ascii="Tahoma" w:hAnsi="Tahoma" w:cs="Tahoma"/>
          <w:i/>
          <w:iCs/>
        </w:rPr>
        <w:t>(</w:t>
      </w:r>
      <w:proofErr w:type="gramStart"/>
      <w:r w:rsidRPr="00F96854">
        <w:rPr>
          <w:rFonts w:ascii="Tahoma" w:hAnsi="Tahoma" w:cs="Tahoma"/>
          <w:i/>
          <w:iCs/>
        </w:rPr>
        <w:t>WHO)</w:t>
      </w:r>
      <w:r w:rsidR="00DC1A07">
        <w:rPr>
          <w:rFonts w:ascii="Tahoma" w:hAnsi="Tahoma" w:cs="Tahoma"/>
          <w:i/>
          <w:iCs/>
        </w:rPr>
        <w:t xml:space="preserve">  </w:t>
      </w:r>
      <w:r w:rsidR="00DC1A07" w:rsidRPr="003E7C83">
        <w:rPr>
          <w:rFonts w:ascii="Tahoma" w:hAnsi="Tahoma" w:cs="Tahoma"/>
          <w:u w:val="single"/>
        </w:rPr>
        <w:t>Note</w:t>
      </w:r>
      <w:proofErr w:type="gramEnd"/>
      <w:r w:rsidR="00DC1A07">
        <w:rPr>
          <w:rFonts w:ascii="Tahoma" w:hAnsi="Tahoma" w:cs="Tahoma"/>
        </w:rPr>
        <w:t>: Probably this is a very conservative effort considering the limited ability to gather such data in some African nations.</w:t>
      </w:r>
    </w:p>
    <w:p w14:paraId="72782CCF" w14:textId="77777777" w:rsidR="00401949" w:rsidRPr="005761A9" w:rsidRDefault="00401949" w:rsidP="00401949">
      <w:pPr>
        <w:pStyle w:val="ListParagraph"/>
        <w:autoSpaceDE w:val="0"/>
        <w:autoSpaceDN w:val="0"/>
        <w:adjustRightInd w:val="0"/>
        <w:spacing w:after="0" w:line="240" w:lineRule="auto"/>
        <w:rPr>
          <w:rFonts w:ascii="Tahoma" w:hAnsi="Tahoma" w:cs="Tahoma"/>
          <w:color w:val="000000"/>
          <w:sz w:val="24"/>
          <w:szCs w:val="24"/>
        </w:rPr>
      </w:pPr>
    </w:p>
    <w:p w14:paraId="075BEADA" w14:textId="0270CDE2" w:rsidR="00401949" w:rsidRDefault="00401949" w:rsidP="00401949">
      <w:pPr>
        <w:pStyle w:val="ListParagraph"/>
        <w:numPr>
          <w:ilvl w:val="0"/>
          <w:numId w:val="4"/>
        </w:numPr>
        <w:autoSpaceDE w:val="0"/>
        <w:autoSpaceDN w:val="0"/>
        <w:adjustRightInd w:val="0"/>
        <w:spacing w:after="0" w:line="240" w:lineRule="auto"/>
      </w:pPr>
      <w:r w:rsidRPr="005761A9">
        <w:rPr>
          <w:rFonts w:ascii="Tahoma" w:hAnsi="Tahoma" w:cs="Tahoma"/>
          <w:b/>
          <w:bCs/>
          <w:color w:val="000000"/>
          <w:sz w:val="24"/>
          <w:szCs w:val="24"/>
        </w:rPr>
        <w:t xml:space="preserve">WFP humanitarian operations </w:t>
      </w:r>
      <w:r w:rsidRPr="005761A9">
        <w:rPr>
          <w:rFonts w:ascii="Tahoma" w:hAnsi="Tahoma" w:cs="Tahoma"/>
          <w:color w:val="000000"/>
          <w:sz w:val="24"/>
          <w:szCs w:val="24"/>
        </w:rPr>
        <w:t xml:space="preserve">continue to be hampered by roadside attacks. On 15 July 2021, a 10 truck WFP convoy carrying 70 </w:t>
      </w:r>
      <w:r w:rsidR="00DC1A07">
        <w:rPr>
          <w:rFonts w:ascii="Tahoma" w:hAnsi="Tahoma" w:cs="Tahoma"/>
          <w:color w:val="000000"/>
          <w:sz w:val="24"/>
          <w:szCs w:val="24"/>
        </w:rPr>
        <w:t>metric tons (</w:t>
      </w:r>
      <w:r w:rsidRPr="005761A9">
        <w:rPr>
          <w:rFonts w:ascii="Tahoma" w:hAnsi="Tahoma" w:cs="Tahoma"/>
          <w:color w:val="000000"/>
          <w:sz w:val="24"/>
          <w:szCs w:val="24"/>
        </w:rPr>
        <w:t>mt</w:t>
      </w:r>
      <w:r w:rsidR="00DC1A07">
        <w:rPr>
          <w:rFonts w:ascii="Tahoma" w:hAnsi="Tahoma" w:cs="Tahoma"/>
          <w:color w:val="000000"/>
          <w:sz w:val="24"/>
          <w:szCs w:val="24"/>
        </w:rPr>
        <w:t>)</w:t>
      </w:r>
      <w:r w:rsidRPr="005761A9">
        <w:rPr>
          <w:rFonts w:ascii="Tahoma" w:hAnsi="Tahoma" w:cs="Tahoma"/>
          <w:color w:val="000000"/>
          <w:sz w:val="24"/>
          <w:szCs w:val="24"/>
        </w:rPr>
        <w:t xml:space="preserve"> of food and other relief got stuck in the mud</w:t>
      </w:r>
      <w:r w:rsidRPr="005761A9">
        <w:rPr>
          <w:rFonts w:ascii="Tahoma" w:hAnsi="Tahoma" w:cs="Tahoma"/>
          <w:b/>
          <w:bCs/>
          <w:color w:val="000000"/>
          <w:sz w:val="24"/>
          <w:szCs w:val="24"/>
        </w:rPr>
        <w:t xml:space="preserve">. </w:t>
      </w:r>
      <w:r w:rsidRPr="005761A9">
        <w:rPr>
          <w:rFonts w:ascii="Tahoma" w:hAnsi="Tahoma" w:cs="Tahoma"/>
          <w:color w:val="000000"/>
          <w:sz w:val="24"/>
          <w:szCs w:val="24"/>
        </w:rPr>
        <w:t xml:space="preserve">While stuck in the mud, the convoy was ambushed by a heavily armed group. The </w:t>
      </w:r>
      <w:r w:rsidR="00DC1A07">
        <w:rPr>
          <w:rFonts w:ascii="Tahoma" w:hAnsi="Tahoma" w:cs="Tahoma"/>
          <w:color w:val="000000"/>
          <w:sz w:val="24"/>
          <w:szCs w:val="24"/>
        </w:rPr>
        <w:t xml:space="preserve">badly-beaten </w:t>
      </w:r>
      <w:r w:rsidRPr="005761A9">
        <w:rPr>
          <w:rFonts w:ascii="Tahoma" w:hAnsi="Tahoma" w:cs="Tahoma"/>
          <w:color w:val="000000"/>
          <w:sz w:val="24"/>
          <w:szCs w:val="24"/>
        </w:rPr>
        <w:t xml:space="preserve">drivers were rescued, and a rescue mission to recover the trucks was initiated.  </w:t>
      </w:r>
      <w:r w:rsidRPr="00DC1A07">
        <w:rPr>
          <w:rFonts w:ascii="Tahoma" w:hAnsi="Tahoma" w:cs="Tahoma"/>
          <w:b/>
          <w:bCs/>
          <w:color w:val="000000"/>
          <w:sz w:val="24"/>
          <w:szCs w:val="24"/>
        </w:rPr>
        <w:t>There is help coming</w:t>
      </w:r>
      <w:r w:rsidRPr="005761A9">
        <w:rPr>
          <w:rFonts w:ascii="Tahoma" w:hAnsi="Tahoma" w:cs="Tahoma"/>
          <w:color w:val="000000"/>
          <w:sz w:val="24"/>
          <w:szCs w:val="24"/>
        </w:rPr>
        <w:t xml:space="preserve">.  On August 2 it was reported that </w:t>
      </w:r>
      <w:r w:rsidRPr="005761A9">
        <w:rPr>
          <w:rFonts w:ascii="Tahoma" w:hAnsi="Tahoma" w:cs="Tahoma"/>
          <w:color w:val="000000"/>
        </w:rPr>
        <w:t>t</w:t>
      </w:r>
      <w:r w:rsidRPr="005761A9">
        <w:rPr>
          <w:rFonts w:ascii="Tahoma" w:hAnsi="Tahoma" w:cs="Tahoma"/>
        </w:rPr>
        <w:t>he UN Mission will now provide security escorts to protect humanitarian convoys delivering aid assistance across South Sudan.</w:t>
      </w:r>
      <w:r>
        <w:rPr>
          <w:rFonts w:ascii="Tahoma" w:hAnsi="Tahoma" w:cs="Tahoma"/>
        </w:rPr>
        <w:t xml:space="preserve"> </w:t>
      </w:r>
      <w:r w:rsidRPr="00F96854">
        <w:rPr>
          <w:rFonts w:ascii="Tahoma" w:hAnsi="Tahoma" w:cs="Tahoma"/>
          <w:i/>
          <w:iCs/>
        </w:rPr>
        <w:t>(OCHA)</w:t>
      </w:r>
    </w:p>
    <w:p w14:paraId="2ACC3821" w14:textId="77777777" w:rsidR="006F525C" w:rsidRPr="00B91BFE" w:rsidRDefault="006F525C" w:rsidP="006F525C">
      <w:pPr>
        <w:pStyle w:val="NormalWeb"/>
        <w:ind w:left="360"/>
        <w:rPr>
          <w:rFonts w:ascii="Tahoma" w:hAnsi="Tahoma" w:cs="Tahoma"/>
        </w:rPr>
      </w:pPr>
    </w:p>
    <w:p w14:paraId="09DBA416" w14:textId="4A329CC2" w:rsidR="001A439F" w:rsidRDefault="001A439F" w:rsidP="00F70D1C">
      <w:pPr>
        <w:pStyle w:val="NormalWeb"/>
        <w:ind w:left="720"/>
        <w:rPr>
          <w:rStyle w:val="label"/>
          <w:rFonts w:ascii="Tahoma" w:hAnsi="Tahoma" w:cs="Tahoma"/>
        </w:rPr>
      </w:pPr>
    </w:p>
    <w:p w14:paraId="6280D078" w14:textId="77777777" w:rsidR="001A439F" w:rsidRPr="001A439F" w:rsidRDefault="001A439F" w:rsidP="001A439F">
      <w:pPr>
        <w:pStyle w:val="NoSpacing"/>
        <w:jc w:val="center"/>
        <w:rPr>
          <w:rFonts w:ascii="Lucida Handwriting" w:hAnsi="Lucida Handwriting" w:cs="Tahoma"/>
          <w:b/>
          <w:bCs/>
          <w:color w:val="0070C0"/>
          <w:sz w:val="32"/>
          <w:szCs w:val="32"/>
        </w:rPr>
      </w:pPr>
      <w:r w:rsidRPr="001A439F">
        <w:rPr>
          <w:rFonts w:ascii="Lucida Handwriting" w:hAnsi="Lucida Handwriting" w:cs="Tahoma"/>
          <w:b/>
          <w:bCs/>
          <w:color w:val="0070C0"/>
          <w:sz w:val="32"/>
          <w:szCs w:val="32"/>
        </w:rPr>
        <w:t>South Sudan Ministry Team</w:t>
      </w:r>
    </w:p>
    <w:p w14:paraId="12B4A43B" w14:textId="77777777" w:rsidR="001A439F" w:rsidRPr="00F70D1C" w:rsidRDefault="001A439F" w:rsidP="001A439F">
      <w:pPr>
        <w:pStyle w:val="NormalWeb"/>
        <w:ind w:left="720"/>
        <w:jc w:val="center"/>
        <w:rPr>
          <w:rFonts w:ascii="Tahoma" w:hAnsi="Tahoma" w:cs="Tahoma"/>
        </w:rPr>
      </w:pPr>
    </w:p>
    <w:sectPr w:rsidR="001A439F" w:rsidRPr="00F70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1D48"/>
    <w:multiLevelType w:val="hybridMultilevel"/>
    <w:tmpl w:val="A15AA7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62BEC"/>
    <w:multiLevelType w:val="hybridMultilevel"/>
    <w:tmpl w:val="6B7CEA18"/>
    <w:lvl w:ilvl="0" w:tplc="011CF1A8">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C5BF4"/>
    <w:multiLevelType w:val="hybridMultilevel"/>
    <w:tmpl w:val="D0303E02"/>
    <w:lvl w:ilvl="0" w:tplc="A6D01076">
      <w:start w:val="1"/>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534425"/>
    <w:multiLevelType w:val="hybridMultilevel"/>
    <w:tmpl w:val="831AFC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C67903"/>
    <w:multiLevelType w:val="hybridMultilevel"/>
    <w:tmpl w:val="D6842F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3C46D9"/>
    <w:multiLevelType w:val="hybridMultilevel"/>
    <w:tmpl w:val="3E06D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A09"/>
    <w:rsid w:val="00074F3F"/>
    <w:rsid w:val="000F32B3"/>
    <w:rsid w:val="001A439F"/>
    <w:rsid w:val="00261B26"/>
    <w:rsid w:val="00271E1B"/>
    <w:rsid w:val="0029770F"/>
    <w:rsid w:val="003D3B13"/>
    <w:rsid w:val="003E7C83"/>
    <w:rsid w:val="003F35B4"/>
    <w:rsid w:val="00401949"/>
    <w:rsid w:val="0043275F"/>
    <w:rsid w:val="00471C67"/>
    <w:rsid w:val="00494E99"/>
    <w:rsid w:val="004B25EE"/>
    <w:rsid w:val="005761A9"/>
    <w:rsid w:val="005F079B"/>
    <w:rsid w:val="006241F3"/>
    <w:rsid w:val="00640A62"/>
    <w:rsid w:val="00685280"/>
    <w:rsid w:val="006B5910"/>
    <w:rsid w:val="006E5868"/>
    <w:rsid w:val="006F1E27"/>
    <w:rsid w:val="006F525C"/>
    <w:rsid w:val="00773D59"/>
    <w:rsid w:val="00774C0E"/>
    <w:rsid w:val="007B04A6"/>
    <w:rsid w:val="00860684"/>
    <w:rsid w:val="00924B99"/>
    <w:rsid w:val="009E60B5"/>
    <w:rsid w:val="00A35924"/>
    <w:rsid w:val="00B91BFE"/>
    <w:rsid w:val="00C804EB"/>
    <w:rsid w:val="00D527A7"/>
    <w:rsid w:val="00D94BAC"/>
    <w:rsid w:val="00DC1A07"/>
    <w:rsid w:val="00E10200"/>
    <w:rsid w:val="00E54B13"/>
    <w:rsid w:val="00E76B59"/>
    <w:rsid w:val="00E77A09"/>
    <w:rsid w:val="00E84A0A"/>
    <w:rsid w:val="00F307D6"/>
    <w:rsid w:val="00F70D1C"/>
    <w:rsid w:val="00F7761E"/>
    <w:rsid w:val="00F82D52"/>
    <w:rsid w:val="00F96854"/>
    <w:rsid w:val="00FB3A7F"/>
    <w:rsid w:val="00FD2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C96AD"/>
  <w15:chartTrackingRefBased/>
  <w15:docId w15:val="{46CC4DBD-BC45-4BCB-93DE-DC581AAD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852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7A09"/>
    <w:pPr>
      <w:spacing w:after="0" w:line="240" w:lineRule="auto"/>
    </w:pPr>
  </w:style>
  <w:style w:type="paragraph" w:styleId="NormalWeb">
    <w:name w:val="Normal (Web)"/>
    <w:basedOn w:val="Normal"/>
    <w:uiPriority w:val="99"/>
    <w:unhideWhenUsed/>
    <w:rsid w:val="00E77A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8528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85280"/>
    <w:rPr>
      <w:color w:val="0000FF"/>
      <w:u w:val="single"/>
    </w:rPr>
  </w:style>
  <w:style w:type="character" w:customStyle="1" w:styleId="grunticon-label">
    <w:name w:val="grunticon-label"/>
    <w:basedOn w:val="DefaultParagraphFont"/>
    <w:rsid w:val="00685280"/>
  </w:style>
  <w:style w:type="paragraph" w:customStyle="1" w:styleId="Default">
    <w:name w:val="Default"/>
    <w:rsid w:val="009E60B5"/>
    <w:pPr>
      <w:autoSpaceDE w:val="0"/>
      <w:autoSpaceDN w:val="0"/>
      <w:adjustRightInd w:val="0"/>
      <w:spacing w:after="0" w:line="240" w:lineRule="auto"/>
    </w:pPr>
    <w:rPr>
      <w:rFonts w:ascii="Calibri" w:hAnsi="Calibri" w:cs="Calibri"/>
      <w:color w:val="000000"/>
      <w:sz w:val="24"/>
      <w:szCs w:val="24"/>
    </w:rPr>
  </w:style>
  <w:style w:type="character" w:customStyle="1" w:styleId="label">
    <w:name w:val="label"/>
    <w:basedOn w:val="DefaultParagraphFont"/>
    <w:rsid w:val="00494E99"/>
  </w:style>
  <w:style w:type="paragraph" w:customStyle="1" w:styleId="author-news">
    <w:name w:val="author-news"/>
    <w:basedOn w:val="Normal"/>
    <w:rsid w:val="005F07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opy-2">
    <w:name w:val="cat-copy-2"/>
    <w:basedOn w:val="Normal"/>
    <w:rsid w:val="005F079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97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75159">
      <w:bodyDiv w:val="1"/>
      <w:marLeft w:val="0"/>
      <w:marRight w:val="0"/>
      <w:marTop w:val="0"/>
      <w:marBottom w:val="0"/>
      <w:divBdr>
        <w:top w:val="none" w:sz="0" w:space="0" w:color="auto"/>
        <w:left w:val="none" w:sz="0" w:space="0" w:color="auto"/>
        <w:bottom w:val="none" w:sz="0" w:space="0" w:color="auto"/>
        <w:right w:val="none" w:sz="0" w:space="0" w:color="auto"/>
      </w:divBdr>
    </w:div>
    <w:div w:id="781194485">
      <w:bodyDiv w:val="1"/>
      <w:marLeft w:val="0"/>
      <w:marRight w:val="0"/>
      <w:marTop w:val="0"/>
      <w:marBottom w:val="0"/>
      <w:divBdr>
        <w:top w:val="none" w:sz="0" w:space="0" w:color="auto"/>
        <w:left w:val="none" w:sz="0" w:space="0" w:color="auto"/>
        <w:bottom w:val="none" w:sz="0" w:space="0" w:color="auto"/>
        <w:right w:val="none" w:sz="0" w:space="0" w:color="auto"/>
      </w:divBdr>
    </w:div>
    <w:div w:id="906304533">
      <w:bodyDiv w:val="1"/>
      <w:marLeft w:val="0"/>
      <w:marRight w:val="0"/>
      <w:marTop w:val="0"/>
      <w:marBottom w:val="0"/>
      <w:divBdr>
        <w:top w:val="none" w:sz="0" w:space="0" w:color="auto"/>
        <w:left w:val="none" w:sz="0" w:space="0" w:color="auto"/>
        <w:bottom w:val="none" w:sz="0" w:space="0" w:color="auto"/>
        <w:right w:val="none" w:sz="0" w:space="0" w:color="auto"/>
      </w:divBdr>
    </w:div>
    <w:div w:id="1231691443">
      <w:bodyDiv w:val="1"/>
      <w:marLeft w:val="0"/>
      <w:marRight w:val="0"/>
      <w:marTop w:val="0"/>
      <w:marBottom w:val="0"/>
      <w:divBdr>
        <w:top w:val="none" w:sz="0" w:space="0" w:color="auto"/>
        <w:left w:val="none" w:sz="0" w:space="0" w:color="auto"/>
        <w:bottom w:val="none" w:sz="0" w:space="0" w:color="auto"/>
        <w:right w:val="none" w:sz="0" w:space="0" w:color="auto"/>
      </w:divBdr>
      <w:divsChild>
        <w:div w:id="2048796852">
          <w:marLeft w:val="0"/>
          <w:marRight w:val="0"/>
          <w:marTop w:val="0"/>
          <w:marBottom w:val="0"/>
          <w:divBdr>
            <w:top w:val="none" w:sz="0" w:space="0" w:color="auto"/>
            <w:left w:val="none" w:sz="0" w:space="0" w:color="auto"/>
            <w:bottom w:val="none" w:sz="0" w:space="0" w:color="auto"/>
            <w:right w:val="none" w:sz="0" w:space="0" w:color="auto"/>
          </w:divBdr>
          <w:divsChild>
            <w:div w:id="2006547235">
              <w:marLeft w:val="0"/>
              <w:marRight w:val="0"/>
              <w:marTop w:val="0"/>
              <w:marBottom w:val="0"/>
              <w:divBdr>
                <w:top w:val="none" w:sz="0" w:space="0" w:color="auto"/>
                <w:left w:val="none" w:sz="0" w:space="0" w:color="auto"/>
                <w:bottom w:val="none" w:sz="0" w:space="0" w:color="auto"/>
                <w:right w:val="none" w:sz="0" w:space="0" w:color="auto"/>
              </w:divBdr>
            </w:div>
            <w:div w:id="472797206">
              <w:marLeft w:val="0"/>
              <w:marRight w:val="0"/>
              <w:marTop w:val="0"/>
              <w:marBottom w:val="0"/>
              <w:divBdr>
                <w:top w:val="none" w:sz="0" w:space="0" w:color="auto"/>
                <w:left w:val="none" w:sz="0" w:space="0" w:color="auto"/>
                <w:bottom w:val="none" w:sz="0" w:space="0" w:color="auto"/>
                <w:right w:val="none" w:sz="0" w:space="0" w:color="auto"/>
              </w:divBdr>
            </w:div>
            <w:div w:id="1856963218">
              <w:marLeft w:val="0"/>
              <w:marRight w:val="0"/>
              <w:marTop w:val="0"/>
              <w:marBottom w:val="0"/>
              <w:divBdr>
                <w:top w:val="none" w:sz="0" w:space="0" w:color="auto"/>
                <w:left w:val="none" w:sz="0" w:space="0" w:color="auto"/>
                <w:bottom w:val="none" w:sz="0" w:space="0" w:color="auto"/>
                <w:right w:val="none" w:sz="0" w:space="0" w:color="auto"/>
              </w:divBdr>
            </w:div>
            <w:div w:id="811479333">
              <w:marLeft w:val="0"/>
              <w:marRight w:val="0"/>
              <w:marTop w:val="0"/>
              <w:marBottom w:val="0"/>
              <w:divBdr>
                <w:top w:val="none" w:sz="0" w:space="0" w:color="auto"/>
                <w:left w:val="none" w:sz="0" w:space="0" w:color="auto"/>
                <w:bottom w:val="none" w:sz="0" w:space="0" w:color="auto"/>
                <w:right w:val="none" w:sz="0" w:space="0" w:color="auto"/>
              </w:divBdr>
            </w:div>
            <w:div w:id="2084714477">
              <w:marLeft w:val="0"/>
              <w:marRight w:val="0"/>
              <w:marTop w:val="0"/>
              <w:marBottom w:val="0"/>
              <w:divBdr>
                <w:top w:val="none" w:sz="0" w:space="0" w:color="auto"/>
                <w:left w:val="none" w:sz="0" w:space="0" w:color="auto"/>
                <w:bottom w:val="none" w:sz="0" w:space="0" w:color="auto"/>
                <w:right w:val="none" w:sz="0" w:space="0" w:color="auto"/>
              </w:divBdr>
            </w:div>
            <w:div w:id="171191790">
              <w:marLeft w:val="0"/>
              <w:marRight w:val="0"/>
              <w:marTop w:val="0"/>
              <w:marBottom w:val="0"/>
              <w:divBdr>
                <w:top w:val="none" w:sz="0" w:space="0" w:color="auto"/>
                <w:left w:val="none" w:sz="0" w:space="0" w:color="auto"/>
                <w:bottom w:val="none" w:sz="0" w:space="0" w:color="auto"/>
                <w:right w:val="none" w:sz="0" w:space="0" w:color="auto"/>
              </w:divBdr>
            </w:div>
            <w:div w:id="619142183">
              <w:marLeft w:val="0"/>
              <w:marRight w:val="0"/>
              <w:marTop w:val="0"/>
              <w:marBottom w:val="0"/>
              <w:divBdr>
                <w:top w:val="none" w:sz="0" w:space="0" w:color="auto"/>
                <w:left w:val="none" w:sz="0" w:space="0" w:color="auto"/>
                <w:bottom w:val="none" w:sz="0" w:space="0" w:color="auto"/>
                <w:right w:val="none" w:sz="0" w:space="0" w:color="auto"/>
              </w:divBdr>
            </w:div>
          </w:divsChild>
        </w:div>
        <w:div w:id="429424475">
          <w:marLeft w:val="0"/>
          <w:marRight w:val="0"/>
          <w:marTop w:val="0"/>
          <w:marBottom w:val="0"/>
          <w:divBdr>
            <w:top w:val="none" w:sz="0" w:space="0" w:color="auto"/>
            <w:left w:val="none" w:sz="0" w:space="0" w:color="auto"/>
            <w:bottom w:val="none" w:sz="0" w:space="0" w:color="auto"/>
            <w:right w:val="none" w:sz="0" w:space="0" w:color="auto"/>
          </w:divBdr>
        </w:div>
        <w:div w:id="1950700075">
          <w:marLeft w:val="0"/>
          <w:marRight w:val="0"/>
          <w:marTop w:val="0"/>
          <w:marBottom w:val="0"/>
          <w:divBdr>
            <w:top w:val="none" w:sz="0" w:space="0" w:color="auto"/>
            <w:left w:val="none" w:sz="0" w:space="0" w:color="auto"/>
            <w:bottom w:val="none" w:sz="0" w:space="0" w:color="auto"/>
            <w:right w:val="none" w:sz="0" w:space="0" w:color="auto"/>
          </w:divBdr>
        </w:div>
      </w:divsChild>
    </w:div>
    <w:div w:id="1294754511">
      <w:bodyDiv w:val="1"/>
      <w:marLeft w:val="0"/>
      <w:marRight w:val="0"/>
      <w:marTop w:val="0"/>
      <w:marBottom w:val="0"/>
      <w:divBdr>
        <w:top w:val="none" w:sz="0" w:space="0" w:color="auto"/>
        <w:left w:val="none" w:sz="0" w:space="0" w:color="auto"/>
        <w:bottom w:val="none" w:sz="0" w:space="0" w:color="auto"/>
        <w:right w:val="none" w:sz="0" w:space="0" w:color="auto"/>
      </w:divBdr>
      <w:divsChild>
        <w:div w:id="793256674">
          <w:marLeft w:val="0"/>
          <w:marRight w:val="0"/>
          <w:marTop w:val="0"/>
          <w:marBottom w:val="0"/>
          <w:divBdr>
            <w:top w:val="none" w:sz="0" w:space="0" w:color="auto"/>
            <w:left w:val="none" w:sz="0" w:space="0" w:color="auto"/>
            <w:bottom w:val="none" w:sz="0" w:space="0" w:color="auto"/>
            <w:right w:val="none" w:sz="0" w:space="0" w:color="auto"/>
          </w:divBdr>
        </w:div>
      </w:divsChild>
    </w:div>
    <w:div w:id="1433355242">
      <w:bodyDiv w:val="1"/>
      <w:marLeft w:val="0"/>
      <w:marRight w:val="0"/>
      <w:marTop w:val="0"/>
      <w:marBottom w:val="0"/>
      <w:divBdr>
        <w:top w:val="none" w:sz="0" w:space="0" w:color="auto"/>
        <w:left w:val="none" w:sz="0" w:space="0" w:color="auto"/>
        <w:bottom w:val="none" w:sz="0" w:space="0" w:color="auto"/>
        <w:right w:val="none" w:sz="0" w:space="0" w:color="auto"/>
      </w:divBdr>
      <w:divsChild>
        <w:div w:id="1697538307">
          <w:marLeft w:val="0"/>
          <w:marRight w:val="0"/>
          <w:marTop w:val="0"/>
          <w:marBottom w:val="0"/>
          <w:divBdr>
            <w:top w:val="none" w:sz="0" w:space="0" w:color="auto"/>
            <w:left w:val="none" w:sz="0" w:space="0" w:color="auto"/>
            <w:bottom w:val="none" w:sz="0" w:space="0" w:color="auto"/>
            <w:right w:val="none" w:sz="0" w:space="0" w:color="auto"/>
          </w:divBdr>
          <w:divsChild>
            <w:div w:id="1935167299">
              <w:marLeft w:val="0"/>
              <w:marRight w:val="0"/>
              <w:marTop w:val="0"/>
              <w:marBottom w:val="0"/>
              <w:divBdr>
                <w:top w:val="none" w:sz="0" w:space="0" w:color="auto"/>
                <w:left w:val="none" w:sz="0" w:space="0" w:color="auto"/>
                <w:bottom w:val="none" w:sz="0" w:space="0" w:color="auto"/>
                <w:right w:val="none" w:sz="0" w:space="0" w:color="auto"/>
              </w:divBdr>
            </w:div>
          </w:divsChild>
        </w:div>
        <w:div w:id="1282108780">
          <w:marLeft w:val="0"/>
          <w:marRight w:val="0"/>
          <w:marTop w:val="0"/>
          <w:marBottom w:val="0"/>
          <w:divBdr>
            <w:top w:val="none" w:sz="0" w:space="0" w:color="auto"/>
            <w:left w:val="none" w:sz="0" w:space="0" w:color="auto"/>
            <w:bottom w:val="none" w:sz="0" w:space="0" w:color="auto"/>
            <w:right w:val="none" w:sz="0" w:space="0" w:color="auto"/>
          </w:divBdr>
        </w:div>
        <w:div w:id="852306732">
          <w:marLeft w:val="0"/>
          <w:marRight w:val="0"/>
          <w:marTop w:val="0"/>
          <w:marBottom w:val="0"/>
          <w:divBdr>
            <w:top w:val="none" w:sz="0" w:space="0" w:color="auto"/>
            <w:left w:val="none" w:sz="0" w:space="0" w:color="auto"/>
            <w:bottom w:val="none" w:sz="0" w:space="0" w:color="auto"/>
            <w:right w:val="none" w:sz="0" w:space="0" w:color="auto"/>
          </w:divBdr>
          <w:divsChild>
            <w:div w:id="1932930693">
              <w:marLeft w:val="0"/>
              <w:marRight w:val="0"/>
              <w:marTop w:val="0"/>
              <w:marBottom w:val="0"/>
              <w:divBdr>
                <w:top w:val="none" w:sz="0" w:space="0" w:color="auto"/>
                <w:left w:val="none" w:sz="0" w:space="0" w:color="auto"/>
                <w:bottom w:val="none" w:sz="0" w:space="0" w:color="auto"/>
                <w:right w:val="none" w:sz="0" w:space="0" w:color="auto"/>
              </w:divBdr>
            </w:div>
            <w:div w:id="862212243">
              <w:marLeft w:val="0"/>
              <w:marRight w:val="0"/>
              <w:marTop w:val="0"/>
              <w:marBottom w:val="0"/>
              <w:divBdr>
                <w:top w:val="none" w:sz="0" w:space="0" w:color="auto"/>
                <w:left w:val="none" w:sz="0" w:space="0" w:color="auto"/>
                <w:bottom w:val="none" w:sz="0" w:space="0" w:color="auto"/>
                <w:right w:val="none" w:sz="0" w:space="0" w:color="auto"/>
              </w:divBdr>
            </w:div>
            <w:div w:id="2012026435">
              <w:marLeft w:val="0"/>
              <w:marRight w:val="0"/>
              <w:marTop w:val="0"/>
              <w:marBottom w:val="0"/>
              <w:divBdr>
                <w:top w:val="none" w:sz="0" w:space="0" w:color="auto"/>
                <w:left w:val="none" w:sz="0" w:space="0" w:color="auto"/>
                <w:bottom w:val="none" w:sz="0" w:space="0" w:color="auto"/>
                <w:right w:val="none" w:sz="0" w:space="0" w:color="auto"/>
              </w:divBdr>
            </w:div>
            <w:div w:id="8026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fricaintelligence.com/search?sqe=IlNvdXRoIFN1ZGFuZXNlIFBlb3BsZSdzIERlZmVuY2UgRm9yY2VzIg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1194</Words>
  <Characters>6812</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President Salva Kiir buys himself a private army</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Andress</dc:creator>
  <cp:keywords/>
  <dc:description/>
  <cp:lastModifiedBy>Bill Andress</cp:lastModifiedBy>
  <cp:revision>2</cp:revision>
  <dcterms:created xsi:type="dcterms:W3CDTF">2021-08-11T17:37:00Z</dcterms:created>
  <dcterms:modified xsi:type="dcterms:W3CDTF">2021-08-11T17:37:00Z</dcterms:modified>
</cp:coreProperties>
</file>