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2667260" cy="889087"/>
            <wp:effectExtent b="0" l="0" r="0" t="0"/>
            <wp:docPr descr="Macintosh HD:Users:CHarris:Desktop:CA CONSULTING:CA Consulting, Tranparent Logo Current.png" id="1"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6"/>
                    <a:srcRect b="0" l="0" r="0" t="0"/>
                    <a:stretch>
                      <a:fillRect/>
                    </a:stretch>
                  </pic:blipFill>
                  <pic:spPr>
                    <a:xfrm>
                      <a:off x="0" y="0"/>
                      <a:ext cx="2667260" cy="88908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________-Popular Opportunities, Estimated Deadline</w:t>
      </w:r>
      <w:r w:rsidDel="00000000" w:rsidR="00000000" w:rsidRPr="00000000">
        <w:rPr>
          <w:rtl w:val="0"/>
        </w:rPr>
      </w:r>
    </w:p>
    <w:p w:rsidR="00000000" w:rsidDel="00000000" w:rsidP="00000000" w:rsidRDefault="00000000" w:rsidRPr="00000000" w14:paraId="00000004">
      <w:pPr>
        <w:widowControl w:val="0"/>
        <w:spacing w:before="11.844482421875" w:line="240" w:lineRule="auto"/>
        <w:ind w:left="0" w:firstLine="0"/>
        <w:rPr>
          <w:rFonts w:ascii="Times New Roman" w:cs="Times New Roman" w:eastAsia="Times New Roman" w:hAnsi="Times New Roman"/>
          <w:b w:val="1"/>
          <w:color w:val="222222"/>
          <w:u w:val="single"/>
        </w:rPr>
      </w:pPr>
      <w:r w:rsidDel="00000000" w:rsidR="00000000" w:rsidRPr="00000000">
        <w:rPr>
          <w:rtl w:val="0"/>
        </w:rPr>
      </w:r>
    </w:p>
    <w:p w:rsidR="00000000" w:rsidDel="00000000" w:rsidP="00000000" w:rsidRDefault="00000000" w:rsidRPr="00000000" w14:paraId="00000005">
      <w:pPr>
        <w:widowControl w:val="0"/>
        <w:spacing w:before="11.844482421875"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OVW Fiscal Year 2025 Justice for Families Program</w:t>
      </w:r>
    </w:p>
    <w:p w:rsidR="00000000" w:rsidDel="00000000" w:rsidP="00000000" w:rsidRDefault="00000000" w:rsidRPr="00000000" w14:paraId="00000006">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rtl w:val="0"/>
        </w:rPr>
        <w:t xml:space="preserve">Grants.gov submission: January 17, 2025, 11:59 PM ET; JustGrants submission: January 22, 2025, 8:59 PM ET</w:t>
      </w:r>
    </w:p>
    <w:p w:rsidR="00000000" w:rsidDel="00000000" w:rsidP="00000000" w:rsidRDefault="00000000" w:rsidRPr="00000000" w14:paraId="00000007">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Standard projects: Up to $600,000 Comprehensive projects: Up to $700,000</w:t>
      </w:r>
    </w:p>
    <w:p w:rsidR="00000000" w:rsidDel="00000000" w:rsidP="00000000" w:rsidRDefault="00000000" w:rsidRPr="00000000" w14:paraId="00000008">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 cost-sharing or matching required</w:t>
      </w:r>
    </w:p>
    <w:p w:rsidR="00000000" w:rsidDel="00000000" w:rsidP="00000000" w:rsidRDefault="00000000" w:rsidRPr="00000000" w14:paraId="00000009">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https://www.justice.gov/ovw/justice-families-program</w:t>
        </w:r>
      </w:hyperlink>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0A">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The Justice for Families Program provides funding to improve responses in the civil and criminal justice system for families experiencing domestic violence, dating violence, sexual assault, stalking, or child sexual abuse. The program supports activities like supervised visitation, safe exchange services, court-based programs, civil legal assistance, and training for court personnel. Applicants must demonstrate partnerships between courts and victim service providers, meet various certification requirements, and propose projects addressing specific statutory purpose areas. Award periods are for 36 months, with funding decisions expected by October 1, 2025.</w:t>
      </w:r>
    </w:p>
    <w:p w:rsidR="00000000" w:rsidDel="00000000" w:rsidP="00000000" w:rsidRDefault="00000000" w:rsidRPr="00000000" w14:paraId="0000000B">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Office of Traffic </w:t>
      </w:r>
      <w:r w:rsidDel="00000000" w:rsidR="00000000" w:rsidRPr="00000000">
        <w:rPr>
          <w:rFonts w:ascii="Times New Roman" w:cs="Times New Roman" w:eastAsia="Times New Roman" w:hAnsi="Times New Roman"/>
          <w:b w:val="1"/>
          <w:u w:val="single"/>
          <w:rtl w:val="0"/>
        </w:rPr>
        <w:t xml:space="preserve">Safety</w:t>
      </w:r>
      <w:r w:rsidDel="00000000" w:rsidR="00000000" w:rsidRPr="00000000">
        <w:rPr>
          <w:rFonts w:ascii="Times New Roman" w:cs="Times New Roman" w:eastAsia="Times New Roman" w:hAnsi="Times New Roman"/>
          <w:b w:val="1"/>
          <w:u w:val="single"/>
          <w:rtl w:val="0"/>
        </w:rPr>
        <w:t xml:space="preserve"> Grants</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January 31st, 2025</w:t>
      </w:r>
    </w:p>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Varies depending on project</w:t>
      </w:r>
    </w:p>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w:t>
      </w:r>
    </w:p>
    <w:p w:rsidR="00000000" w:rsidDel="00000000" w:rsidP="00000000" w:rsidRDefault="00000000" w:rsidRPr="00000000" w14:paraId="00000010">
      <w:pPr>
        <w:spacing w:line="240" w:lineRule="auto"/>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https://www.ots.ca.gov/grants/gems/</w:t>
        </w:r>
      </w:hyperlink>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GRANT TYPES </w:t>
      </w:r>
    </w:p>
    <w:p w:rsidR="00000000" w:rsidDel="00000000" w:rsidP="00000000" w:rsidRDefault="00000000" w:rsidRPr="00000000" w14:paraId="0000001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Alcohol-Impaired Driving </w:t>
      </w:r>
    </w:p>
    <w:p w:rsidR="00000000" w:rsidDel="00000000" w:rsidP="00000000" w:rsidRDefault="00000000" w:rsidRPr="00000000" w14:paraId="0000001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Distracted Driving </w:t>
      </w:r>
    </w:p>
    <w:p w:rsidR="00000000" w:rsidDel="00000000" w:rsidP="00000000" w:rsidRDefault="00000000" w:rsidRPr="00000000" w14:paraId="0000001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Drug-Impaired Driving </w:t>
      </w:r>
    </w:p>
    <w:p w:rsidR="00000000" w:rsidDel="00000000" w:rsidP="00000000" w:rsidRDefault="00000000" w:rsidRPr="00000000" w14:paraId="000000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Emergency Medical Services </w:t>
      </w:r>
    </w:p>
    <w:p w:rsidR="00000000" w:rsidDel="00000000" w:rsidP="00000000" w:rsidRDefault="00000000" w:rsidRPr="00000000" w14:paraId="000000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Motorcycle Safety </w:t>
      </w:r>
    </w:p>
    <w:p w:rsidR="00000000" w:rsidDel="00000000" w:rsidP="00000000" w:rsidRDefault="00000000" w:rsidRPr="00000000" w14:paraId="000000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Occupant Protection </w:t>
      </w:r>
    </w:p>
    <w:p w:rsidR="00000000" w:rsidDel="00000000" w:rsidP="00000000" w:rsidRDefault="00000000" w:rsidRPr="00000000" w14:paraId="000000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Pedestrian and Bicycle Safety </w:t>
      </w:r>
    </w:p>
    <w:p w:rsidR="00000000" w:rsidDel="00000000" w:rsidP="00000000" w:rsidRDefault="00000000" w:rsidRPr="00000000" w14:paraId="000000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Police Traffic Services </w:t>
      </w:r>
    </w:p>
    <w:p w:rsidR="00000000" w:rsidDel="00000000" w:rsidP="00000000" w:rsidRDefault="00000000" w:rsidRPr="00000000" w14:paraId="000000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Roadway Safety and Traffic Records</w:t>
      </w:r>
    </w:p>
    <w:p w:rsidR="00000000" w:rsidDel="00000000" w:rsidP="00000000" w:rsidRDefault="00000000" w:rsidRPr="00000000" w14:paraId="000000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DECEMBER GRANT APPLICATION WORKSHOPS </w:t>
      </w:r>
    </w:p>
    <w:p w:rsidR="00000000" w:rsidDel="00000000" w:rsidP="00000000" w:rsidRDefault="00000000" w:rsidRPr="00000000" w14:paraId="000000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 31 GRANT APPLICATIONS DUE </w:t>
      </w:r>
    </w:p>
    <w:p w:rsidR="00000000" w:rsidDel="00000000" w:rsidP="00000000" w:rsidRDefault="00000000" w:rsidRPr="00000000" w14:paraId="0000001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JUNE GRANT AWARDS ANNOUNCED </w:t>
      </w:r>
    </w:p>
    <w:p w:rsidR="00000000" w:rsidDel="00000000" w:rsidP="00000000" w:rsidRDefault="00000000" w:rsidRPr="00000000" w14:paraId="0000001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CHP: Cannabis Tax Fund Grant Program</w:t>
      </w:r>
    </w:p>
    <w:p w:rsidR="00000000" w:rsidDel="00000000" w:rsidP="00000000" w:rsidRDefault="00000000" w:rsidRPr="00000000" w14:paraId="00000020">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5:00 pm PST, February 23, 2025</w:t>
      </w:r>
    </w:p>
    <w:p w:rsidR="00000000" w:rsidDel="00000000" w:rsidP="00000000" w:rsidRDefault="00000000" w:rsidRPr="00000000" w14:paraId="00000021">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022">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023">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9">
        <w:r w:rsidDel="00000000" w:rsidR="00000000" w:rsidRPr="00000000">
          <w:rPr>
            <w:rFonts w:ascii="Times New Roman" w:cs="Times New Roman" w:eastAsia="Times New Roman" w:hAnsi="Times New Roman"/>
            <w:color w:val="1155cc"/>
            <w:u w:val="single"/>
            <w:rtl w:val="0"/>
          </w:rPr>
          <w:t xml:space="preserve">https://www.chp.ca.gov/programs-services/programs/cannabis-tax-fund-grant-program</w:t>
        </w:r>
      </w:hyperlink>
      <w:r w:rsidDel="00000000" w:rsidR="00000000" w:rsidRPr="00000000">
        <w:rPr>
          <w:rtl w:val="0"/>
        </w:rPr>
      </w:r>
    </w:p>
    <w:p w:rsidR="00000000" w:rsidDel="00000000" w:rsidP="00000000" w:rsidRDefault="00000000" w:rsidRPr="00000000" w14:paraId="00000024">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(doesn’t work on chrome)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The California Highway Patrol (CHP) works closely with state and local agencies and other traffic safety stakeholders to actively address impaired driving.  The CHP will consider a variety of factors in determining specific needs for each grant cycle, including opportunities and projects best suited to prevent the loss of life, injuries, and property damage caused by driving under the influence of alcohol and/or drugs.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the Cannabis Tax Fund Grant Program (CTFGP) is to provide alternative funding sources to augment, but not supplant, current activities and programs.  The CHP will allocate funds for the project categories in accordance with California Code of Regulations (CCR) Sections 1890.05 through 1890.07, as determined by the CHP.</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w:t>
      </w:r>
      <w:r w:rsidDel="00000000" w:rsidR="00000000" w:rsidRPr="00000000">
        <w:rPr>
          <w:rFonts w:ascii="Times New Roman" w:cs="Times New Roman" w:eastAsia="Times New Roman" w:hAnsi="Times New Roman"/>
          <w:b w:val="1"/>
          <w:color w:val="222222"/>
          <w:u w:val="single"/>
          <w:rtl w:val="0"/>
        </w:rPr>
        <w:t xml:space="preserve">Improving Adult and Youth Crisis Stabilization and Community Reentry Program</w:t>
      </w:r>
      <w:r w:rsidDel="00000000" w:rsidR="00000000" w:rsidRPr="00000000">
        <w:rPr>
          <w:rtl w:val="0"/>
        </w:rPr>
      </w:r>
    </w:p>
    <w:p w:rsidR="00000000" w:rsidDel="00000000" w:rsidP="00000000" w:rsidRDefault="00000000" w:rsidRPr="00000000" w14:paraId="00000029">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Grants.gov Deadline February 24, 2025, 11:59 pm Eastern</w:t>
      </w:r>
    </w:p>
    <w:p w:rsidR="00000000" w:rsidDel="00000000" w:rsidP="00000000" w:rsidRDefault="00000000" w:rsidRPr="00000000" w14:paraId="0000002A">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Application JustGrants Deadline March 3, 2025, 8:59 pm Eastern</w:t>
      </w:r>
    </w:p>
    <w:p w:rsidR="00000000" w:rsidDel="00000000" w:rsidP="00000000" w:rsidRDefault="00000000" w:rsidRPr="00000000" w14:paraId="0000002B">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Max $825,000</w:t>
      </w:r>
    </w:p>
    <w:p w:rsidR="00000000" w:rsidDel="00000000" w:rsidP="00000000" w:rsidRDefault="00000000" w:rsidRPr="00000000" w14:paraId="0000002C">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Not required, but encouraged</w:t>
      </w:r>
    </w:p>
    <w:p w:rsidR="00000000" w:rsidDel="00000000" w:rsidP="00000000" w:rsidRDefault="00000000" w:rsidRPr="00000000" w14:paraId="0000002D">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10">
        <w:r w:rsidDel="00000000" w:rsidR="00000000" w:rsidRPr="00000000">
          <w:rPr>
            <w:rFonts w:ascii="Times New Roman" w:cs="Times New Roman" w:eastAsia="Times New Roman" w:hAnsi="Times New Roman"/>
            <w:color w:val="1155cc"/>
            <w:u w:val="single"/>
            <w:rtl w:val="0"/>
          </w:rPr>
          <w:t xml:space="preserve">https://bja.ojp.gov/funding/opportunities/o-bja-2025-172294</w:t>
        </w:r>
      </w:hyperlink>
      <w:r w:rsidDel="00000000" w:rsidR="00000000" w:rsidRPr="00000000">
        <w:rPr>
          <w:rtl w:val="0"/>
        </w:rPr>
      </w:r>
    </w:p>
    <w:p w:rsidR="00000000" w:rsidDel="00000000" w:rsidP="00000000" w:rsidRDefault="00000000" w:rsidRPr="00000000" w14:paraId="0000002E">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This funding opportunity seeks to support state, local, and tribal governments, as well as community-based nonprofit organizations, to support cross-system collaboration between criminal and juvenile justice agencies, mental health and substance use agencies, community-based organizations that provide reentry services, and community-based behavioral health providers.</w:t>
      </w:r>
    </w:p>
    <w:p w:rsidR="00000000" w:rsidDel="00000000" w:rsidP="00000000" w:rsidRDefault="00000000" w:rsidRPr="00000000" w14:paraId="0000002F">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goal of this program is to improve clinical stabilization pretrial, during confinement, and support continuity of care and recovery during the transition to the community through clinical and other evidence-based activities or services for individuals with serious mental illness, substance use disorders, and co-occurring disorders. In addition, this funding seeks to minimize the potential for experiencing crisis and improve recovery outcomes for people with serious mental illness, substance use disorders, and co-occurring disorders who are currently involved with the criminal or juvenile justice systems or reentering the community from these systems.</w:t>
      </w:r>
    </w:p>
    <w:p w:rsidR="00000000" w:rsidDel="00000000" w:rsidP="00000000" w:rsidRDefault="00000000" w:rsidRPr="00000000" w14:paraId="00000030">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31">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BJA:  Second Chance Act Community-Based Reentry Program</w:t>
      </w:r>
    </w:p>
    <w:p w:rsidR="00000000" w:rsidDel="00000000" w:rsidP="00000000" w:rsidRDefault="00000000" w:rsidRPr="00000000" w14:paraId="00000032">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rtl w:val="0"/>
        </w:rPr>
        <w:t xml:space="preserve">Grants.gov Deadline March 4, 2025, 11:59 pm Eastern</w:t>
      </w:r>
    </w:p>
    <w:p w:rsidR="00000000" w:rsidDel="00000000" w:rsidP="00000000" w:rsidRDefault="00000000" w:rsidRPr="00000000" w14:paraId="00000033">
      <w:pPr>
        <w:widowControl w:val="0"/>
        <w:spacing w:before="11.84295654296875" w:line="264.37231063842773" w:lineRule="auto"/>
        <w:ind w:right="108.3837890625"/>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rtl w:val="0"/>
        </w:rPr>
        <w:t xml:space="preserve">Application JustGrants Deadline March 11, 2025, 8:59 pm Eastern</w:t>
      </w:r>
      <w:r w:rsidDel="00000000" w:rsidR="00000000" w:rsidRPr="00000000">
        <w:rPr>
          <w:rtl w:val="0"/>
        </w:rPr>
      </w:r>
    </w:p>
    <w:p w:rsidR="00000000" w:rsidDel="00000000" w:rsidP="00000000" w:rsidRDefault="00000000" w:rsidRPr="00000000" w14:paraId="00000034">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$2,500,000 </w:t>
      </w:r>
    </w:p>
    <w:p w:rsidR="00000000" w:rsidDel="00000000" w:rsidP="00000000" w:rsidRDefault="00000000" w:rsidRPr="00000000" w14:paraId="00000035">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w:t>
      </w:r>
    </w:p>
    <w:p w:rsidR="00000000" w:rsidDel="00000000" w:rsidP="00000000" w:rsidRDefault="00000000" w:rsidRPr="00000000" w14:paraId="00000036">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Native American tribal governments (federally recognized), nonprofits having a 501(c)(3) status with the IRS, other than institutions of higher education</w:t>
      </w:r>
    </w:p>
    <w:p w:rsidR="00000000" w:rsidDel="00000000" w:rsidP="00000000" w:rsidRDefault="00000000" w:rsidRPr="00000000" w14:paraId="00000037">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1">
        <w:r w:rsidDel="00000000" w:rsidR="00000000" w:rsidRPr="00000000">
          <w:rPr>
            <w:rFonts w:ascii="Times New Roman" w:cs="Times New Roman" w:eastAsia="Times New Roman" w:hAnsi="Times New Roman"/>
            <w:color w:val="1155cc"/>
            <w:u w:val="single"/>
            <w:rtl w:val="0"/>
          </w:rPr>
          <w:t xml:space="preserve">https://bja.ojp.gov/funding/opportunities/o-bja-2025-172327</w:t>
        </w:r>
      </w:hyperlink>
      <w:r w:rsidDel="00000000" w:rsidR="00000000" w:rsidRPr="00000000">
        <w:rPr>
          <w:rtl w:val="0"/>
        </w:rPr>
      </w:r>
    </w:p>
    <w:p w:rsidR="00000000" w:rsidDel="00000000" w:rsidP="00000000" w:rsidRDefault="00000000" w:rsidRPr="00000000" w14:paraId="00000038">
      <w:pPr>
        <w:widowControl w:val="0"/>
        <w:spacing w:before="11.84295654296875" w:line="264.37231063842773" w:lineRule="auto"/>
        <w:ind w:right="108.383789062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This funding opportunity seeks organizations to serve as financial intermediaries to community-based reentry programs (subawardees) and provide support to them via an incubator model in order to increase capability and capacity within the subawardees’ organizations.</w:t>
      </w:r>
      <w:r w:rsidDel="00000000" w:rsidR="00000000" w:rsidRPr="00000000">
        <w:rPr>
          <w:rtl w:val="0"/>
        </w:rPr>
      </w:r>
    </w:p>
    <w:p w:rsidR="00000000" w:rsidDel="00000000" w:rsidP="00000000" w:rsidRDefault="00000000" w:rsidRPr="00000000" w14:paraId="00000039">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3A">
      <w:pPr>
        <w:widowControl w:val="0"/>
        <w:spacing w:before="34.1851806640625" w:line="264.37185287475586" w:lineRule="auto"/>
        <w:ind w:left="13.860015869140625" w:right="141.59423828125" w:firstLine="1.100006103515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BJA: Comprehensive Opioid, Stimulant, and Substance Use Site-based Program</w:t>
      </w:r>
    </w:p>
    <w:p w:rsidR="00000000" w:rsidDel="00000000" w:rsidP="00000000" w:rsidRDefault="00000000" w:rsidRPr="00000000" w14:paraId="0000003B">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Previous </w:t>
      </w: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white"/>
          <w:rtl w:val="0"/>
        </w:rPr>
        <w:t xml:space="preserve">Grants.gov Deadline March 12, 2025, Application JustGrants Deadline March 19, 2025</w:t>
      </w:r>
      <w:r w:rsidDel="00000000" w:rsidR="00000000" w:rsidRPr="00000000">
        <w:rPr>
          <w:rtl w:val="0"/>
        </w:rPr>
      </w:r>
    </w:p>
    <w:p w:rsidR="00000000" w:rsidDel="00000000" w:rsidP="00000000" w:rsidRDefault="00000000" w:rsidRPr="00000000" w14:paraId="0000003C">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$1,000,000 to $6,000,000</w:t>
      </w:r>
    </w:p>
    <w:p w:rsidR="00000000" w:rsidDel="00000000" w:rsidP="00000000" w:rsidRDefault="00000000" w:rsidRPr="00000000" w14:paraId="0000003D">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No</w:t>
      </w:r>
    </w:p>
    <w:p w:rsidR="00000000" w:rsidDel="00000000" w:rsidP="00000000" w:rsidRDefault="00000000" w:rsidRPr="00000000" w14:paraId="0000003E">
      <w:pPr>
        <w:widowControl w:val="0"/>
        <w:spacing w:before="34.1851806640625" w:line="264.37185287475586" w:lineRule="auto"/>
        <w:ind w:left="13.860015869140625" w:right="141.59423828125" w:firstLine="1.10000610351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2">
        <w:r w:rsidDel="00000000" w:rsidR="00000000" w:rsidRPr="00000000">
          <w:rPr>
            <w:rFonts w:ascii="Times New Roman" w:cs="Times New Roman" w:eastAsia="Times New Roman" w:hAnsi="Times New Roman"/>
            <w:color w:val="1155cc"/>
            <w:u w:val="single"/>
            <w:rtl w:val="0"/>
          </w:rPr>
          <w:t xml:space="preserve">https://bja.ojp.gov/funding/opportunities/o-bja-2025-172334</w:t>
        </w:r>
      </w:hyperlink>
      <w:r w:rsidDel="00000000" w:rsidR="00000000" w:rsidRPr="00000000">
        <w:rPr>
          <w:rtl w:val="0"/>
        </w:rPr>
      </w:r>
    </w:p>
    <w:p w:rsidR="00000000" w:rsidDel="00000000" w:rsidP="00000000" w:rsidRDefault="00000000" w:rsidRPr="00000000" w14:paraId="0000003F">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This program provides funding to develop, implement, or expand comprehensive programs in response to the overdose crisis and the impacts of use and misuse of opioids, stimulants, or other substances. This program provides resources to support state, local, tribal, and territorial efforts to respond to illicit substance use and misuse; reduce overdose deaths; promote public safety; and support access to prevention, harm reduction, treatment, and recovery services in the community and justice system.</w:t>
      </w:r>
    </w:p>
    <w:p w:rsidR="00000000" w:rsidDel="00000000" w:rsidP="00000000" w:rsidRDefault="00000000" w:rsidRPr="00000000" w14:paraId="00000040">
      <w:pPr>
        <w:widowControl w:val="0"/>
        <w:spacing w:before="302.769775390625" w:line="240" w:lineRule="auto"/>
        <w:ind w:left="26.1801147460937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FY 2025 Virtual Reality De-escalation Site-Based Initiative </w:t>
      </w:r>
    </w:p>
    <w:p w:rsidR="00000000" w:rsidDel="00000000" w:rsidP="00000000" w:rsidRDefault="00000000" w:rsidRPr="00000000" w14:paraId="00000041">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rtl w:val="0"/>
        </w:rPr>
        <w:t xml:space="preserve">Grants.gov Deadline: March 12, 2025, JustGrants Deadline: March 19, 2025</w:t>
      </w:r>
    </w:p>
    <w:p w:rsidR="00000000" w:rsidDel="00000000" w:rsidP="00000000" w:rsidRDefault="00000000" w:rsidRPr="00000000" w14:paraId="00000042">
      <w:pPr>
        <w:widowControl w:val="0"/>
        <w:spacing w:before="34.183349609375" w:line="240" w:lineRule="auto"/>
        <w:ind w:left="9.90005493164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$800,000 </w:t>
      </w:r>
    </w:p>
    <w:p w:rsidR="00000000" w:rsidDel="00000000" w:rsidP="00000000" w:rsidRDefault="00000000" w:rsidRPr="00000000" w14:paraId="00000043">
      <w:pPr>
        <w:widowControl w:val="0"/>
        <w:spacing w:before="34.1827392578125" w:line="240" w:lineRule="auto"/>
        <w:ind w:left="25.52001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w:t>
      </w:r>
    </w:p>
    <w:p w:rsidR="00000000" w:rsidDel="00000000" w:rsidP="00000000" w:rsidRDefault="00000000" w:rsidRPr="00000000" w14:paraId="00000044">
      <w:pPr>
        <w:widowControl w:val="0"/>
        <w:spacing w:before="34.188232421875" w:line="264.3716526031494" w:lineRule="auto"/>
        <w:ind w:left="11.880035400390625" w:right="175.0842285156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Grants.gov Deadline June 29, 2023; Application JustGrants Deadline July 6, 2023 </w:t>
      </w:r>
    </w:p>
    <w:p w:rsidR="00000000" w:rsidDel="00000000" w:rsidP="00000000" w:rsidRDefault="00000000" w:rsidRPr="00000000" w14:paraId="00000045">
      <w:pPr>
        <w:widowControl w:val="0"/>
        <w:spacing w:before="11.8414306640625" w:line="240" w:lineRule="auto"/>
        <w:ind w:left="25.9600830078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13">
        <w:r w:rsidDel="00000000" w:rsidR="00000000" w:rsidRPr="00000000">
          <w:rPr>
            <w:rFonts w:ascii="Times New Roman" w:cs="Times New Roman" w:eastAsia="Times New Roman" w:hAnsi="Times New Roman"/>
            <w:color w:val="1155cc"/>
            <w:u w:val="single"/>
            <w:rtl w:val="0"/>
          </w:rPr>
          <w:t xml:space="preserve">https://bja.ojp.gov/funding/opportunities/o-bja-2025-172332</w:t>
        </w:r>
      </w:hyperlink>
      <w:r w:rsidDel="00000000" w:rsidR="00000000" w:rsidRPr="00000000">
        <w:rPr>
          <w:rtl w:val="0"/>
        </w:rPr>
      </w:r>
    </w:p>
    <w:p w:rsidR="00000000" w:rsidDel="00000000" w:rsidP="00000000" w:rsidRDefault="00000000" w:rsidRPr="00000000" w14:paraId="00000046">
      <w:pPr>
        <w:widowControl w:val="0"/>
        <w:spacing w:before="34.188232421875" w:line="264.3716526031494" w:lineRule="auto"/>
        <w:ind w:left="0" w:right="175.08422851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this solicitation, the Bureau of Justice Assistance (BJA) seeks applications for grant funds from state, local, campus, and tribal law enforcement to enhance training via the utilization of fully immersive virtual reality-based technology. The training should improve responses to individuals in crisis and improve the de-escalation skills of participants. A plan for how the proposed technology will be integrated into applicant agency’s existing training should be developed. </w:t>
      </w:r>
    </w:p>
    <w:p w:rsidR="00000000" w:rsidDel="00000000" w:rsidP="00000000" w:rsidRDefault="00000000" w:rsidRPr="00000000" w14:paraId="00000047">
      <w:pPr>
        <w:widowControl w:val="0"/>
        <w:spacing w:before="34.188232421875" w:line="264.3716526031494" w:lineRule="auto"/>
        <w:ind w:left="0" w:right="175.084228515625"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48">
      <w:pPr>
        <w:widowControl w:val="0"/>
        <w:spacing w:before="11.844482421875" w:line="240" w:lineRule="auto"/>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BJA: STOP School Violence Program</w:t>
      </w:r>
    </w:p>
    <w:p w:rsidR="00000000" w:rsidDel="00000000" w:rsidP="00000000" w:rsidRDefault="00000000" w:rsidRPr="00000000" w14:paraId="00000049">
      <w:pPr>
        <w:widowControl w:val="0"/>
        <w:spacing w:before="11.844482421875"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Deadline:</w:t>
      </w:r>
      <w:r w:rsidDel="00000000" w:rsidR="00000000" w:rsidRPr="00000000">
        <w:rPr>
          <w:rFonts w:ascii="Times New Roman" w:cs="Times New Roman" w:eastAsia="Times New Roman" w:hAnsi="Times New Roman"/>
          <w:color w:val="1b1b1b"/>
          <w:rtl w:val="0"/>
        </w:rPr>
        <w:t xml:space="preserve"> Grants.gov Deadline March 27, 2025, 11:59 pm Eastern</w:t>
      </w:r>
    </w:p>
    <w:p w:rsidR="00000000" w:rsidDel="00000000" w:rsidP="00000000" w:rsidRDefault="00000000" w:rsidRPr="00000000" w14:paraId="0000004A">
      <w:pPr>
        <w:widowControl w:val="0"/>
        <w:spacing w:before="11.844482421875"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Application JustGrants Deadline April 3, 2025, 8:59 pm Eastern</w:t>
      </w:r>
    </w:p>
    <w:p w:rsidR="00000000" w:rsidDel="00000000" w:rsidP="00000000" w:rsidRDefault="00000000" w:rsidRPr="00000000" w14:paraId="0000004B">
      <w:pPr>
        <w:widowControl w:val="0"/>
        <w:spacing w:before="11.844482421875"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Up to $8,000,000</w:t>
      </w:r>
    </w:p>
    <w:p w:rsidR="00000000" w:rsidDel="00000000" w:rsidP="00000000" w:rsidRDefault="00000000" w:rsidRPr="00000000" w14:paraId="0000004C">
      <w:pPr>
        <w:widowControl w:val="0"/>
        <w:spacing w:before="11.844482421875"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04D">
      <w:pPr>
        <w:widowControl w:val="0"/>
        <w:spacing w:before="11.844482421875"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Link: </w:t>
      </w:r>
      <w:hyperlink r:id="rId14">
        <w:r w:rsidDel="00000000" w:rsidR="00000000" w:rsidRPr="00000000">
          <w:rPr>
            <w:rFonts w:ascii="Times New Roman" w:cs="Times New Roman" w:eastAsia="Times New Roman" w:hAnsi="Times New Roman"/>
            <w:color w:val="1155cc"/>
            <w:u w:val="single"/>
            <w:rtl w:val="0"/>
          </w:rPr>
          <w:t xml:space="preserve">https://bja.ojp.gov/funding/opportunities/o-bja-2025-172340</w:t>
        </w:r>
      </w:hyperlink>
      <w:r w:rsidDel="00000000" w:rsidR="00000000" w:rsidRPr="00000000">
        <w:rPr>
          <w:rtl w:val="0"/>
        </w:rPr>
      </w:r>
    </w:p>
    <w:p w:rsidR="00000000" w:rsidDel="00000000" w:rsidP="00000000" w:rsidRDefault="00000000" w:rsidRPr="00000000" w14:paraId="0000004E">
      <w:pPr>
        <w:widowControl w:val="0"/>
        <w:spacing w:before="11.844482421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1b1b1b"/>
          <w:rtl w:val="0"/>
        </w:rPr>
        <w:t xml:space="preserve">This funding opportunity aims to support school safety by implementing solutions to enhance school climate, establish school-based behavioral threat assessment and intervention teams to identify violence risks, introduce technologies like anonymous reporting tools, and apply other evidence-based strategies to prevent violence. The goal is to equip K–12 students, teachers, and staff with tools to recognize, respond to, and prevent acts of violence.</w:t>
      </w:r>
      <w:r w:rsidDel="00000000" w:rsidR="00000000" w:rsidRPr="00000000">
        <w:rPr>
          <w:rtl w:val="0"/>
        </w:rPr>
      </w:r>
    </w:p>
    <w:p w:rsidR="00000000" w:rsidDel="00000000" w:rsidP="00000000" w:rsidRDefault="00000000" w:rsidRPr="00000000" w14:paraId="0000004F">
      <w:pPr>
        <w:widowControl w:val="0"/>
        <w:spacing w:before="34.188232421875" w:line="264.3716526031494" w:lineRule="auto"/>
        <w:ind w:left="0" w:right="175.084228515625"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50">
      <w:pPr>
        <w:widowControl w:val="0"/>
        <w:spacing w:before="11.844482421875" w:line="240" w:lineRule="auto"/>
        <w:ind w:left="24.420013427734375" w:firstLine="0"/>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NIJ: Research and Evaluation on Hate Crimes</w:t>
      </w:r>
    </w:p>
    <w:p w:rsidR="00000000" w:rsidDel="00000000" w:rsidP="00000000" w:rsidRDefault="00000000" w:rsidRPr="00000000" w14:paraId="00000051">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1b1b1b"/>
          <w:rtl w:val="0"/>
        </w:rPr>
        <w:t xml:space="preserve">Grants.gov Deadline March 27, 2025, 11:59 pm Eastern</w:t>
      </w:r>
    </w:p>
    <w:p w:rsidR="00000000" w:rsidDel="00000000" w:rsidP="00000000" w:rsidRDefault="00000000" w:rsidRPr="00000000" w14:paraId="00000052">
      <w:pPr>
        <w:widowControl w:val="0"/>
        <w:spacing w:before="11.844482421875" w:line="240" w:lineRule="auto"/>
        <w:ind w:left="24.420013427734375" w:firstLine="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1b1b1b"/>
          <w:rtl w:val="0"/>
        </w:rPr>
        <w:t xml:space="preserve">Application JustGrants Deadline April 10, 2025, 8:59 pm Eastern</w:t>
      </w:r>
      <w:r w:rsidDel="00000000" w:rsidR="00000000" w:rsidRPr="00000000">
        <w:rPr>
          <w:rtl w:val="0"/>
        </w:rPr>
      </w:r>
    </w:p>
    <w:p w:rsidR="00000000" w:rsidDel="00000000" w:rsidP="00000000" w:rsidRDefault="00000000" w:rsidRPr="00000000" w14:paraId="00000053">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$1,500,000</w:t>
      </w:r>
    </w:p>
    <w:p w:rsidR="00000000" w:rsidDel="00000000" w:rsidP="00000000" w:rsidRDefault="00000000" w:rsidRPr="00000000" w14:paraId="00000054">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Varies depending on applicant</w:t>
      </w:r>
    </w:p>
    <w:p w:rsidR="00000000" w:rsidDel="00000000" w:rsidP="00000000" w:rsidRDefault="00000000" w:rsidRPr="00000000" w14:paraId="00000055">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Link: </w:t>
      </w:r>
      <w:hyperlink r:id="rId15">
        <w:r w:rsidDel="00000000" w:rsidR="00000000" w:rsidRPr="00000000">
          <w:rPr>
            <w:rFonts w:ascii="Times New Roman" w:cs="Times New Roman" w:eastAsia="Times New Roman" w:hAnsi="Times New Roman"/>
            <w:color w:val="1155cc"/>
            <w:u w:val="single"/>
            <w:rtl w:val="0"/>
          </w:rPr>
          <w:t xml:space="preserve">https://nij.ojp.gov/funding/opportunities/o-nij-2025-172322</w:t>
        </w:r>
      </w:hyperlink>
      <w:r w:rsidDel="00000000" w:rsidR="00000000" w:rsidRPr="00000000">
        <w:rPr>
          <w:rtl w:val="0"/>
        </w:rPr>
      </w:r>
    </w:p>
    <w:p w:rsidR="00000000" w:rsidDel="00000000" w:rsidP="00000000" w:rsidRDefault="00000000" w:rsidRPr="00000000" w14:paraId="00000056">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This funding opportunity seeks proposals for research and evaluation projects to inform policy and practice to prevent and combat hate crimes and their effects under two categories: Preventing and addressing hate crimes; and (2) school-based hate crimes. Under the first category, preventing and addressing hate crimes, NIJ seeks applications for:</w:t>
      </w:r>
    </w:p>
    <w:p w:rsidR="00000000" w:rsidDel="00000000" w:rsidP="00000000" w:rsidRDefault="00000000" w:rsidRPr="00000000" w14:paraId="00000057">
      <w:pPr>
        <w:widowControl w:val="0"/>
        <w:numPr>
          <w:ilvl w:val="0"/>
          <w:numId w:val="8"/>
        </w:numPr>
        <w:spacing w:after="0" w:afterAutospacing="0" w:before="11.844482421875" w:line="240" w:lineRule="auto"/>
        <w:ind w:left="720" w:hanging="36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Evaluations of interventions to prevent hate crimes.</w:t>
      </w:r>
    </w:p>
    <w:p w:rsidR="00000000" w:rsidDel="00000000" w:rsidP="00000000" w:rsidRDefault="00000000" w:rsidRPr="00000000" w14:paraId="00000058">
      <w:pPr>
        <w:widowControl w:val="0"/>
        <w:numPr>
          <w:ilvl w:val="0"/>
          <w:numId w:val="8"/>
        </w:numPr>
        <w:spacing w:after="0" w:afterAutospacing="0" w:before="0" w:beforeAutospacing="0" w:line="240" w:lineRule="auto"/>
        <w:ind w:left="720" w:hanging="36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Research to improve understanding of strategies used by targeted communities and their members to reduce the risk of hate crime victimization.</w:t>
      </w:r>
    </w:p>
    <w:p w:rsidR="00000000" w:rsidDel="00000000" w:rsidP="00000000" w:rsidRDefault="00000000" w:rsidRPr="00000000" w14:paraId="00000059">
      <w:pPr>
        <w:widowControl w:val="0"/>
        <w:numPr>
          <w:ilvl w:val="0"/>
          <w:numId w:val="8"/>
        </w:numPr>
        <w:spacing w:after="0" w:afterAutospacing="0" w:before="0" w:beforeAutospacing="0" w:line="240" w:lineRule="auto"/>
        <w:ind w:left="720" w:hanging="36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Evaluations of interventions to address the needs of hate crime survivors and their communities.</w:t>
      </w:r>
    </w:p>
    <w:p w:rsidR="00000000" w:rsidDel="00000000" w:rsidP="00000000" w:rsidRDefault="00000000" w:rsidRPr="00000000" w14:paraId="0000005A">
      <w:pPr>
        <w:widowControl w:val="0"/>
        <w:numPr>
          <w:ilvl w:val="0"/>
          <w:numId w:val="8"/>
        </w:numPr>
        <w:spacing w:before="0" w:beforeAutospacing="0" w:line="240" w:lineRule="auto"/>
        <w:ind w:left="720" w:hanging="36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Research to improve understanding, identification, and response to understudied bias types and hate crime motivations. </w:t>
      </w:r>
      <w:r w:rsidDel="00000000" w:rsidR="00000000" w:rsidRPr="00000000">
        <w:rPr>
          <w:rtl w:val="0"/>
        </w:rPr>
      </w:r>
    </w:p>
    <w:p w:rsidR="00000000" w:rsidDel="00000000" w:rsidP="00000000" w:rsidRDefault="00000000" w:rsidRPr="00000000" w14:paraId="0000005B">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5C">
      <w:pPr>
        <w:widowControl w:val="0"/>
        <w:spacing w:before="11.844482421875"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Connect and Protect: Law Enforcement Behavioral Health Response Program</w:t>
      </w:r>
    </w:p>
    <w:p w:rsidR="00000000" w:rsidDel="00000000" w:rsidP="00000000" w:rsidRDefault="00000000" w:rsidRPr="00000000" w14:paraId="0000005D">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Grants.gov Deadline April 3, 2025, 11:59 pm Eastern, Application JustGrants Deadline April 10, 2025, 8:59 pm Eastern</w:t>
      </w:r>
    </w:p>
    <w:p w:rsidR="00000000" w:rsidDel="00000000" w:rsidP="00000000" w:rsidRDefault="00000000" w:rsidRPr="00000000" w14:paraId="0000005E">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$550,000</w:t>
      </w:r>
    </w:p>
    <w:p w:rsidR="00000000" w:rsidDel="00000000" w:rsidP="00000000" w:rsidRDefault="00000000" w:rsidRPr="00000000" w14:paraId="0000005F">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Escalating: Years 1&amp;2 20%, year 3 40%</w:t>
      </w:r>
    </w:p>
    <w:p w:rsidR="00000000" w:rsidDel="00000000" w:rsidP="00000000" w:rsidRDefault="00000000" w:rsidRPr="00000000" w14:paraId="00000060">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16">
        <w:r w:rsidDel="00000000" w:rsidR="00000000" w:rsidRPr="00000000">
          <w:rPr>
            <w:rFonts w:ascii="Times New Roman" w:cs="Times New Roman" w:eastAsia="Times New Roman" w:hAnsi="Times New Roman"/>
            <w:color w:val="1155cc"/>
            <w:u w:val="single"/>
            <w:rtl w:val="0"/>
          </w:rPr>
          <w:t xml:space="preserve">https://bja.ojp.gov/funding/opportunities/o-bja-2025-172325</w:t>
        </w:r>
      </w:hyperlink>
      <w:r w:rsidDel="00000000" w:rsidR="00000000" w:rsidRPr="00000000">
        <w:rPr>
          <w:rtl w:val="0"/>
        </w:rPr>
      </w:r>
    </w:p>
    <w:p w:rsidR="00000000" w:rsidDel="00000000" w:rsidP="00000000" w:rsidRDefault="00000000" w:rsidRPr="00000000" w14:paraId="00000061">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This funding opportunity seeks to fund programs that support collaborations between law enforcement and behavioral health agencies to improve public safety responses and outcomes for people who qualify with behavioral health needs. The goal is to implement deflection and diversion programs at first contact, such as crisis response and intervention teams, co-responders and other collaborative model approaches. The program focuses on improving safety and well-being for people with mental health disorders or co-occurring mental health and substance use disorders. Eligible entities can prepare, create, or expand collaborative projects.</w:t>
      </w:r>
    </w:p>
    <w:p w:rsidR="00000000" w:rsidDel="00000000" w:rsidP="00000000" w:rsidRDefault="00000000" w:rsidRPr="00000000" w14:paraId="00000062">
      <w:pPr>
        <w:widowControl w:val="0"/>
        <w:spacing w:before="11.844482421875"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w:t>
      </w:r>
      <w:r w:rsidDel="00000000" w:rsidR="00000000" w:rsidRPr="00000000">
        <w:rPr>
          <w:rFonts w:ascii="Times New Roman" w:cs="Times New Roman" w:eastAsia="Times New Roman" w:hAnsi="Times New Roman"/>
          <w:b w:val="1"/>
          <w:color w:val="222222"/>
          <w:u w:val="single"/>
          <w:rtl w:val="0"/>
        </w:rPr>
        <w:t xml:space="preserve">Justice and Mental Health Collaboration Program</w:t>
      </w:r>
    </w:p>
    <w:p w:rsidR="00000000" w:rsidDel="00000000" w:rsidP="00000000" w:rsidRDefault="00000000" w:rsidRPr="00000000" w14:paraId="00000064">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Grants.gov Deadline April 3, 2025, 11:59 pm Eastern, Application JustGrants Deadline April 10, 2025, 8:59 pm Eastern</w:t>
      </w:r>
    </w:p>
    <w:p w:rsidR="00000000" w:rsidDel="00000000" w:rsidP="00000000" w:rsidRDefault="00000000" w:rsidRPr="00000000" w14:paraId="00000065">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$550,000</w:t>
      </w:r>
    </w:p>
    <w:p w:rsidR="00000000" w:rsidDel="00000000" w:rsidP="00000000" w:rsidRDefault="00000000" w:rsidRPr="00000000" w14:paraId="00000066">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Escalating: Years 1&amp;2 20%, year 3 40%</w:t>
      </w:r>
    </w:p>
    <w:p w:rsidR="00000000" w:rsidDel="00000000" w:rsidP="00000000" w:rsidRDefault="00000000" w:rsidRPr="00000000" w14:paraId="00000067">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17">
        <w:r w:rsidDel="00000000" w:rsidR="00000000" w:rsidRPr="00000000">
          <w:rPr>
            <w:rFonts w:ascii="Times New Roman" w:cs="Times New Roman" w:eastAsia="Times New Roman" w:hAnsi="Times New Roman"/>
            <w:color w:val="1155cc"/>
            <w:u w:val="single"/>
            <w:rtl w:val="0"/>
          </w:rPr>
          <w:t xml:space="preserve">https://bja.ojp.gov/funding/opportunities/o-bja-2025-172323</w:t>
        </w:r>
      </w:hyperlink>
      <w:r w:rsidDel="00000000" w:rsidR="00000000" w:rsidRPr="00000000">
        <w:rPr>
          <w:rtl w:val="0"/>
        </w:rPr>
      </w:r>
    </w:p>
    <w:p w:rsidR="00000000" w:rsidDel="00000000" w:rsidP="00000000" w:rsidRDefault="00000000" w:rsidRPr="00000000" w14:paraId="00000068">
      <w:pPr>
        <w:widowControl w:val="0"/>
        <w:spacing w:before="11.844482421875"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This funding opportunity seeks to fund programs that support collaborations to improve public safety responses and outcomes for people with mental health disorders (MHDs) or co-occurring mental health and substance use disorders (MHSUDs). The goal is to improve safety and well-being for adults with MHDs (including people with traumatic brain injury and post-traumatic stress disorder) or MHSUDs who come into contact with the criminal justice system.</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widowControl w:val="0"/>
        <w:spacing w:before="11.844482421875" w:line="240" w:lineRule="auto"/>
        <w:ind w:left="24.420013427734375" w:firstLine="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Firehouse Subs LIFE-SAVING EQUIPMENT Grant</w:t>
      </w:r>
    </w:p>
    <w:p w:rsidR="00000000" w:rsidDel="00000000" w:rsidP="00000000" w:rsidRDefault="00000000" w:rsidRPr="00000000" w14:paraId="0000006B">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1b1b1b"/>
          <w:highlight w:val="white"/>
          <w:rtl w:val="0"/>
        </w:rPr>
        <w:t xml:space="preserve">Deadline:</w:t>
      </w:r>
      <w:r w:rsidDel="00000000" w:rsidR="00000000" w:rsidRPr="00000000">
        <w:rPr>
          <w:rFonts w:ascii="Times New Roman" w:cs="Times New Roman" w:eastAsia="Times New Roman" w:hAnsi="Times New Roman"/>
          <w:color w:val="222222"/>
          <w:rtl w:val="0"/>
        </w:rPr>
        <w:t xml:space="preserve"> Quarter 3 2025: Thursday, April 3, 2025</w:t>
      </w:r>
    </w:p>
    <w:p w:rsidR="00000000" w:rsidDel="00000000" w:rsidP="00000000" w:rsidRDefault="00000000" w:rsidRPr="00000000" w14:paraId="0000006C">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Quarter 4 2025: Thursday, July 10, 2025</w:t>
      </w:r>
    </w:p>
    <w:p w:rsidR="00000000" w:rsidDel="00000000" w:rsidP="00000000" w:rsidRDefault="00000000" w:rsidRPr="00000000" w14:paraId="0000006D">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Quarter 1 2026: Thursday, October 9, 2025</w:t>
      </w:r>
    </w:p>
    <w:p w:rsidR="00000000" w:rsidDel="00000000" w:rsidP="00000000" w:rsidRDefault="00000000" w:rsidRPr="00000000" w14:paraId="0000006E">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$15,000 to $35,000</w:t>
      </w:r>
    </w:p>
    <w:p w:rsidR="00000000" w:rsidDel="00000000" w:rsidP="00000000" w:rsidRDefault="00000000" w:rsidRPr="00000000" w14:paraId="0000006F">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70">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18">
        <w:r w:rsidDel="00000000" w:rsidR="00000000" w:rsidRPr="00000000">
          <w:rPr>
            <w:rFonts w:ascii="Times New Roman" w:cs="Times New Roman" w:eastAsia="Times New Roman" w:hAnsi="Times New Roman"/>
            <w:color w:val="1155cc"/>
            <w:u w:val="single"/>
            <w:rtl w:val="0"/>
          </w:rPr>
          <w:t xml:space="preserve">https://grants.firehousesubs.com/</w:t>
        </w:r>
      </w:hyperlink>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1">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primary focus of the Life-Saving Equipment Grant revolves around providing first responders with the appropriate, quality much-needed equipment and technology to improve their life-saving capabilities. This includes, but is not limited to: License plate readers, Body cameras, Building exhaust removal systems, Crash data boxes; Dash Cams; Drones and drone accessories; Guns/Firearms/Use of Force equipment (e.g., riot gear, laser pointers/designators, tasers); Cardiac Science Powerheart G3 AEDs &amp; Philips FR3 AEDs; Recording devices; Radar detectors; Traffic road barriers; Throw bots; Portable message signs; Narcan/TruNar analyzers; Shop sticks; Power load stretchers; and Security/Surveillance equipment.</w:t>
      </w:r>
    </w:p>
    <w:p w:rsidR="00000000" w:rsidDel="00000000" w:rsidP="00000000" w:rsidRDefault="00000000" w:rsidRPr="00000000" w14:paraId="00000072">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73">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Office of Justice Programs: Community Based Violence Intervention and Prevention Initiative Site- Based</w:t>
      </w:r>
    </w:p>
    <w:p w:rsidR="00000000" w:rsidDel="00000000" w:rsidP="00000000" w:rsidRDefault="00000000" w:rsidRPr="00000000" w14:paraId="00000074">
      <w:pPr>
        <w:widowControl w:val="0"/>
        <w:spacing w:before="11.84448242187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Grants.gov Deadline April 8, 2025, 11:59 pm Eastern</w:t>
      </w:r>
    </w:p>
    <w:p w:rsidR="00000000" w:rsidDel="00000000" w:rsidP="00000000" w:rsidRDefault="00000000" w:rsidRPr="00000000" w14:paraId="00000075">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Application JustGrants Deadline April 15, 2025, 8:59 pm Eastern</w:t>
      </w:r>
      <w:r w:rsidDel="00000000" w:rsidR="00000000" w:rsidRPr="00000000">
        <w:rPr>
          <w:rtl w:val="0"/>
        </w:rPr>
      </w:r>
    </w:p>
    <w:p w:rsidR="00000000" w:rsidDel="00000000" w:rsidP="00000000" w:rsidRDefault="00000000" w:rsidRPr="00000000" w14:paraId="00000076">
      <w:pPr>
        <w:widowControl w:val="0"/>
        <w:spacing w:before="11.844482421875" w:line="240" w:lineRule="auto"/>
        <w:ind w:left="25.74005126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Categories 1–2 $2,000,000; Categories 3–4 $4,000,000</w:t>
      </w:r>
    </w:p>
    <w:p w:rsidR="00000000" w:rsidDel="00000000" w:rsidP="00000000" w:rsidRDefault="00000000" w:rsidRPr="00000000" w14:paraId="00000077">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78">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9">
        <w:r w:rsidDel="00000000" w:rsidR="00000000" w:rsidRPr="00000000">
          <w:rPr>
            <w:rFonts w:ascii="Times New Roman" w:cs="Times New Roman" w:eastAsia="Times New Roman" w:hAnsi="Times New Roman"/>
            <w:color w:val="1155cc"/>
            <w:u w:val="single"/>
            <w:rtl w:val="0"/>
          </w:rPr>
          <w:t xml:space="preserve">https://bja.ojp.gov/funding/opportunities/o-bja-2025-172341</w:t>
        </w:r>
      </w:hyperlink>
      <w:r w:rsidDel="00000000" w:rsidR="00000000" w:rsidRPr="00000000">
        <w:rPr>
          <w:rtl w:val="0"/>
        </w:rPr>
      </w:r>
    </w:p>
    <w:p w:rsidR="00000000" w:rsidDel="00000000" w:rsidP="00000000" w:rsidRDefault="00000000" w:rsidRPr="00000000" w14:paraId="00000079">
      <w:pPr>
        <w:widowControl w:val="0"/>
        <w:spacing w:before="34.185791015625" w:line="264.3716239929199" w:lineRule="auto"/>
        <w:ind w:right="342.75512695312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With this funding opportunity, the Office of Justice Programs seeks to prevent and reduce violent crime through comprehensive, evidence-informed violence intervention programs focused on those at highest risk. These programs include efforts to address gang and gun violence using community violence intervention strategies based on partnerships among community residents, local government agencies, victim service providers, community-based organizations, law enforcement, hospitals, researchers, and other community stakeholders.</w:t>
      </w:r>
      <w:r w:rsidDel="00000000" w:rsidR="00000000" w:rsidRPr="00000000">
        <w:rPr>
          <w:rtl w:val="0"/>
        </w:rPr>
      </w:r>
    </w:p>
    <w:p w:rsidR="00000000" w:rsidDel="00000000" w:rsidP="00000000" w:rsidRDefault="00000000" w:rsidRPr="00000000" w14:paraId="0000007A">
      <w:pPr>
        <w:widowControl w:val="0"/>
        <w:spacing w:before="302.7703857421875" w:line="240" w:lineRule="auto"/>
        <w:ind w:left="26.180114746093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BJA: Field Initiated: Encouraging Innovation</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7B">
      <w:pPr>
        <w:widowControl w:val="0"/>
        <w:spacing w:before="34.1851806640625" w:line="264.3717384338379" w:lineRule="auto"/>
        <w:ind w:left="9.900054931640625" w:right="1404.1876220703125" w:firstLine="15.8399963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rtl w:val="0"/>
        </w:rPr>
        <w:t xml:space="preserve">Grants.gov Deadline April 10, 2025, 11:59 pm Eastern</w:t>
      </w:r>
    </w:p>
    <w:p w:rsidR="00000000" w:rsidDel="00000000" w:rsidP="00000000" w:rsidRDefault="00000000" w:rsidRPr="00000000" w14:paraId="0000007C">
      <w:pPr>
        <w:widowControl w:val="0"/>
        <w:spacing w:before="34.1851806640625" w:line="264.3717384338379" w:lineRule="auto"/>
        <w:ind w:left="9.900054931640625" w:right="1404.1876220703125" w:firstLine="15.839996337890625"/>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rtl w:val="0"/>
        </w:rPr>
        <w:t xml:space="preserve">Application JustGrants Deadline April 17, 2025, 8:59 pm Eastern</w:t>
      </w:r>
      <w:r w:rsidDel="00000000" w:rsidR="00000000" w:rsidRPr="00000000">
        <w:rPr>
          <w:rtl w:val="0"/>
        </w:rPr>
      </w:r>
    </w:p>
    <w:p w:rsidR="00000000" w:rsidDel="00000000" w:rsidP="00000000" w:rsidRDefault="00000000" w:rsidRPr="00000000" w14:paraId="0000007D">
      <w:pPr>
        <w:widowControl w:val="0"/>
        <w:spacing w:before="34.1851806640625" w:line="264.3717384338379" w:lineRule="auto"/>
        <w:ind w:left="9.900054931640625" w:right="1404.1876220703125" w:firstLine="15.8399963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$1,000,000 </w:t>
      </w:r>
    </w:p>
    <w:p w:rsidR="00000000" w:rsidDel="00000000" w:rsidP="00000000" w:rsidRDefault="00000000" w:rsidRPr="00000000" w14:paraId="0000007E">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7F">
      <w:pPr>
        <w:widowControl w:val="0"/>
        <w:spacing w:before="11.844482421875" w:line="264.3717384338379" w:lineRule="auto"/>
        <w:ind w:left="16.94000244140625" w:right="953.9471435546875" w:firstLine="9.020080566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City or township governments, County governments, Native American tribal governments (federally recognized), IHEs </w:t>
      </w:r>
    </w:p>
    <w:p w:rsidR="00000000" w:rsidDel="00000000" w:rsidP="00000000" w:rsidRDefault="00000000" w:rsidRPr="00000000" w14:paraId="00000080">
      <w:pPr>
        <w:widowControl w:val="0"/>
        <w:spacing w:before="11.8450927734375" w:line="240" w:lineRule="auto"/>
        <w:ind w:left="25.52001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w:t>
      </w:r>
    </w:p>
    <w:p w:rsidR="00000000" w:rsidDel="00000000" w:rsidP="00000000" w:rsidRDefault="00000000" w:rsidRPr="00000000" w14:paraId="00000081">
      <w:pPr>
        <w:widowControl w:val="0"/>
        <w:spacing w:before="34.1851806640625" w:line="240" w:lineRule="auto"/>
        <w:ind w:left="26.84005737304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0">
        <w:r w:rsidDel="00000000" w:rsidR="00000000" w:rsidRPr="00000000">
          <w:rPr>
            <w:rFonts w:ascii="Times New Roman" w:cs="Times New Roman" w:eastAsia="Times New Roman" w:hAnsi="Times New Roman"/>
            <w:color w:val="1155cc"/>
            <w:u w:val="single"/>
            <w:rtl w:val="0"/>
          </w:rPr>
          <w:t xml:space="preserve">https://bja.ojp.gov/funding/opportunities/o-bja-2023-171755</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082">
      <w:pPr>
        <w:widowControl w:val="0"/>
        <w:spacing w:before="34.1851806640625" w:line="264.37231063842773" w:lineRule="auto"/>
        <w:ind w:left="17.82012939453125" w:right="305.291748046875" w:hanging="5.279998779296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 xml:space="preserve">This funding opportunity seeks to support new and innovative strategies for preventing and reducing crime, improving community safety, and strengthening criminal justice system outcomes. The Bureau of Justice Assistance seeks to accomplish this by promoting collaborations with the field to identify, define, and respond to emerging or chronic crime problems or justice system challenges.</w:t>
      </w:r>
      <w:r w:rsidDel="00000000" w:rsidR="00000000" w:rsidRPr="00000000">
        <w:rPr>
          <w:rtl w:val="0"/>
        </w:rPr>
      </w:r>
    </w:p>
    <w:p w:rsidR="00000000" w:rsidDel="00000000" w:rsidP="00000000" w:rsidRDefault="00000000" w:rsidRPr="00000000" w14:paraId="00000083">
      <w:pPr>
        <w:widowControl w:val="0"/>
        <w:spacing w:after="0" w:before="0" w:line="264.3717384338379" w:lineRule="auto"/>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84">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Reducing Recidivism</w:t>
      </w:r>
    </w:p>
    <w:p w:rsidR="00000000" w:rsidDel="00000000" w:rsidP="00000000" w:rsidRDefault="00000000" w:rsidRPr="00000000" w14:paraId="00000085">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Rolling</w:t>
      </w:r>
    </w:p>
    <w:p w:rsidR="00000000" w:rsidDel="00000000" w:rsidP="00000000" w:rsidRDefault="00000000" w:rsidRPr="00000000" w14:paraId="00000086">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$25,000</w:t>
      </w:r>
    </w:p>
    <w:p w:rsidR="00000000" w:rsidDel="00000000" w:rsidP="00000000" w:rsidRDefault="00000000" w:rsidRPr="00000000" w14:paraId="00000087">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21">
        <w:r w:rsidDel="00000000" w:rsidR="00000000" w:rsidRPr="00000000">
          <w:rPr>
            <w:rFonts w:ascii="Times New Roman" w:cs="Times New Roman" w:eastAsia="Times New Roman" w:hAnsi="Times New Roman"/>
            <w:color w:val="1155cc"/>
            <w:u w:val="single"/>
            <w:rtl w:val="0"/>
          </w:rPr>
          <w:t xml:space="preserve">https://www.bobbarkerfoundation.org/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Bob Barker Foundation's mission is to develop and support programs that help incarcerated individuals successfully reenter society and stay out for life.We seek to fund organizations that are well managed, have a financial and fundraising plan, engage in strategic planning, and have strong leadership and engaged governance. Your organization must meet the following requirements in order to be considered for funding:</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Your organization’s work must result in reducing recidivism.</w:t>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Your organization must work with a minimum of 100 incarcerated or formerly incarcerated individuals annually.</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Your organization must have a 501(c)(3) tax-exempt status or a governmental, educational or research institution with tax-exempt status.</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Your methods must be “Evidence Based” or use “Best Practices.”</w:t>
      </w:r>
    </w:p>
    <w:p w:rsidR="00000000" w:rsidDel="00000000" w:rsidP="00000000" w:rsidRDefault="00000000" w:rsidRPr="00000000" w14:paraId="0000008E">
      <w:pPr>
        <w:widowControl w:val="0"/>
        <w:spacing w:before="34.188232421875" w:line="264.3710231781006" w:lineRule="auto"/>
        <w:ind w:left="17.82012939453125" w:right="203.56933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Arson Dog Program</w:t>
      </w:r>
    </w:p>
    <w:p w:rsidR="00000000" w:rsidDel="00000000" w:rsidP="00000000" w:rsidRDefault="00000000" w:rsidRPr="00000000" w14:paraId="00000090">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Rolling</w:t>
      </w:r>
    </w:p>
    <w:p w:rsidR="00000000" w:rsidDel="00000000" w:rsidP="00000000" w:rsidRDefault="00000000" w:rsidRPr="00000000" w14:paraId="00000091">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Awards are valued at $25,000 per team of arson dogs</w:t>
      </w:r>
    </w:p>
    <w:p w:rsidR="00000000" w:rsidDel="00000000" w:rsidP="00000000" w:rsidRDefault="00000000" w:rsidRPr="00000000" w14:paraId="00000092">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93">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2">
        <w:r w:rsidDel="00000000" w:rsidR="00000000" w:rsidRPr="00000000">
          <w:rPr>
            <w:rFonts w:ascii="Times New Roman" w:cs="Times New Roman" w:eastAsia="Times New Roman" w:hAnsi="Times New Roman"/>
            <w:color w:val="1155cc"/>
            <w:u w:val="single"/>
            <w:rtl w:val="0"/>
          </w:rPr>
          <w:t xml:space="preserve">https://www.arsondog.statefarm/about/</w:t>
        </w:r>
      </w:hyperlink>
      <w:r w:rsidDel="00000000" w:rsidR="00000000" w:rsidRPr="00000000">
        <w:rPr>
          <w:rtl w:val="0"/>
        </w:rPr>
      </w:r>
    </w:p>
    <w:p w:rsidR="00000000" w:rsidDel="00000000" w:rsidP="00000000" w:rsidRDefault="00000000" w:rsidRPr="00000000" w14:paraId="00000094">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help combat arson fraud and increase community awareness of the problem, State Farm has been providing financial support for the acquisition and training of an arsonist’s worst nightmare: accelerant detection canines, better known as the arson dog. Accelerant detection canines are trained to sniff out minute traces of accelerants (gasoline, lighter fluid, etc.) that may have been used to start a fire. Each dog works and lives with their handler, a law enforcement officer or firefighter trained to investigate fire scenes. The canine and handler are required to complete 200 hours of training.</w:t>
      </w:r>
    </w:p>
    <w:p w:rsidR="00000000" w:rsidDel="00000000" w:rsidP="00000000" w:rsidRDefault="00000000" w:rsidRPr="00000000" w14:paraId="00000095">
      <w:pPr>
        <w:widowControl w:val="0"/>
        <w:spacing w:before="34.188232421875" w:line="264.3710231781006" w:lineRule="auto"/>
        <w:ind w:left="17.82012939453125" w:right="203.5693359375" w:firstLine="9.459991455078125"/>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6">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Fallen K9 Replacement Grant</w:t>
      </w:r>
    </w:p>
    <w:p w:rsidR="00000000" w:rsidDel="00000000" w:rsidP="00000000" w:rsidRDefault="00000000" w:rsidRPr="00000000" w14:paraId="00000097">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Rolling</w:t>
      </w:r>
    </w:p>
    <w:p w:rsidR="00000000" w:rsidDel="00000000" w:rsidP="00000000" w:rsidRDefault="00000000" w:rsidRPr="00000000" w14:paraId="00000098">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$10,000</w:t>
      </w:r>
    </w:p>
    <w:p w:rsidR="00000000" w:rsidDel="00000000" w:rsidP="00000000" w:rsidRDefault="00000000" w:rsidRPr="00000000" w14:paraId="00000099">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9A">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3">
        <w:r w:rsidDel="00000000" w:rsidR="00000000" w:rsidRPr="00000000">
          <w:rPr>
            <w:rFonts w:ascii="Times New Roman" w:cs="Times New Roman" w:eastAsia="Times New Roman" w:hAnsi="Times New Roman"/>
            <w:color w:val="1155cc"/>
            <w:u w:val="single"/>
            <w:rtl w:val="0"/>
          </w:rPr>
          <w:t xml:space="preserve">https://thestantonfoundation.org/canine-welfare/fallen-k9-replacement-grant</w:t>
        </w:r>
      </w:hyperlink>
      <w:r w:rsidDel="00000000" w:rsidR="00000000" w:rsidRPr="00000000">
        <w:rPr>
          <w:rtl w:val="0"/>
        </w:rPr>
      </w:r>
    </w:p>
    <w:p w:rsidR="00000000" w:rsidDel="00000000" w:rsidP="00000000" w:rsidRDefault="00000000" w:rsidRPr="00000000" w14:paraId="0000009B">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honor the lives of K9s lost in the line of duty, grants of up to $10,000 are being offered to help fund the purchase of a new K9 and a bulletproof vest. The Stanton Foundation makes a binding commitment to provide the funds when an application is accepted. The funds become available to the Department within two weeks of receiving an invoice for the purchase of the K9 and the vest.</w:t>
      </w:r>
    </w:p>
    <w:p w:rsidR="00000000" w:rsidDel="00000000" w:rsidP="00000000" w:rsidRDefault="00000000" w:rsidRPr="00000000" w14:paraId="0000009C">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eligible, the department must:</w:t>
      </w:r>
    </w:p>
    <w:p w:rsidR="00000000" w:rsidDel="00000000" w:rsidP="00000000" w:rsidRDefault="00000000" w:rsidRPr="00000000" w14:paraId="0000009D">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lost an active, on-duty K9 on or after January 1, 2017;</w:t>
      </w:r>
    </w:p>
    <w:p w:rsidR="00000000" w:rsidDel="00000000" w:rsidP="00000000" w:rsidRDefault="00000000" w:rsidRPr="00000000" w14:paraId="0000009E">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a local police department; and</w:t>
      </w:r>
    </w:p>
    <w:p w:rsidR="00000000" w:rsidDel="00000000" w:rsidP="00000000" w:rsidRDefault="00000000" w:rsidRPr="00000000" w14:paraId="0000009F">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financially prepared to send the new K9 to appropriate training.</w:t>
      </w:r>
    </w:p>
    <w:p w:rsidR="00000000" w:rsidDel="00000000" w:rsidP="00000000" w:rsidRDefault="00000000" w:rsidRPr="00000000" w14:paraId="000000A0">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rtl w:val="0"/>
        </w:rPr>
        <w:t xml:space="preserve">Reach out to </w:t>
      </w:r>
      <w:hyperlink r:id="rId24">
        <w:r w:rsidDel="00000000" w:rsidR="00000000" w:rsidRPr="00000000">
          <w:rPr>
            <w:rFonts w:ascii="Roboto" w:cs="Roboto" w:eastAsia="Roboto" w:hAnsi="Roboto"/>
            <w:color w:val="1155cc"/>
            <w:highlight w:val="white"/>
            <w:u w:val="single"/>
            <w:rtl w:val="0"/>
          </w:rPr>
          <w:t xml:space="preserve">richard.mclaughlin@thestantonfoundation.org</w:t>
        </w:r>
      </w:hyperlink>
      <w:r w:rsidDel="00000000" w:rsidR="00000000" w:rsidRPr="00000000">
        <w:rPr>
          <w:rFonts w:ascii="Roboto" w:cs="Roboto" w:eastAsia="Roboto" w:hAnsi="Roboto"/>
          <w:color w:val="222222"/>
          <w:highlight w:val="white"/>
          <w:rtl w:val="0"/>
        </w:rPr>
        <w:t xml:space="preserve">, </w:t>
      </w:r>
      <w:r w:rsidDel="00000000" w:rsidR="00000000" w:rsidRPr="00000000">
        <w:rPr>
          <w:rFonts w:ascii="Times New Roman" w:cs="Times New Roman" w:eastAsia="Times New Roman" w:hAnsi="Times New Roman"/>
          <w:rtl w:val="0"/>
        </w:rPr>
        <w:t xml:space="preserve">if interested. </w:t>
      </w:r>
      <w:r w:rsidDel="00000000" w:rsidR="00000000" w:rsidRPr="00000000">
        <w:rPr>
          <w:rtl w:val="0"/>
        </w:rPr>
      </w:r>
    </w:p>
    <w:p w:rsidR="00000000" w:rsidDel="00000000" w:rsidP="00000000" w:rsidRDefault="00000000" w:rsidRPr="00000000" w14:paraId="000000A1">
      <w:pPr>
        <w:widowControl w:val="0"/>
        <w:spacing w:before="34.188232421875" w:line="264.3710231781006" w:lineRule="auto"/>
        <w:ind w:left="0" w:right="203.5693359375" w:firstLine="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A2">
      <w:pPr>
        <w:widowControl w:val="0"/>
        <w:spacing w:before="34.188232421875" w:line="264.3710231781006" w:lineRule="auto"/>
        <w:ind w:left="0" w:right="203.569335937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UPCOMING:</w:t>
      </w:r>
    </w:p>
    <w:p w:rsidR="00000000" w:rsidDel="00000000" w:rsidP="00000000" w:rsidRDefault="00000000" w:rsidRPr="00000000" w14:paraId="000000A3">
      <w:pPr>
        <w:widowControl w:val="0"/>
        <w:spacing w:before="34.188232421875" w:line="264.3710231781006" w:lineRule="auto"/>
        <w:ind w:left="0" w:right="203.5693359375"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4">
      <w:pPr>
        <w:shd w:fill="ffffff" w:val="clear"/>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Cal Volunteers: Connecting Neighbors to Neighbors</w:t>
      </w:r>
    </w:p>
    <w:p w:rsidR="00000000" w:rsidDel="00000000" w:rsidP="00000000" w:rsidRDefault="00000000" w:rsidRPr="00000000" w14:paraId="000000A5">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yellow"/>
          <w:rtl w:val="0"/>
        </w:rPr>
        <w:t xml:space="preserve">February 2025</w:t>
      </w:r>
    </w:p>
    <w:p w:rsidR="00000000" w:rsidDel="00000000" w:rsidP="00000000" w:rsidRDefault="00000000" w:rsidRPr="00000000" w14:paraId="000000A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Minimum of $500,000 and additional funds in increments of $250,000, not to exceed a total award of $1,000,000. A few smaller grants for $250,000 may be available. </w:t>
      </w:r>
    </w:p>
    <w:p w:rsidR="00000000" w:rsidDel="00000000" w:rsidP="00000000" w:rsidRDefault="00000000" w:rsidRPr="00000000" w14:paraId="000000A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A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The primary applicant must be a local government (city and county government only). To better facilitate local programs and leverage community resources, California Volunteers is prioritizing collaborative partnerships where the local government applicant partners with other agencies and organizations to co-lead this work: </w:t>
      </w:r>
    </w:p>
    <w:p w:rsidR="00000000" w:rsidDel="00000000" w:rsidP="00000000" w:rsidRDefault="00000000" w:rsidRPr="00000000" w14:paraId="000000A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Non-Profits and Community-Based Organizations </w:t>
      </w:r>
    </w:p>
    <w:p w:rsidR="00000000" w:rsidDel="00000000" w:rsidP="00000000" w:rsidRDefault="00000000" w:rsidRPr="00000000" w14:paraId="000000A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Neighborhood Associations or Councils </w:t>
      </w:r>
    </w:p>
    <w:p w:rsidR="00000000" w:rsidDel="00000000" w:rsidP="00000000" w:rsidRDefault="00000000" w:rsidRPr="00000000" w14:paraId="000000A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Third Places (e.g. Libraries, Parks, Community Centers) </w:t>
      </w:r>
    </w:p>
    <w:p w:rsidR="00000000" w:rsidDel="00000000" w:rsidP="00000000" w:rsidRDefault="00000000" w:rsidRPr="00000000" w14:paraId="000000A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Organizations focused on Disaster and Climate Response</w:t>
      </w:r>
    </w:p>
    <w:p w:rsidR="00000000" w:rsidDel="00000000" w:rsidP="00000000" w:rsidRDefault="00000000" w:rsidRPr="00000000" w14:paraId="000000A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25">
        <w:r w:rsidDel="00000000" w:rsidR="00000000" w:rsidRPr="00000000">
          <w:rPr>
            <w:rFonts w:ascii="Times New Roman" w:cs="Times New Roman" w:eastAsia="Times New Roman" w:hAnsi="Times New Roman"/>
            <w:color w:val="1155cc"/>
            <w:u w:val="single"/>
            <w:rtl w:val="0"/>
          </w:rPr>
          <w:t xml:space="preserve">https://www.californiavolunteers.ca.gov/grants/</w:t>
        </w:r>
      </w:hyperlink>
      <w:r w:rsidDel="00000000" w:rsidR="00000000" w:rsidRPr="00000000">
        <w:rPr>
          <w:rtl w:val="0"/>
        </w:rPr>
      </w:r>
    </w:p>
    <w:p w:rsidR="00000000" w:rsidDel="00000000" w:rsidP="00000000" w:rsidRDefault="00000000" w:rsidRPr="00000000" w14:paraId="000000AE">
      <w:pPr>
        <w:shd w:fill="ffffff" w:val="clear"/>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Podcast Link: </w:t>
      </w:r>
      <w:hyperlink r:id="rId26">
        <w:r w:rsidDel="00000000" w:rsidR="00000000" w:rsidRPr="00000000">
          <w:rPr>
            <w:rFonts w:ascii="Times New Roman" w:cs="Times New Roman" w:eastAsia="Times New Roman" w:hAnsi="Times New Roman"/>
            <w:color w:val="1155cc"/>
            <w:u w:val="single"/>
            <w:rtl w:val="0"/>
          </w:rPr>
          <w:t xml:space="preserve">https://podcasters.spotify.com/pod/show/grantingsuccess/episodes/Cal-Volunteers-Neighbors-to-Neighbors-Grant-Program-e2e7ngb</w:t>
        </w:r>
      </w:hyperlink>
      <w:r w:rsidDel="00000000" w:rsidR="00000000" w:rsidRPr="00000000">
        <w:rPr>
          <w:rtl w:val="0"/>
        </w:rPr>
      </w:r>
    </w:p>
    <w:p w:rsidR="00000000" w:rsidDel="00000000" w:rsidP="00000000" w:rsidRDefault="00000000" w:rsidRPr="00000000" w14:paraId="000000A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applicant(s) should build upon an existing neighborhood program that leverages a diverse set of partnerships – including local neighborhood and community groups; neighborhood associations; local, regional, and state government agencies; third places; local business councils; and/or climate and disaster organizations – to provide the following: I. A comprehensive calendar of activities and events, including workshops, trainings, and block parties, that provide space for neighbors to connect and strengthen their bonds. II. A portfolio of volunteer initiatives that address a defined community need, including, but not limited to, climate and disaster concerns. III. A detailed strategy for utilizing third places, such as libraries, parks, and community centers, to strengthen the community’s utilization of local resources and feelings of ownership, stewardship, and comradery. </w:t>
      </w:r>
    </w:p>
    <w:p w:rsidR="00000000" w:rsidDel="00000000" w:rsidP="00000000" w:rsidRDefault="00000000" w:rsidRPr="00000000" w14:paraId="000000B0">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B1">
      <w:pPr>
        <w:widowControl w:val="0"/>
        <w:spacing w:before="11.844482421875" w:line="240" w:lineRule="auto"/>
        <w:ind w:left="24.420013427734375" w:firstLine="0"/>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BJA: National Sexual Assault Kit Initiative</w:t>
      </w:r>
    </w:p>
    <w:p w:rsidR="00000000" w:rsidDel="00000000" w:rsidP="00000000" w:rsidRDefault="00000000" w:rsidRPr="00000000" w14:paraId="000000B2">
      <w:pPr>
        <w:widowControl w:val="0"/>
        <w:spacing w:before="11.844482421875" w:line="240" w:lineRule="auto"/>
        <w:ind w:left="24.420013427734375" w:firstLine="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1b1b1b"/>
          <w:highlight w:val="white"/>
          <w:rtl w:val="0"/>
        </w:rPr>
        <w:t xml:space="preserve">Deadline:</w:t>
      </w:r>
      <w:r w:rsidDel="00000000" w:rsidR="00000000" w:rsidRPr="00000000">
        <w:rPr>
          <w:rFonts w:ascii="Times New Roman" w:cs="Times New Roman" w:eastAsia="Times New Roman" w:hAnsi="Times New Roman"/>
          <w:color w:val="222222"/>
          <w:highlight w:val="white"/>
          <w:rtl w:val="0"/>
        </w:rPr>
        <w:t xml:space="preserve"> </w:t>
      </w:r>
      <w:r w:rsidDel="00000000" w:rsidR="00000000" w:rsidRPr="00000000">
        <w:rPr>
          <w:rFonts w:ascii="Times New Roman" w:cs="Times New Roman" w:eastAsia="Times New Roman" w:hAnsi="Times New Roman"/>
          <w:color w:val="222222"/>
          <w:highlight w:val="yellow"/>
          <w:rtl w:val="0"/>
        </w:rPr>
        <w:t xml:space="preserve">February 2025</w:t>
      </w:r>
    </w:p>
    <w:p w:rsidR="00000000" w:rsidDel="00000000" w:rsidP="00000000" w:rsidRDefault="00000000" w:rsidRPr="00000000" w14:paraId="000000B3">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Up to $2,500,000</w:t>
      </w:r>
    </w:p>
    <w:p w:rsidR="00000000" w:rsidDel="00000000" w:rsidP="00000000" w:rsidRDefault="00000000" w:rsidRPr="00000000" w14:paraId="000000B4">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No</w:t>
      </w:r>
    </w:p>
    <w:p w:rsidR="00000000" w:rsidDel="00000000" w:rsidP="00000000" w:rsidRDefault="00000000" w:rsidRPr="00000000" w14:paraId="000000B5">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 </w:t>
      </w:r>
      <w:hyperlink r:id="rId27">
        <w:r w:rsidDel="00000000" w:rsidR="00000000" w:rsidRPr="00000000">
          <w:rPr>
            <w:rFonts w:ascii="Times New Roman" w:cs="Times New Roman" w:eastAsia="Times New Roman" w:hAnsi="Times New Roman"/>
            <w:color w:val="1155cc"/>
            <w:highlight w:val="white"/>
            <w:u w:val="single"/>
            <w:rtl w:val="0"/>
          </w:rPr>
          <w:t xml:space="preserve">https://bja.ojp.gov/funding/opportunities/o-bja-2023-171565</w:t>
        </w:r>
      </w:hyperlink>
      <w:r w:rsidDel="00000000" w:rsidR="00000000" w:rsidRPr="00000000">
        <w:rPr>
          <w:rtl w:val="0"/>
        </w:rPr>
      </w:r>
    </w:p>
    <w:p w:rsidR="00000000" w:rsidDel="00000000" w:rsidP="00000000" w:rsidRDefault="00000000" w:rsidRPr="00000000" w14:paraId="000000B6">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highlight w:val="white"/>
          <w:rtl w:val="0"/>
        </w:rPr>
        <w:t xml:space="preserve">Through this opportunity, the Bureau of Justice Assistance seeks applications for funding to address the issue and impact of unsubmitted sexual assault kits (SAKs) in law enforcement agencies as well as other violent crime cold cases. This program improves state and local jurisdictions’ capacities to respond to violent crime and the functioning of the criminal justice system through the investigation and prosecution of cases resulting from SAK evidence and the collection of lawfully owed DNA from convicted offenders. Solicitation Categories: Purpose Area 1: Comprehensive Approach to Unsubmitted SAKs Purpose Area 2: SAKI for Small Agencies Purpose Area 3: Collection of Lawfully Owned DNA Purpose Area 4: Investigation and Prosecution of Cold Case Sexual Assaults Purpose Area 5: Developing and Implementing a Sustainability Plan Purpose Area 6: National Cold Case Initiative</w:t>
      </w:r>
      <w:r w:rsidDel="00000000" w:rsidR="00000000" w:rsidRPr="00000000">
        <w:rPr>
          <w:rtl w:val="0"/>
        </w:rPr>
      </w:r>
    </w:p>
    <w:p w:rsidR="00000000" w:rsidDel="00000000" w:rsidP="00000000" w:rsidRDefault="00000000" w:rsidRPr="00000000" w14:paraId="000000B7">
      <w:pPr>
        <w:shd w:fill="ffffff" w:val="clear"/>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B8">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Small, Rural, and Tribal Body-Worn Camera</w:t>
      </w:r>
      <w:r w:rsidDel="00000000" w:rsidR="00000000" w:rsidRPr="00000000">
        <w:rPr>
          <w:rtl w:val="0"/>
        </w:rPr>
      </w:r>
    </w:p>
    <w:p w:rsidR="00000000" w:rsidDel="00000000" w:rsidP="00000000" w:rsidRDefault="00000000" w:rsidRPr="00000000" w14:paraId="000000B9">
      <w:pPr>
        <w:widowControl w:val="0"/>
        <w:spacing w:before="34.188232421875" w:line="264.3710231781006" w:lineRule="auto"/>
        <w:ind w:left="17.82012939453125" w:right="203.5693359375" w:firstLine="9.459991455078125"/>
        <w:rPr>
          <w:rFonts w:ascii="Cambria" w:cs="Cambria" w:eastAsia="Cambria" w:hAnsi="Cambria"/>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Cambria" w:cs="Cambria" w:eastAsia="Cambria" w:hAnsi="Cambria"/>
          <w:highlight w:val="yellow"/>
          <w:rtl w:val="0"/>
        </w:rPr>
        <w:t xml:space="preserve">March 2025</w:t>
      </w:r>
    </w:p>
    <w:p w:rsidR="00000000" w:rsidDel="00000000" w:rsidP="00000000" w:rsidRDefault="00000000" w:rsidRPr="00000000" w14:paraId="000000BA">
      <w:pPr>
        <w:widowControl w:val="0"/>
        <w:spacing w:before="34.188232421875" w:line="264.3710231781006" w:lineRule="auto"/>
        <w:ind w:left="17.82012939453125" w:right="203.5693359375" w:firstLine="9.459991455078125"/>
        <w:rPr>
          <w:rFonts w:ascii="Cambria" w:cs="Cambria" w:eastAsia="Cambria" w:hAnsi="Cambria"/>
        </w:rPr>
      </w:pPr>
      <w:r w:rsidDel="00000000" w:rsidR="00000000" w:rsidRPr="00000000">
        <w:rPr>
          <w:rFonts w:ascii="Cambria" w:cs="Cambria" w:eastAsia="Cambria" w:hAnsi="Cambria"/>
          <w:b w:val="1"/>
          <w:rtl w:val="0"/>
        </w:rPr>
        <w:t xml:space="preserve">Amount: </w:t>
      </w:r>
      <w:r w:rsidDel="00000000" w:rsidR="00000000" w:rsidRPr="00000000">
        <w:rPr>
          <w:rFonts w:ascii="Cambria" w:cs="Cambria" w:eastAsia="Cambria" w:hAnsi="Cambria"/>
          <w:rtl w:val="0"/>
        </w:rPr>
        <w:t xml:space="preserve">BWC cost </w:t>
      </w:r>
    </w:p>
    <w:p w:rsidR="00000000" w:rsidDel="00000000" w:rsidP="00000000" w:rsidRDefault="00000000" w:rsidRPr="00000000" w14:paraId="000000BB">
      <w:pPr>
        <w:widowControl w:val="0"/>
        <w:spacing w:before="34.188232421875" w:line="264.3710231781006" w:lineRule="auto"/>
        <w:ind w:left="17.82012939453125" w:right="203.5693359375" w:firstLine="9.459991455078125"/>
        <w:rPr>
          <w:rFonts w:ascii="Cambria" w:cs="Cambria" w:eastAsia="Cambria" w:hAnsi="Cambria"/>
        </w:rPr>
      </w:pPr>
      <w:r w:rsidDel="00000000" w:rsidR="00000000" w:rsidRPr="00000000">
        <w:rPr>
          <w:rFonts w:ascii="Cambria" w:cs="Cambria" w:eastAsia="Cambria" w:hAnsi="Cambria"/>
          <w:b w:val="1"/>
          <w:rtl w:val="0"/>
        </w:rPr>
        <w:t xml:space="preserve">Match: </w:t>
      </w:r>
      <w:r w:rsidDel="00000000" w:rsidR="00000000" w:rsidRPr="00000000">
        <w:rPr>
          <w:rFonts w:ascii="Cambria" w:cs="Cambria" w:eastAsia="Cambria" w:hAnsi="Cambria"/>
          <w:rtl w:val="0"/>
        </w:rPr>
        <w:t xml:space="preserve">1:1 </w:t>
      </w:r>
    </w:p>
    <w:p w:rsidR="00000000" w:rsidDel="00000000" w:rsidP="00000000" w:rsidRDefault="00000000" w:rsidRPr="00000000" w14:paraId="000000BC">
      <w:pPr>
        <w:widowControl w:val="0"/>
        <w:spacing w:before="34.188232421875" w:line="264.3710231781006" w:lineRule="auto"/>
        <w:ind w:left="17.82012939453125" w:right="203.5693359375" w:firstLine="9.459991455078125"/>
        <w:rPr>
          <w:rFonts w:ascii="Cambria" w:cs="Cambria" w:eastAsia="Cambria" w:hAnsi="Cambria"/>
        </w:rPr>
      </w:pPr>
      <w:hyperlink r:id="rId28">
        <w:r w:rsidDel="00000000" w:rsidR="00000000" w:rsidRPr="00000000">
          <w:rPr>
            <w:rFonts w:ascii="Cambria" w:cs="Cambria" w:eastAsia="Cambria" w:hAnsi="Cambria"/>
            <w:color w:val="1155cc"/>
            <w:u w:val="single"/>
            <w:rtl w:val="0"/>
          </w:rPr>
          <w:t xml:space="preserve">https://www.srtbwc.com/</w:t>
        </w:r>
      </w:hyperlink>
      <w:r w:rsidDel="00000000" w:rsidR="00000000" w:rsidRPr="00000000">
        <w:rPr>
          <w:rtl w:val="0"/>
        </w:rPr>
      </w:r>
    </w:p>
    <w:p w:rsidR="00000000" w:rsidDel="00000000" w:rsidP="00000000" w:rsidRDefault="00000000" w:rsidRPr="00000000" w14:paraId="000000BD">
      <w:pPr>
        <w:widowControl w:val="0"/>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Cambria" w:cs="Cambria" w:eastAsia="Cambria" w:hAnsi="Cambria"/>
        </w:rPr>
      </w:pPr>
      <w:r w:rsidDel="00000000" w:rsidR="00000000" w:rsidRPr="00000000">
        <w:rPr>
          <w:rFonts w:ascii="Cambria" w:cs="Cambria" w:eastAsia="Cambria" w:hAnsi="Cambria"/>
          <w:rtl w:val="0"/>
        </w:rPr>
        <w:t xml:space="preserve">The SRT BWC program provides funds for body-worn cameras to:</w:t>
      </w:r>
    </w:p>
    <w:p w:rsidR="00000000" w:rsidDel="00000000" w:rsidP="00000000" w:rsidRDefault="00000000" w:rsidRPr="00000000" w14:paraId="000000BE">
      <w:pPr>
        <w:widowControl w:val="0"/>
        <w:shd w:fill="ffffff" w:val="clear"/>
        <w:spacing w:line="313.04347826086956" w:lineRule="auto"/>
        <w:rPr>
          <w:rFonts w:ascii="Cambria" w:cs="Cambria" w:eastAsia="Cambria" w:hAnsi="Cambria"/>
        </w:rPr>
      </w:pPr>
      <w:r w:rsidDel="00000000" w:rsidR="00000000" w:rsidRPr="00000000">
        <w:rPr>
          <w:rFonts w:ascii="Cambria" w:cs="Cambria" w:eastAsia="Cambria" w:hAnsi="Cambria"/>
          <w:rtl w:val="0"/>
        </w:rPr>
        <w:t xml:space="preserve">1) any law enforcement department with 50 or fewer full-time sworn personnel;</w:t>
        <w:br w:type="textWrapping"/>
        <w:t xml:space="preserve">2) rural agencies (those agencies within non-urban or non-metro counties); and</w:t>
        <w:br w:type="textWrapping"/>
        <w:t xml:space="preserve">3) federally-recognized tribal agencies.</w:t>
      </w:r>
    </w:p>
    <w:p w:rsidR="00000000" w:rsidDel="00000000" w:rsidP="00000000" w:rsidRDefault="00000000" w:rsidRPr="00000000" w14:paraId="000000BF">
      <w:pPr>
        <w:widowControl w:val="0"/>
        <w:pBdr>
          <w:top w:color="auto" w:space="0" w:sz="0" w:val="none"/>
          <w:left w:color="auto" w:space="168" w:sz="0" w:val="none"/>
          <w:bottom w:color="auto" w:space="0" w:sz="0" w:val="none"/>
          <w:right w:color="auto" w:space="0" w:sz="0" w:val="none"/>
          <w:between w:color="auto" w:space="0" w:sz="0" w:val="none"/>
        </w:pBdr>
        <w:shd w:fill="ffffff" w:val="clear"/>
        <w:spacing w:line="360" w:lineRule="auto"/>
        <w:rPr>
          <w:rFonts w:ascii="Cambria" w:cs="Cambria" w:eastAsia="Cambria" w:hAnsi="Cambria"/>
        </w:rPr>
      </w:pPr>
      <w:r w:rsidDel="00000000" w:rsidR="00000000" w:rsidRPr="00000000">
        <w:rPr>
          <w:rFonts w:ascii="Cambria" w:cs="Cambria" w:eastAsia="Cambria" w:hAnsi="Cambria"/>
          <w:rtl w:val="0"/>
        </w:rPr>
        <w:t xml:space="preserve">Funds must be used to purchase or lease body-worn cameras and </w:t>
      </w:r>
      <w:r w:rsidDel="00000000" w:rsidR="00000000" w:rsidRPr="00000000">
        <w:rPr>
          <w:rFonts w:ascii="Cambria" w:cs="Cambria" w:eastAsia="Cambria" w:hAnsi="Cambria"/>
          <w:i w:val="1"/>
          <w:rtl w:val="0"/>
        </w:rPr>
        <w:t xml:space="preserve">may</w:t>
      </w:r>
      <w:r w:rsidDel="00000000" w:rsidR="00000000" w:rsidRPr="00000000">
        <w:rPr>
          <w:rFonts w:ascii="Cambria" w:cs="Cambria" w:eastAsia="Cambria" w:hAnsi="Cambria"/>
          <w:rtl w:val="0"/>
        </w:rPr>
        <w:t xml:space="preserve"> include expenses reasonably related to a comprehensive BWC program. Funding can be used to support pilot BWC programs, establish new BWC implementation, or expand existing programs.</w:t>
      </w:r>
    </w:p>
    <w:p w:rsidR="00000000" w:rsidDel="00000000" w:rsidP="00000000" w:rsidRDefault="00000000" w:rsidRPr="00000000" w14:paraId="000000C0">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13.04347826086956" w:lineRule="auto"/>
        <w:ind w:left="7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A one-to-one match is required and can be an “in-kind” match.</w:t>
      </w:r>
    </w:p>
    <w:p w:rsidR="00000000" w:rsidDel="00000000" w:rsidP="00000000" w:rsidRDefault="00000000" w:rsidRPr="00000000" w14:paraId="000000C1">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13.04347826086956" w:lineRule="auto"/>
        <w:ind w:left="720" w:hanging="360"/>
        <w:rPr>
          <w:rFonts w:ascii="Cambria" w:cs="Cambria" w:eastAsia="Cambria" w:hAnsi="Cambria"/>
          <w:color w:val="000000"/>
          <w:sz w:val="22"/>
          <w:szCs w:val="22"/>
        </w:rPr>
      </w:pPr>
      <w:r w:rsidDel="00000000" w:rsidR="00000000" w:rsidRPr="00000000">
        <w:rPr>
          <w:rFonts w:ascii="Cambria" w:cs="Cambria" w:eastAsia="Cambria" w:hAnsi="Cambria"/>
          <w:rtl w:val="0"/>
        </w:rPr>
        <w:t xml:space="preserve">Grant awards will be made in 2024.</w:t>
      </w:r>
    </w:p>
    <w:p w:rsidR="00000000" w:rsidDel="00000000" w:rsidP="00000000" w:rsidRDefault="00000000" w:rsidRPr="00000000" w14:paraId="000000C2">
      <w:pPr>
        <w:widowControl w:val="0"/>
        <w:numPr>
          <w:ilvl w:val="0"/>
          <w:numId w:val="3"/>
        </w:numPr>
        <w:pBdr>
          <w:top w:color="auto" w:space="0" w:sz="0" w:val="none"/>
          <w:bottom w:color="auto" w:space="0" w:sz="0" w:val="none"/>
          <w:right w:color="auto" w:space="0" w:sz="0" w:val="none"/>
          <w:between w:color="auto" w:space="0" w:sz="0" w:val="none"/>
        </w:pBdr>
        <w:shd w:fill="ffffff" w:val="clear"/>
        <w:spacing w:line="313.04347826086956" w:lineRule="auto"/>
        <w:ind w:left="720" w:hanging="360"/>
        <w:rPr>
          <w:color w:val="000000"/>
          <w:sz w:val="22"/>
          <w:szCs w:val="22"/>
        </w:rPr>
      </w:pPr>
      <w:r w:rsidDel="00000000" w:rsidR="00000000" w:rsidRPr="00000000">
        <w:rPr>
          <w:rFonts w:ascii="Cambria" w:cs="Cambria" w:eastAsia="Cambria" w:hAnsi="Cambria"/>
          <w:rtl w:val="0"/>
        </w:rPr>
        <w:t xml:space="preserve">Please </w:t>
      </w:r>
      <w:r w:rsidDel="00000000" w:rsidR="00000000" w:rsidRPr="00000000">
        <w:rPr>
          <w:rFonts w:ascii="Cambria" w:cs="Cambria" w:eastAsia="Cambria" w:hAnsi="Cambria"/>
          <w:b w:val="1"/>
          <w:rtl w:val="0"/>
        </w:rPr>
        <w:t xml:space="preserve">do not</w:t>
      </w:r>
      <w:r w:rsidDel="00000000" w:rsidR="00000000" w:rsidRPr="00000000">
        <w:rPr>
          <w:rFonts w:ascii="Cambria" w:cs="Cambria" w:eastAsia="Cambria" w:hAnsi="Cambria"/>
          <w:rtl w:val="0"/>
        </w:rPr>
        <w:t xml:space="preserve"> purchase your cameras in 2023.</w:t>
      </w:r>
    </w:p>
    <w:p w:rsidR="00000000" w:rsidDel="00000000" w:rsidP="00000000" w:rsidRDefault="00000000" w:rsidRPr="00000000" w14:paraId="000000C3">
      <w:pPr>
        <w:widowControl w:val="0"/>
        <w:pBdr>
          <w:top w:color="auto" w:space="0" w:sz="0" w:val="none"/>
          <w:bottom w:color="auto" w:space="0" w:sz="0" w:val="none"/>
          <w:right w:color="auto" w:space="0" w:sz="0" w:val="none"/>
          <w:between w:color="auto" w:space="0" w:sz="0" w:val="none"/>
        </w:pBdr>
        <w:shd w:fill="ffffff" w:val="clear"/>
        <w:spacing w:line="313.04347826086956" w:lineRule="auto"/>
        <w:rPr>
          <w:rFonts w:ascii="Cambria" w:cs="Cambria" w:eastAsia="Cambria" w:hAnsi="Cambria"/>
        </w:rPr>
      </w:pPr>
      <w:r w:rsidDel="00000000" w:rsidR="00000000" w:rsidRPr="00000000">
        <w:rPr>
          <w:rtl w:val="0"/>
        </w:rPr>
      </w:r>
    </w:p>
    <w:p w:rsidR="00000000" w:rsidDel="00000000" w:rsidP="00000000" w:rsidRDefault="00000000" w:rsidRPr="00000000" w14:paraId="000000C4">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BSCC - Edward Byrne State Crisis Intervention (SCIP) Grant Program</w:t>
      </w:r>
    </w:p>
    <w:p w:rsidR="00000000" w:rsidDel="00000000" w:rsidP="00000000" w:rsidRDefault="00000000" w:rsidRPr="00000000" w14:paraId="000000C5">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C6">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Eligible Applicants</w:t>
      </w:r>
      <w:r w:rsidDel="00000000" w:rsidR="00000000" w:rsidRPr="00000000">
        <w:rPr>
          <w:rFonts w:ascii="Times New Roman" w:cs="Times New Roman" w:eastAsia="Times New Roman" w:hAnsi="Times New Roman"/>
          <w:color w:val="222222"/>
          <w:highlight w:val="white"/>
          <w:rtl w:val="0"/>
        </w:rPr>
        <w:t xml:space="preserve">: Units of Local Government - Competitive applicants should demonstrate how they intend to implement new activities, strategies, or programs, OR expand existing activities, strategies, or programs.</w:t>
      </w:r>
    </w:p>
    <w:p w:rsidR="00000000" w:rsidDel="00000000" w:rsidP="00000000" w:rsidRDefault="00000000" w:rsidRPr="00000000" w14:paraId="000000C7">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w:t>
      </w:r>
      <w:r w:rsidDel="00000000" w:rsidR="00000000" w:rsidRPr="00000000">
        <w:rPr>
          <w:rFonts w:ascii="Times New Roman" w:cs="Times New Roman" w:eastAsia="Times New Roman" w:hAnsi="Times New Roman"/>
          <w:color w:val="222222"/>
          <w:highlight w:val="white"/>
          <w:rtl w:val="0"/>
        </w:rPr>
        <w:t xml:space="preserve">: The Byrne SCIP Grant does not have a match requirement</w:t>
      </w:r>
    </w:p>
    <w:p w:rsidR="00000000" w:rsidDel="00000000" w:rsidP="00000000" w:rsidRDefault="00000000" w:rsidRPr="00000000" w14:paraId="000000C8">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w:t>
      </w:r>
      <w:r w:rsidDel="00000000" w:rsidR="00000000" w:rsidRPr="00000000">
        <w:rPr>
          <w:rFonts w:ascii="Times New Roman" w:cs="Times New Roman" w:eastAsia="Times New Roman" w:hAnsi="Times New Roman"/>
          <w:color w:val="222222"/>
          <w:highlight w:val="white"/>
          <w:rtl w:val="0"/>
        </w:rPr>
        <w:t xml:space="preserve">: $10,694,933 Program Total. An illustration of the funding categories, maximum grant awards, and total available funding by category is provided below:</w:t>
      </w:r>
    </w:p>
    <w:p w:rsidR="00000000" w:rsidDel="00000000" w:rsidP="00000000" w:rsidRDefault="00000000" w:rsidRPr="00000000" w14:paraId="000000C9">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Pr>
        <w:drawing>
          <wp:inline distB="114300" distT="114300" distL="114300" distR="114300">
            <wp:extent cx="5969456" cy="1841500"/>
            <wp:effectExtent b="0" l="0" r="0" t="0"/>
            <wp:docPr id="2"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5969456" cy="18415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URL</w:t>
      </w:r>
      <w:r w:rsidDel="00000000" w:rsidR="00000000" w:rsidRPr="00000000">
        <w:rPr>
          <w:rFonts w:ascii="Times New Roman" w:cs="Times New Roman" w:eastAsia="Times New Roman" w:hAnsi="Times New Roman"/>
          <w:color w:val="222222"/>
          <w:rtl w:val="0"/>
        </w:rPr>
        <w:t xml:space="preserve">: </w:t>
      </w:r>
      <w:hyperlink r:id="rId30">
        <w:r w:rsidDel="00000000" w:rsidR="00000000" w:rsidRPr="00000000">
          <w:rPr>
            <w:rFonts w:ascii="Times New Roman" w:cs="Times New Roman" w:eastAsia="Times New Roman" w:hAnsi="Times New Roman"/>
            <w:color w:val="1155cc"/>
            <w:u w:val="single"/>
            <w:rtl w:val="0"/>
          </w:rPr>
          <w:t xml:space="preserve">www.bscc.ca.gov/byrne-state-crisis-intervention-program</w:t>
        </w:r>
      </w:hyperlink>
      <w:r w:rsidDel="00000000" w:rsidR="00000000" w:rsidRPr="00000000">
        <w:rPr>
          <w:rtl w:val="0"/>
        </w:rPr>
      </w:r>
    </w:p>
    <w:p w:rsidR="00000000" w:rsidDel="00000000" w:rsidP="00000000" w:rsidRDefault="00000000" w:rsidRPr="00000000" w14:paraId="000000CB">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Description</w:t>
      </w:r>
      <w:r w:rsidDel="00000000" w:rsidR="00000000" w:rsidRPr="00000000">
        <w:rPr>
          <w:rFonts w:ascii="Times New Roman" w:cs="Times New Roman" w:eastAsia="Times New Roman" w:hAnsi="Times New Roman"/>
          <w:color w:val="222222"/>
          <w:rtl w:val="0"/>
        </w:rPr>
        <w:t xml:space="preserve">: The goal of BSCC's Edward Byrne SCIP Grant  is a mult-ipronged approach to decreasing gun violence in California, supporting local jurisdictions in their efforts to improve firearms relinquishment procedures and supporting the enhancement of collaborative court programs that address behavioral health issues, with a focus on people who are at higher risk for gun violence. Applicants must propose activities, strategies, or programs that address a minimum of one of the following Byrne SCIP Program Purpose Areas (PPAs) and include one or more related Program Activity:</w:t>
      </w:r>
    </w:p>
    <w:p w:rsidR="00000000" w:rsidDel="00000000" w:rsidP="00000000" w:rsidRDefault="00000000" w:rsidRPr="00000000" w14:paraId="000000CC">
      <w:pPr>
        <w:widowControl w:val="0"/>
        <w:numPr>
          <w:ilvl w:val="0"/>
          <w:numId w:val="6"/>
        </w:numPr>
        <w:pBdr>
          <w:top w:color="auto" w:space="0" w:sz="0" w:val="none"/>
          <w:bottom w:color="auto" w:space="0" w:sz="0" w:val="none"/>
          <w:right w:color="auto" w:space="0" w:sz="0" w:val="none"/>
          <w:between w:color="auto" w:space="0" w:sz="0" w:val="none"/>
        </w:pBdr>
        <w:shd w:fill="ffffff" w:val="clear"/>
        <w:spacing w:after="0" w:afterAutospacing="0" w:before="200"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PPA 1: Communication, Education, Outreach, and Public Awareness;</w:t>
      </w:r>
    </w:p>
    <w:p w:rsidR="00000000" w:rsidDel="00000000" w:rsidP="00000000" w:rsidRDefault="00000000" w:rsidRPr="00000000" w14:paraId="000000CD">
      <w:pPr>
        <w:widowControl w:val="0"/>
        <w:numPr>
          <w:ilvl w:val="0"/>
          <w:numId w:val="6"/>
        </w:numPr>
        <w:pBdr>
          <w:top w:color="auto" w:space="0" w:sz="0" w:val="none"/>
          <w:bottom w:color="auto" w:space="0" w:sz="0" w:val="none"/>
          <w:right w:color="auto" w:space="0" w:sz="0" w:val="none"/>
          <w:between w:color="auto" w:space="0" w:sz="0" w:val="none"/>
        </w:pBdr>
        <w:shd w:fill="ffffff" w:val="clear"/>
        <w:spacing w:after="0" w:afterAutospacing="0" w:before="0" w:beforeAutospacing="0"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PPA 2: Behavioral health deflection for those at risk to themselves or others;</w:t>
      </w:r>
    </w:p>
    <w:p w:rsidR="00000000" w:rsidDel="00000000" w:rsidP="00000000" w:rsidRDefault="00000000" w:rsidRPr="00000000" w14:paraId="000000CE">
      <w:pPr>
        <w:widowControl w:val="0"/>
        <w:numPr>
          <w:ilvl w:val="0"/>
          <w:numId w:val="6"/>
        </w:numPr>
        <w:pBdr>
          <w:top w:color="auto" w:space="0" w:sz="0" w:val="none"/>
          <w:bottom w:color="auto" w:space="0" w:sz="0" w:val="none"/>
          <w:right w:color="auto" w:space="0" w:sz="0" w:val="none"/>
          <w:between w:color="auto" w:space="0" w:sz="0" w:val="none"/>
        </w:pBdr>
        <w:shd w:fill="ffffff" w:val="clear"/>
        <w:spacing w:after="200" w:before="0" w:beforeAutospacing="0"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rtl w:val="0"/>
        </w:rPr>
        <w:t xml:space="preserve">PPA 3: Funding for law enforcement agencies to safely secure, store, track, and return relinquished guns.</w:t>
      </w:r>
    </w:p>
    <w:p w:rsidR="00000000" w:rsidDel="00000000" w:rsidP="00000000" w:rsidRDefault="00000000" w:rsidRPr="00000000" w14:paraId="000000CF">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u w:val="single"/>
          <w:rtl w:val="0"/>
        </w:rPr>
        <w:t xml:space="preserve">Letter of Intent (LOI) to Apply</w:t>
      </w:r>
      <w:r w:rsidDel="00000000" w:rsidR="00000000" w:rsidRPr="00000000">
        <w:rPr>
          <w:rFonts w:ascii="Times New Roman" w:cs="Times New Roman" w:eastAsia="Times New Roman" w:hAnsi="Times New Roman"/>
          <w:color w:val="222222"/>
          <w:rtl w:val="0"/>
        </w:rPr>
        <w:t xml:space="preserve">: Prospective applicants are asked and encouraged, but not required, to submit a non-binding letter indicating their intent to apply. These letters will aid the BSCC in planning for the proposal evaluation process. Please submit the letter as a Microsoft Word or PDF file. There is no formal template for the Letter of Intent, but it should include the following information:</w:t>
      </w:r>
    </w:p>
    <w:p w:rsidR="00000000" w:rsidDel="00000000" w:rsidP="00000000" w:rsidRDefault="00000000" w:rsidRPr="00000000" w14:paraId="000000D0">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1) Name of the applicant city or county;</w:t>
      </w:r>
    </w:p>
    <w:p w:rsidR="00000000" w:rsidDel="00000000" w:rsidP="00000000" w:rsidRDefault="00000000" w:rsidRPr="00000000" w14:paraId="000000D1">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2) Name and title of a contact person; and</w:t>
      </w:r>
    </w:p>
    <w:p w:rsidR="00000000" w:rsidDel="00000000" w:rsidP="00000000" w:rsidRDefault="00000000" w:rsidRPr="00000000" w14:paraId="000000D2">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3) A brief statement indicating the applicant’s intent to submit a proposal.</w:t>
      </w:r>
    </w:p>
    <w:p w:rsidR="00000000" w:rsidDel="00000000" w:rsidP="00000000" w:rsidRDefault="00000000" w:rsidRPr="00000000" w14:paraId="000000D3">
      <w:pPr>
        <w:widowControl w:val="0"/>
        <w:pBdr>
          <w:top w:color="auto" w:space="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*Note: Failure to submit a Letter of Intent is not grounds for disqualification. Prospective applicants that submit a Letter of Intent and decide later not to apply will not be penalized. </w:t>
      </w:r>
    </w:p>
    <w:p w:rsidR="00000000" w:rsidDel="00000000" w:rsidP="00000000" w:rsidRDefault="00000000" w:rsidRPr="00000000" w14:paraId="000000D4">
      <w:pPr>
        <w:widowControl w:val="0"/>
        <w:pBdr>
          <w:top w:color="auto" w:space="0" w:sz="0" w:val="none"/>
          <w:bottom w:color="auto" w:space="0" w:sz="0" w:val="none"/>
          <w:right w:color="auto" w:space="0" w:sz="0" w:val="none"/>
          <w:between w:color="auto" w:space="0" w:sz="0" w:val="none"/>
        </w:pBdr>
        <w:shd w:fill="ffffff" w:val="clear"/>
        <w:spacing w:line="240" w:lineRule="auto"/>
        <w:rPr>
          <w:rFonts w:ascii="Cambria" w:cs="Cambria" w:eastAsia="Cambria" w:hAnsi="Cambria"/>
        </w:rPr>
      </w:pPr>
      <w:r w:rsidDel="00000000" w:rsidR="00000000" w:rsidRPr="00000000">
        <w:rPr>
          <w:rFonts w:ascii="Times New Roman" w:cs="Times New Roman" w:eastAsia="Times New Roman" w:hAnsi="Times New Roman"/>
          <w:b w:val="1"/>
          <w:color w:val="cc0000"/>
          <w:rtl w:val="0"/>
        </w:rPr>
        <w:t xml:space="preserve">Please email your LOIs by Friday, March 15, 2024.Please identify the email subject line as “Byrne SCIP Program Letter of Intent to Apply” and submit the letter to: </w:t>
      </w:r>
      <w:r w:rsidDel="00000000" w:rsidR="00000000" w:rsidRPr="00000000">
        <w:rPr>
          <w:rFonts w:ascii="Times New Roman" w:cs="Times New Roman" w:eastAsia="Times New Roman" w:hAnsi="Times New Roman"/>
          <w:b w:val="1"/>
          <w:color w:val="1155cc"/>
          <w:rtl w:val="0"/>
        </w:rPr>
        <w:t xml:space="preserve">ByrneSCIP@bscc.ca.gov</w:t>
      </w:r>
      <w:r w:rsidDel="00000000" w:rsidR="00000000" w:rsidRPr="00000000">
        <w:rPr>
          <w:rFonts w:ascii="Times New Roman" w:cs="Times New Roman" w:eastAsia="Times New Roman" w:hAnsi="Times New Roman"/>
          <w:b w:val="1"/>
          <w:color w:val="cc0000"/>
          <w:rtl w:val="0"/>
        </w:rPr>
        <w:t xml:space="preserve">.</w:t>
      </w:r>
      <w:r w:rsidDel="00000000" w:rsidR="00000000" w:rsidRPr="00000000">
        <w:rPr>
          <w:rtl w:val="0"/>
        </w:rPr>
      </w:r>
    </w:p>
    <w:p w:rsidR="00000000" w:rsidDel="00000000" w:rsidP="00000000" w:rsidRDefault="00000000" w:rsidRPr="00000000" w14:paraId="000000D5">
      <w:pPr>
        <w:widowControl w:val="0"/>
        <w:pBdr>
          <w:top w:color="auto" w:space="0" w:sz="0" w:val="none"/>
          <w:bottom w:color="auto" w:space="0" w:sz="0" w:val="none"/>
          <w:right w:color="auto" w:space="0" w:sz="0" w:val="none"/>
          <w:between w:color="auto" w:space="0" w:sz="0" w:val="none"/>
        </w:pBdr>
        <w:shd w:fill="ffffff" w:val="clear"/>
        <w:spacing w:line="313.04347826086956" w:lineRule="auto"/>
        <w:rPr>
          <w:rFonts w:ascii="Cambria" w:cs="Cambria" w:eastAsia="Cambria" w:hAnsi="Cambria"/>
        </w:rPr>
      </w:pPr>
      <w:r w:rsidDel="00000000" w:rsidR="00000000" w:rsidRPr="00000000">
        <w:rPr>
          <w:rtl w:val="0"/>
        </w:rPr>
      </w:r>
    </w:p>
    <w:p w:rsidR="00000000" w:rsidDel="00000000" w:rsidP="00000000" w:rsidRDefault="00000000" w:rsidRPr="00000000" w14:paraId="000000D6">
      <w:pPr>
        <w:widowControl w:val="0"/>
        <w:spacing w:before="34.1851806640625" w:line="264.37185287475586" w:lineRule="auto"/>
        <w:ind w:left="13.860015869140625" w:right="141.59423828125" w:firstLine="1.100006103515625"/>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Alcohol Policing Partnership (APP) Grant Program</w:t>
      </w:r>
    </w:p>
    <w:p w:rsidR="00000000" w:rsidDel="00000000" w:rsidP="00000000" w:rsidRDefault="00000000" w:rsidRPr="00000000" w14:paraId="000000D7">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D8">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Up to $100,000 </w:t>
      </w:r>
    </w:p>
    <w:p w:rsidR="00000000" w:rsidDel="00000000" w:rsidP="00000000" w:rsidRDefault="00000000" w:rsidRPr="00000000" w14:paraId="000000D9">
      <w:pPr>
        <w:widowControl w:val="0"/>
        <w:spacing w:before="29.8309326171875" w:line="238.6144495010376" w:lineRule="auto"/>
        <w:ind w:right="96.97875976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DA">
      <w:pPr>
        <w:widowControl w:val="0"/>
        <w:spacing w:before="34.1851806640625" w:line="264.37185287475586" w:lineRule="auto"/>
        <w:ind w:left="13.860015869140625" w:right="141.59423828125"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Link:</w:t>
      </w:r>
      <w:r w:rsidDel="00000000" w:rsidR="00000000" w:rsidRPr="00000000">
        <w:rPr>
          <w:rFonts w:ascii="Times New Roman" w:cs="Times New Roman" w:eastAsia="Times New Roman" w:hAnsi="Times New Roman"/>
          <w:highlight w:val="white"/>
          <w:rtl w:val="0"/>
        </w:rPr>
        <w:t xml:space="preserve"> </w:t>
      </w:r>
      <w:hyperlink r:id="rId31">
        <w:r w:rsidDel="00000000" w:rsidR="00000000" w:rsidRPr="00000000">
          <w:rPr>
            <w:rFonts w:ascii="Times New Roman" w:cs="Times New Roman" w:eastAsia="Times New Roman" w:hAnsi="Times New Roman"/>
            <w:color w:val="1155cc"/>
            <w:highlight w:val="white"/>
            <w:u w:val="single"/>
            <w:rtl w:val="0"/>
          </w:rPr>
          <w:t xml:space="preserve">https://www.abc.ca.gov/enforcement/alcohol-policing-partnership/</w:t>
        </w:r>
      </w:hyperlink>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DB">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mission of the Alcohol Policing Partnership (APP) Program is to work with law enforcement agencies to develop an effective, comprehensive and strategic approach to eliminating the crime and public nuisance problems associated with problem alcoholic beverage outlets. These grants will enable the selected agencies to expand their present efforts in addressing alcohol-related problems through a comprehensive ABC program that will encompass a wide range of strategies. Particular consideration will be given to those agencies that identify and emphasize a strong enforcement effort toward licensed establishments that operate in a disorderly manner, create an undue burden on law enforcement services, or contribute to quality-of-life problems for the surrounding community. Agencies are limited to submitting one proposal per agency.</w:t>
      </w:r>
    </w:p>
    <w:p w:rsidR="00000000" w:rsidDel="00000000" w:rsidP="00000000" w:rsidRDefault="00000000" w:rsidRPr="00000000" w14:paraId="000000DC">
      <w:pPr>
        <w:widowControl w:val="0"/>
        <w:spacing w:before="325.111083984375" w:line="264.3717384338379" w:lineRule="auto"/>
        <w:ind w:left="25.74005126953125" w:right="687.012939453125" w:firstLine="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u w:val="single"/>
          <w:rtl w:val="0"/>
        </w:rPr>
        <w:t xml:space="preserve">U.S. Department of Justice: </w:t>
      </w:r>
      <w:r w:rsidDel="00000000" w:rsidR="00000000" w:rsidRPr="00000000">
        <w:rPr>
          <w:rFonts w:ascii="Times New Roman" w:cs="Times New Roman" w:eastAsia="Times New Roman" w:hAnsi="Times New Roman"/>
          <w:b w:val="1"/>
          <w:color w:val="222222"/>
          <w:u w:val="single"/>
          <w:rtl w:val="0"/>
        </w:rPr>
        <w:t xml:space="preserve">Community Policing Development (CPD) – Implementation of De-Escalation Training Act</w:t>
      </w:r>
    </w:p>
    <w:p w:rsidR="00000000" w:rsidDel="00000000" w:rsidP="00000000" w:rsidRDefault="00000000" w:rsidRPr="00000000" w14:paraId="000000DD">
      <w:pPr>
        <w:widowControl w:val="0"/>
        <w:spacing w:line="264.3717384338379" w:lineRule="auto"/>
        <w:ind w:left="25.74005126953125" w:right="687.01293945312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222222"/>
          <w:highlight w:val="yellow"/>
          <w:rtl w:val="0"/>
        </w:rPr>
        <w:t xml:space="preserve">April 2025</w:t>
      </w:r>
      <w:r w:rsidDel="00000000" w:rsidR="00000000" w:rsidRPr="00000000">
        <w:rPr>
          <w:rtl w:val="0"/>
        </w:rPr>
      </w:r>
    </w:p>
    <w:p w:rsidR="00000000" w:rsidDel="00000000" w:rsidP="00000000" w:rsidRDefault="00000000" w:rsidRPr="00000000" w14:paraId="000000DE">
      <w:pPr>
        <w:widowControl w:val="0"/>
        <w:spacing w:line="264.3717384338379" w:lineRule="auto"/>
        <w:ind w:left="25.74005126953125" w:right="687.01293945312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w:t>
      </w:r>
      <w:r w:rsidDel="00000000" w:rsidR="00000000" w:rsidRPr="00000000">
        <w:rPr>
          <w:rFonts w:ascii="Times New Roman" w:cs="Times New Roman" w:eastAsia="Times New Roman" w:hAnsi="Times New Roman"/>
          <w:color w:val="1b1b1b"/>
          <w:rtl w:val="0"/>
        </w:rPr>
        <w:t xml:space="preserve"> </w:t>
      </w:r>
      <w:r w:rsidDel="00000000" w:rsidR="00000000" w:rsidRPr="00000000">
        <w:rPr>
          <w:rFonts w:ascii="Times New Roman" w:cs="Times New Roman" w:eastAsia="Times New Roman" w:hAnsi="Times New Roman"/>
          <w:color w:val="222222"/>
          <w:highlight w:val="white"/>
          <w:rtl w:val="0"/>
        </w:rPr>
        <w:t xml:space="preserve">up to $750,000</w:t>
      </w:r>
      <w:r w:rsidDel="00000000" w:rsidR="00000000" w:rsidRPr="00000000">
        <w:rPr>
          <w:rtl w:val="0"/>
        </w:rPr>
      </w:r>
    </w:p>
    <w:p w:rsidR="00000000" w:rsidDel="00000000" w:rsidP="00000000" w:rsidRDefault="00000000" w:rsidRPr="00000000" w14:paraId="000000DF">
      <w:pPr>
        <w:widowControl w:val="0"/>
        <w:spacing w:line="264.3717384338379" w:lineRule="auto"/>
        <w:ind w:left="25.74005126953125" w:right="687.01293945312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0E0">
      <w:pPr>
        <w:widowControl w:val="0"/>
        <w:spacing w:line="264.3717384338379" w:lineRule="auto"/>
        <w:ind w:left="25.74005126953125" w:right="687.01293945312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Eligibility: </w:t>
      </w:r>
      <w:r w:rsidDel="00000000" w:rsidR="00000000" w:rsidRPr="00000000">
        <w:rPr>
          <w:rFonts w:ascii="Times New Roman" w:cs="Times New Roman" w:eastAsia="Times New Roman" w:hAnsi="Times New Roman"/>
          <w:rtl w:val="0"/>
        </w:rPr>
        <w:t xml:space="preserve">Open to all for-profit (commercial) and nonprofit institutions, institutions of higher education, community groups, and faith-based organizations</w:t>
      </w:r>
      <w:r w:rsidDel="00000000" w:rsidR="00000000" w:rsidRPr="00000000">
        <w:rPr>
          <w:rtl w:val="0"/>
        </w:rPr>
      </w:r>
    </w:p>
    <w:p w:rsidR="00000000" w:rsidDel="00000000" w:rsidP="00000000" w:rsidRDefault="00000000" w:rsidRPr="00000000" w14:paraId="000000E1">
      <w:pPr>
        <w:widowControl w:val="0"/>
        <w:spacing w:before="11.844482421875" w:line="240" w:lineRule="auto"/>
        <w:ind w:left="24.420013427734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32">
        <w:r w:rsidDel="00000000" w:rsidR="00000000" w:rsidRPr="00000000">
          <w:rPr>
            <w:rFonts w:ascii="Times New Roman" w:cs="Times New Roman" w:eastAsia="Times New Roman" w:hAnsi="Times New Roman"/>
            <w:color w:val="1155cc"/>
            <w:u w:val="single"/>
            <w:rtl w:val="0"/>
          </w:rPr>
          <w:t xml:space="preserve">https://cops.usdoj.gov/de-escalation_training_act</w:t>
        </w:r>
      </w:hyperlink>
      <w:r w:rsidDel="00000000" w:rsidR="00000000" w:rsidRPr="00000000">
        <w:rPr>
          <w:rtl w:val="0"/>
        </w:rPr>
      </w:r>
    </w:p>
    <w:p w:rsidR="00000000" w:rsidDel="00000000" w:rsidP="00000000" w:rsidRDefault="00000000" w:rsidRPr="00000000" w14:paraId="000000E2">
      <w:pPr>
        <w:widowControl w:val="0"/>
        <w:spacing w:before="11.844482421875" w:line="264.3717384338379"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CPD is a competitive grant program designed to advance the practice of community policing by providing guidance on promising practices through the development and testing of innovative strategies; building knowledge about effective practices and outcomes; and supporting new, creative approaches to preventing crime and promoting safe communities.  The goal of the CPD – Implementation of De-Escalation Training Act solicitation is to develop and support a training approval program as specified in the Law Enforcement De-Escalation Training Act of 2022.  The project must focus on the development and pilot implementation of a standards-based approval process and promotion of its use and benefits to the law enforcement field.</w:t>
      </w:r>
    </w:p>
    <w:p w:rsidR="00000000" w:rsidDel="00000000" w:rsidP="00000000" w:rsidRDefault="00000000" w:rsidRPr="00000000" w14:paraId="000000E3">
      <w:pPr>
        <w:widowControl w:val="0"/>
        <w:spacing w:before="11.844482421875" w:line="264.3717384338379" w:lineRule="auto"/>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E4">
      <w:pPr>
        <w:widowControl w:val="0"/>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First Responders – Comprehensive Addiction and Recovery Grant Program</w:t>
      </w:r>
    </w:p>
    <w:p w:rsidR="00000000" w:rsidDel="00000000" w:rsidP="00000000" w:rsidRDefault="00000000" w:rsidRPr="00000000" w14:paraId="000000E5">
      <w:pPr>
        <w:widowControl w:val="0"/>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E6">
      <w:pPr>
        <w:widowControl w:val="0"/>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Up to $800,000 </w:t>
      </w:r>
    </w:p>
    <w:p w:rsidR="00000000" w:rsidDel="00000000" w:rsidP="00000000" w:rsidRDefault="00000000" w:rsidRPr="00000000" w14:paraId="000000E7">
      <w:pPr>
        <w:widowControl w:val="0"/>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w:t>
      </w:r>
      <w:r w:rsidDel="00000000" w:rsidR="00000000" w:rsidRPr="00000000">
        <w:rPr>
          <w:rFonts w:ascii="Times New Roman" w:cs="Times New Roman" w:eastAsia="Times New Roman" w:hAnsi="Times New Roman"/>
          <w:highlight w:val="white"/>
          <w:rtl w:val="0"/>
        </w:rPr>
        <w:t xml:space="preserve">: No</w:t>
      </w:r>
    </w:p>
    <w:p w:rsidR="00000000" w:rsidDel="00000000" w:rsidP="00000000" w:rsidRDefault="00000000" w:rsidRPr="00000000" w14:paraId="000000E8">
      <w:pPr>
        <w:widowControl w:val="0"/>
        <w:spacing w:before="34.1851806640625" w:line="264.37185287475586" w:lineRule="auto"/>
        <w:ind w:left="13.860015869140625" w:right="141.59423828125" w:firstLine="1.100006103515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rtl w:val="0"/>
        </w:rPr>
        <w:t xml:space="preserve">Link: </w:t>
      </w:r>
      <w:hyperlink r:id="rId33">
        <w:r w:rsidDel="00000000" w:rsidR="00000000" w:rsidRPr="00000000">
          <w:rPr>
            <w:rFonts w:ascii="Times New Roman" w:cs="Times New Roman" w:eastAsia="Times New Roman" w:hAnsi="Times New Roman"/>
            <w:color w:val="1155cc"/>
            <w:u w:val="single"/>
            <w:rtl w:val="0"/>
          </w:rPr>
          <w:t xml:space="preserve">https://www.samhsa.gov/grants/grant-announcements/ti-21-009</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E9">
      <w:pPr>
        <w:widowControl w:val="0"/>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purpose of this program is to support first responders and members of other key community sectors to administer a drug or device approved or cleared under the Federal Food, Drug, and Cosmetic Act (FD&amp;C Act) for emergency reversal of known or suspected opioid overdose. Recipients will train and provide resources to first responders and members of other key community sectors at the state, tribal, and local levels on carrying and administering a drug or device approved or cleared under the FD&amp;C Act for emergency treatment of known or suspected opioid overdose.</w:t>
      </w:r>
    </w:p>
    <w:p w:rsidR="00000000" w:rsidDel="00000000" w:rsidP="00000000" w:rsidRDefault="00000000" w:rsidRPr="00000000" w14:paraId="000000EA">
      <w:pPr>
        <w:widowControl w:val="0"/>
        <w:spacing w:before="325.111083984375" w:line="264.37119483947754" w:lineRule="auto"/>
        <w:ind w:left="25.9600830078125" w:right="182.110595703125" w:hanging="0.2200317382812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 Department of Justice: Law Enforcement Mental Health and Wellness Act (LEMHWA)</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Program</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0EB">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Previous Deadline: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EC">
      <w:pPr>
        <w:widowControl w:val="0"/>
        <w:spacing w:before="11.8450927734375" w:line="264.37193870544434" w:lineRule="auto"/>
        <w:ind w:left="10.55999755859375" w:right="89.029541015625" w:firstLine="5.279998779296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max of $200,000</w:t>
      </w:r>
    </w:p>
    <w:p w:rsidR="00000000" w:rsidDel="00000000" w:rsidP="00000000" w:rsidRDefault="00000000" w:rsidRPr="00000000" w14:paraId="000000ED">
      <w:pPr>
        <w:widowControl w:val="0"/>
        <w:spacing w:before="11.8450927734375" w:line="264.37193870544434" w:lineRule="auto"/>
        <w:ind w:left="10.55999755859375" w:right="89.029541015625" w:firstLine="5.279998779296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w:t>
      </w:r>
    </w:p>
    <w:p w:rsidR="00000000" w:rsidDel="00000000" w:rsidP="00000000" w:rsidRDefault="00000000" w:rsidRPr="00000000" w14:paraId="000000EE">
      <w:pPr>
        <w:widowControl w:val="0"/>
        <w:spacing w:before="34.1827392578125" w:line="264.3728542327881" w:lineRule="auto"/>
        <w:ind w:right="2142.64770507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34">
        <w:r w:rsidDel="00000000" w:rsidR="00000000" w:rsidRPr="00000000">
          <w:rPr>
            <w:rFonts w:ascii="Times New Roman" w:cs="Times New Roman" w:eastAsia="Times New Roman" w:hAnsi="Times New Roman"/>
            <w:color w:val="1155cc"/>
            <w:highlight w:val="yellow"/>
            <w:u w:val="single"/>
            <w:rtl w:val="0"/>
          </w:rPr>
          <w:t xml:space="preserve">https://cops.usdoj.gov/lemhwa</w:t>
        </w:r>
      </w:hyperlink>
      <w:r w:rsidDel="00000000" w:rsidR="00000000" w:rsidRPr="00000000">
        <w:rPr>
          <w:rFonts w:ascii="Times New Roman" w:cs="Times New Roman" w:eastAsia="Times New Roman" w:hAnsi="Times New Roman"/>
          <w:color w:val="1155cc"/>
          <w:highlight w:val="yellow"/>
          <w:rtl w:val="0"/>
        </w:rPr>
        <w:t xml:space="preserve"> </w:t>
      </w:r>
      <w:r w:rsidDel="00000000" w:rsidR="00000000" w:rsidRPr="00000000">
        <w:rPr>
          <w:rtl w:val="0"/>
        </w:rPr>
      </w:r>
    </w:p>
    <w:p w:rsidR="00000000" w:rsidDel="00000000" w:rsidP="00000000" w:rsidRDefault="00000000" w:rsidRPr="00000000" w14:paraId="000000EF">
      <w:pPr>
        <w:widowControl w:val="0"/>
        <w:spacing w:before="11.8450927734375" w:line="264.37193870544434" w:lineRule="auto"/>
        <w:ind w:left="10.55999755859375" w:right="89.029541015625" w:firstLine="5.279998779296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Fiscal Year 2023 Law Enforcement Mental Health and Wellness Act (LEMHWA) Program funds are used to improve the delivery of and access to mental health and wellness services for law enforcement through the implementation of peer support, training, family resources, suicide prevention, and other promising practices for wellness programs. The FY23 LEMHWA program will fund projects that develop knowledge, increase awareness of effective mental health and wellness strategies, increase the skills and abilities of law enforcement, and increase the number of law enforcement agencies and relevant stakeholders using peer support, training, family resources, suicide prevention, and other promising practices for wellness programs. The FY23 LEMHWA program has two open solicitations: </w:t>
      </w:r>
    </w:p>
    <w:p w:rsidR="00000000" w:rsidDel="00000000" w:rsidP="00000000" w:rsidRDefault="00000000" w:rsidRPr="00000000" w14:paraId="000000F0">
      <w:pPr>
        <w:widowControl w:val="0"/>
        <w:spacing w:before="11.844482421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LEMHWA Implementation Projects </w:t>
      </w:r>
    </w:p>
    <w:p w:rsidR="00000000" w:rsidDel="00000000" w:rsidP="00000000" w:rsidRDefault="00000000" w:rsidRPr="00000000" w14:paraId="000000F1">
      <w:pPr>
        <w:widowControl w:val="0"/>
        <w:spacing w:before="34.1827392578125" w:line="264.3728542327881" w:lineRule="auto"/>
        <w:ind w:right="2142.64770507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LEMHWA National Level Resources, Training, and Technical Assistance</w:t>
      </w:r>
    </w:p>
    <w:p w:rsidR="00000000" w:rsidDel="00000000" w:rsidP="00000000" w:rsidRDefault="00000000" w:rsidRPr="00000000" w14:paraId="000000F2">
      <w:pPr>
        <w:widowControl w:val="0"/>
        <w:spacing w:before="11.844482421875" w:line="240" w:lineRule="auto"/>
        <w:ind w:left="0"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F3">
      <w:pPr>
        <w:widowControl w:val="0"/>
        <w:spacing w:before="11.844482421875" w:line="240" w:lineRule="auto"/>
        <w:ind w:left="24.420013427734375" w:firstLine="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BJA: </w:t>
      </w:r>
      <w:r w:rsidDel="00000000" w:rsidR="00000000" w:rsidRPr="00000000">
        <w:rPr>
          <w:rFonts w:ascii="Times New Roman" w:cs="Times New Roman" w:eastAsia="Times New Roman" w:hAnsi="Times New Roman"/>
          <w:b w:val="1"/>
          <w:color w:val="222222"/>
          <w:u w:val="single"/>
          <w:rtl w:val="0"/>
        </w:rPr>
        <w:t xml:space="preserve">Strengthening the Medical Examiner-Coroner System Program</w:t>
      </w:r>
    </w:p>
    <w:p w:rsidR="00000000" w:rsidDel="00000000" w:rsidP="00000000" w:rsidRDefault="00000000" w:rsidRPr="00000000" w14:paraId="000000F4">
      <w:pPr>
        <w:widowControl w:val="0"/>
        <w:spacing w:before="11.844482421875" w:line="240" w:lineRule="auto"/>
        <w:ind w:left="24.420013427734375" w:firstLine="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1b1b1b"/>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April 2025</w:t>
      </w:r>
    </w:p>
    <w:p w:rsidR="00000000" w:rsidDel="00000000" w:rsidP="00000000" w:rsidRDefault="00000000" w:rsidRPr="00000000" w14:paraId="000000F5">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$100,000 to $150,000</w:t>
      </w:r>
    </w:p>
    <w:p w:rsidR="00000000" w:rsidDel="00000000" w:rsidP="00000000" w:rsidRDefault="00000000" w:rsidRPr="00000000" w14:paraId="000000F6">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0F7">
      <w:pPr>
        <w:widowControl w:val="0"/>
        <w:spacing w:before="11.844482421875" w:line="240" w:lineRule="auto"/>
        <w:ind w:left="24.420013427734375" w:firstLine="0"/>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Link: </w:t>
      </w:r>
      <w:hyperlink r:id="rId35">
        <w:r w:rsidDel="00000000" w:rsidR="00000000" w:rsidRPr="00000000">
          <w:rPr>
            <w:rFonts w:ascii="Times New Roman" w:cs="Times New Roman" w:eastAsia="Times New Roman" w:hAnsi="Times New Roman"/>
            <w:color w:val="1155cc"/>
            <w:u w:val="single"/>
            <w:rtl w:val="0"/>
          </w:rPr>
          <w:t xml:space="preserve">https://bja.ojp.gov/funding/opportunities/o-bja-2023-171570#:~:text=The%20Strengthening%20the%20Medical%20Examiner,of%20medicolegal%20death%20investigations%20nationwide</w:t>
        </w:r>
      </w:hyperlink>
      <w:r w:rsidDel="00000000" w:rsidR="00000000" w:rsidRPr="00000000">
        <w:rPr>
          <w:rtl w:val="0"/>
        </w:rPr>
      </w:r>
    </w:p>
    <w:p w:rsidR="00000000" w:rsidDel="00000000" w:rsidP="00000000" w:rsidRDefault="00000000" w:rsidRPr="00000000" w14:paraId="000000F8">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Strengthening the Medical Examiner-Coroner (ME/C) System Program is a competitive and discretionary grant program that seeks to increase the number of qualified forensic pathologists and enhance the quality of medicolegal death investigations nationwide. This program helps address the extreme shortage of board-certified forensic pathologists and also provides ME/C offices with the resources to become accredited and maintain that accreditation.</w:t>
      </w:r>
    </w:p>
    <w:p w:rsidR="00000000" w:rsidDel="00000000" w:rsidP="00000000" w:rsidRDefault="00000000" w:rsidRPr="00000000" w14:paraId="000000F9">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Solicitation Categories:</w:t>
      </w:r>
    </w:p>
    <w:p w:rsidR="00000000" w:rsidDel="00000000" w:rsidP="00000000" w:rsidRDefault="00000000" w:rsidRPr="00000000" w14:paraId="000000FA">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Purpose Area 1: Forensic Pathology Fellowships</w:t>
      </w:r>
    </w:p>
    <w:p w:rsidR="00000000" w:rsidDel="00000000" w:rsidP="00000000" w:rsidRDefault="00000000" w:rsidRPr="00000000" w14:paraId="000000FB">
      <w:pPr>
        <w:widowControl w:val="0"/>
        <w:spacing w:before="11.844482421875" w:line="240" w:lineRule="auto"/>
        <w:ind w:left="24.4200134277343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color w:val="222222"/>
          <w:rtl w:val="0"/>
        </w:rPr>
        <w:t xml:space="preserve">Purpose Area 2: ME/C Office Accreditation</w:t>
      </w:r>
      <w:r w:rsidDel="00000000" w:rsidR="00000000" w:rsidRPr="00000000">
        <w:rPr>
          <w:rtl w:val="0"/>
        </w:rPr>
      </w:r>
    </w:p>
    <w:p w:rsidR="00000000" w:rsidDel="00000000" w:rsidP="00000000" w:rsidRDefault="00000000" w:rsidRPr="00000000" w14:paraId="000000FC">
      <w:pPr>
        <w:widowControl w:val="0"/>
        <w:spacing w:before="11.844482421875" w:line="240" w:lineRule="auto"/>
        <w:ind w:left="24.420013427734375" w:firstLine="0"/>
        <w:rPr>
          <w:rFonts w:ascii="Times New Roman" w:cs="Times New Roman" w:eastAsia="Times New Roman" w:hAnsi="Times New Roman"/>
          <w:b w:val="1"/>
          <w:color w:val="222222"/>
          <w:u w:val="single"/>
        </w:rPr>
      </w:pPr>
      <w:r w:rsidDel="00000000" w:rsidR="00000000" w:rsidRPr="00000000">
        <w:rPr>
          <w:rtl w:val="0"/>
        </w:rPr>
      </w:r>
    </w:p>
    <w:p w:rsidR="00000000" w:rsidDel="00000000" w:rsidP="00000000" w:rsidRDefault="00000000" w:rsidRPr="00000000" w14:paraId="000000FD">
      <w:pPr>
        <w:widowControl w:val="0"/>
        <w:spacing w:before="11.844482421875" w:line="240" w:lineRule="auto"/>
        <w:ind w:left="24.420013427734375" w:firstLine="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Swift, Certain, and Fair (SCF) Supervision Program: Applying the Principles Behind Project HOPE</w:t>
      </w:r>
    </w:p>
    <w:p w:rsidR="00000000" w:rsidDel="00000000" w:rsidP="00000000" w:rsidRDefault="00000000" w:rsidRPr="00000000" w14:paraId="000000FE">
      <w:pPr>
        <w:widowControl w:val="0"/>
        <w:spacing w:before="11.844482421875" w:line="240" w:lineRule="auto"/>
        <w:ind w:left="24.420013427734375" w:firstLine="0"/>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April 2025</w:t>
      </w:r>
      <w:r w:rsidDel="00000000" w:rsidR="00000000" w:rsidRPr="00000000">
        <w:rPr>
          <w:rtl w:val="0"/>
        </w:rPr>
      </w:r>
    </w:p>
    <w:p w:rsidR="00000000" w:rsidDel="00000000" w:rsidP="00000000" w:rsidRDefault="00000000" w:rsidRPr="00000000" w14:paraId="000000FF">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$800,000 per award</w:t>
      </w:r>
    </w:p>
    <w:p w:rsidR="00000000" w:rsidDel="00000000" w:rsidP="00000000" w:rsidRDefault="00000000" w:rsidRPr="00000000" w14:paraId="00000100">
      <w:pPr>
        <w:widowControl w:val="0"/>
        <w:spacing w:before="11.844482421875" w:line="240" w:lineRule="auto"/>
        <w:ind w:left="24.420013427734375" w:firstLine="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101">
      <w:pPr>
        <w:widowControl w:val="0"/>
        <w:spacing w:before="11.844482421875" w:line="240" w:lineRule="auto"/>
        <w:ind w:left="24.420013427734375" w:firstLine="0"/>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Link: </w:t>
      </w:r>
      <w:hyperlink r:id="rId36">
        <w:r w:rsidDel="00000000" w:rsidR="00000000" w:rsidRPr="00000000">
          <w:rPr>
            <w:rFonts w:ascii="Times New Roman" w:cs="Times New Roman" w:eastAsia="Times New Roman" w:hAnsi="Times New Roman"/>
            <w:color w:val="1155cc"/>
            <w:u w:val="single"/>
            <w:rtl w:val="0"/>
          </w:rPr>
          <w:t xml:space="preserve">https://bja.ojp.gov/funding/opportunities/o-bja-2023-171621</w:t>
        </w:r>
      </w:hyperlink>
      <w:r w:rsidDel="00000000" w:rsidR="00000000" w:rsidRPr="00000000">
        <w:rPr>
          <w:rtl w:val="0"/>
        </w:rPr>
      </w:r>
    </w:p>
    <w:p w:rsidR="00000000" w:rsidDel="00000000" w:rsidP="00000000" w:rsidRDefault="00000000" w:rsidRPr="00000000" w14:paraId="00000102">
      <w:pPr>
        <w:widowControl w:val="0"/>
        <w:spacing w:before="11.844482421875" w:line="240" w:lineRule="auto"/>
        <w:ind w:left="24.420013427734375" w:firstLine="0"/>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color w:val="222222"/>
          <w:rtl w:val="0"/>
        </w:rPr>
        <w:t xml:space="preserve">Through this opportunity, BJA seeks applications for funding for state, local, and tribal community supervision agencies to develop and test new or enhanced applications of the swift, certain, and fair (SCF) principles of intervention to reduce recidivism and improve outcomes for people on community supervision. Under this solicitation, “community supervision agencies” include: adult probation, parole, or pretrial supervision or their equivalents such as prosecutor-led, post-adjudication diversion.</w:t>
      </w:r>
      <w:r w:rsidDel="00000000" w:rsidR="00000000" w:rsidRPr="00000000">
        <w:rPr>
          <w:rtl w:val="0"/>
        </w:rPr>
      </w:r>
    </w:p>
    <w:p w:rsidR="00000000" w:rsidDel="00000000" w:rsidP="00000000" w:rsidRDefault="00000000" w:rsidRPr="00000000" w14:paraId="00000103">
      <w:pPr>
        <w:widowControl w:val="0"/>
        <w:spacing w:before="302.76763916015625" w:line="264.3717384338379" w:lineRule="auto"/>
        <w:ind w:left="0" w:right="512.301025390625" w:firstLine="0"/>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 Department of Justice: Community Policing Development (CPD) – Implementing</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Crisis Intervention Teams (CIT)</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104">
      <w:pPr>
        <w:widowControl w:val="0"/>
        <w:spacing w:before="11.844482421875" w:line="240" w:lineRule="auto"/>
        <w:ind w:left="24.42001342773437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color w:val="1b1b1b"/>
          <w:highlight w:val="yellow"/>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05">
      <w:pPr>
        <w:widowControl w:val="0"/>
        <w:spacing w:before="11.846923828125" w:line="240" w:lineRule="auto"/>
        <w:ind w:left="0"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1b1b1b"/>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Each award is two years (24 months) in duration for a maximum of $400,000 per award. There is no local match.</w:t>
      </w:r>
    </w:p>
    <w:p w:rsidR="00000000" w:rsidDel="00000000" w:rsidP="00000000" w:rsidRDefault="00000000" w:rsidRPr="00000000" w14:paraId="00000106">
      <w:pPr>
        <w:widowControl w:val="0"/>
        <w:spacing w:after="0" w:before="0" w:line="240" w:lineRule="auto"/>
        <w:ind w:left="0"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w:t>
      </w:r>
    </w:p>
    <w:p w:rsidR="00000000" w:rsidDel="00000000" w:rsidP="00000000" w:rsidRDefault="00000000" w:rsidRPr="00000000" w14:paraId="00000107">
      <w:pPr>
        <w:widowControl w:val="0"/>
        <w:spacing w:before="11.844482421875" w:line="240" w:lineRule="auto"/>
        <w:ind w:left="0"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37">
        <w:r w:rsidDel="00000000" w:rsidR="00000000" w:rsidRPr="00000000">
          <w:rPr>
            <w:rFonts w:ascii="Times New Roman" w:cs="Times New Roman" w:eastAsia="Times New Roman" w:hAnsi="Times New Roman"/>
            <w:color w:val="1155cc"/>
            <w:highlight w:val="yellow"/>
            <w:u w:val="single"/>
            <w:rtl w:val="0"/>
          </w:rPr>
          <w:t xml:space="preserve">https://cops.usdoj.gov/cit</w:t>
        </w:r>
      </w:hyperlink>
      <w:r w:rsidDel="00000000" w:rsidR="00000000" w:rsidRPr="00000000">
        <w:rPr>
          <w:rFonts w:ascii="Times New Roman" w:cs="Times New Roman" w:eastAsia="Times New Roman" w:hAnsi="Times New Roman"/>
          <w:color w:val="1155cc"/>
          <w:highlight w:val="yellow"/>
          <w:u w:val="single"/>
          <w:rtl w:val="0"/>
        </w:rPr>
        <w:t xml:space="preserve"> </w:t>
      </w:r>
      <w:r w:rsidDel="00000000" w:rsidR="00000000" w:rsidRPr="00000000">
        <w:rPr>
          <w:rtl w:val="0"/>
        </w:rPr>
      </w:r>
    </w:p>
    <w:p w:rsidR="00000000" w:rsidDel="00000000" w:rsidP="00000000" w:rsidRDefault="00000000" w:rsidRPr="00000000" w14:paraId="00000108">
      <w:pPr>
        <w:widowControl w:val="0"/>
        <w:spacing w:after="0" w:before="0" w:line="240" w:lineRule="auto"/>
        <w:ind w:left="0"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CPD is a competitive grant program designed to advance the practice of community policing by</w:t>
      </w:r>
    </w:p>
    <w:p w:rsidR="00000000" w:rsidDel="00000000" w:rsidP="00000000" w:rsidRDefault="00000000" w:rsidRPr="00000000" w14:paraId="00000109">
      <w:pPr>
        <w:widowControl w:val="0"/>
        <w:spacing w:line="264.3717384338379" w:lineRule="auto"/>
        <w:ind w:left="0" w:right="11.807861328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providing guidance on promising practices through the development and testing of innovative strategies; building knowledge about effective practices and outcomes; and supporting new, creative approaches to preventing crime and promoting safe communities. The CPD – Implementing Crisis Intervention Teams solicitation will provide grants directly to state, local, tribal, and territorial law enforcement agencies for the creation or expansion of crisis intervention teams and to embed mental and behavioral health services with law enforcement agencies so they can better respond to individuals in crisis in the community </w:t>
      </w:r>
      <w:r w:rsidDel="00000000" w:rsidR="00000000" w:rsidRPr="00000000">
        <w:rPr>
          <w:rtl w:val="0"/>
        </w:rPr>
      </w:r>
    </w:p>
    <w:p w:rsidR="00000000" w:rsidDel="00000000" w:rsidP="00000000" w:rsidRDefault="00000000" w:rsidRPr="00000000" w14:paraId="0000010A">
      <w:pPr>
        <w:widowControl w:val="0"/>
        <w:spacing w:before="11.844482421875" w:line="240" w:lineRule="auto"/>
        <w:ind w:left="0"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0B">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Local Law Enforcement Crime Gun Intelligence Center (CGIG) Integration Initiative</w:t>
      </w:r>
    </w:p>
    <w:p w:rsidR="00000000" w:rsidDel="00000000" w:rsidP="00000000" w:rsidRDefault="00000000" w:rsidRPr="00000000" w14:paraId="0000010C">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0D">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$700,000 max</w:t>
      </w:r>
    </w:p>
    <w:p w:rsidR="00000000" w:rsidDel="00000000" w:rsidP="00000000" w:rsidRDefault="00000000" w:rsidRPr="00000000" w14:paraId="0000010E">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0F">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38">
        <w:r w:rsidDel="00000000" w:rsidR="00000000" w:rsidRPr="00000000">
          <w:rPr>
            <w:rFonts w:ascii="Times New Roman" w:cs="Times New Roman" w:eastAsia="Times New Roman" w:hAnsi="Times New Roman"/>
            <w:color w:val="1155cc"/>
            <w:u w:val="single"/>
            <w:rtl w:val="0"/>
          </w:rPr>
          <w:t xml:space="preserve">https://crimegunintelcenters.org/bja/#:~:text=The%20Local%20Law%20Enforcement%20Crime,entities%20that%20are%20 experiencing%20 precipitous</w:t>
        </w:r>
      </w:hyperlink>
      <w:r w:rsidDel="00000000" w:rsidR="00000000" w:rsidRPr="00000000">
        <w:rPr>
          <w:rtl w:val="0"/>
        </w:rPr>
      </w:r>
    </w:p>
    <w:p w:rsidR="00000000" w:rsidDel="00000000" w:rsidP="00000000" w:rsidRDefault="00000000" w:rsidRPr="00000000" w14:paraId="00000110">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initiative is to support local and tribal jurisdictions’ capacity to work with their ATF partners to utilize intelligence, technology, and community engagement to swiftly identify unlawfully used firearms and their sources, and effectively prosecute perpetrators engaged in violent crime. Priority consideration will be given to jurisdictions with: 1) High volume of nonfatal shootings; 2) High volume of firearm-related homicides; and 3) Demonstrated strong partnerships, including with tribes and sheriffs’ offices. To receive priority consideration, applicants must provide data demonstrating the high volume of nonfatal shootings and/or firearm-related homicides. BJA may also give priority selection consideration to those jurisdictions that have never received CGIC funding in previous years.</w:t>
      </w:r>
      <w:r w:rsidDel="00000000" w:rsidR="00000000" w:rsidRPr="00000000">
        <w:rPr>
          <w:rtl w:val="0"/>
        </w:rPr>
      </w:r>
    </w:p>
    <w:p w:rsidR="00000000" w:rsidDel="00000000" w:rsidP="00000000" w:rsidRDefault="00000000" w:rsidRPr="00000000" w14:paraId="00000111">
      <w:pPr>
        <w:widowControl w:val="0"/>
        <w:spacing w:before="11.84295654296875" w:line="264.37231063842773" w:lineRule="auto"/>
        <w:ind w:left="0" w:right="108.3837890625"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2">
      <w:pPr>
        <w:widowControl w:val="0"/>
        <w:spacing w:before="11.84295654296875" w:line="264.37231063842773" w:lineRule="auto"/>
        <w:ind w:left="0" w:right="108.3837890625"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Preventing Violence Against Law Enforcement Officers &amp; Ensuring Officer Resilience and Survivability (VALOR) Initiative</w:t>
      </w:r>
    </w:p>
    <w:p w:rsidR="00000000" w:rsidDel="00000000" w:rsidP="00000000" w:rsidRDefault="00000000" w:rsidRPr="00000000" w14:paraId="00000113">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14">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$3,000,000</w:t>
      </w:r>
    </w:p>
    <w:p w:rsidR="00000000" w:rsidDel="00000000" w:rsidP="00000000" w:rsidRDefault="00000000" w:rsidRPr="00000000" w14:paraId="00000115">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16">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39">
        <w:r w:rsidDel="00000000" w:rsidR="00000000" w:rsidRPr="00000000">
          <w:rPr>
            <w:rFonts w:ascii="Times New Roman" w:cs="Times New Roman" w:eastAsia="Times New Roman" w:hAnsi="Times New Roman"/>
            <w:color w:val="1155cc"/>
            <w:u w:val="single"/>
            <w:rtl w:val="0"/>
          </w:rPr>
          <w:t xml:space="preserve">https://bja.ojp.gov/program/valor/overview#:~:text=The%20Officer%20 Robert%20Wilson%20III,our%20 nation's%20law%20 enforcement%20 officers.</w:t>
        </w:r>
      </w:hyperlink>
      <w:r w:rsidDel="00000000" w:rsidR="00000000" w:rsidRPr="00000000">
        <w:rPr>
          <w:rtl w:val="0"/>
        </w:rPr>
      </w:r>
    </w:p>
    <w:p w:rsidR="00000000" w:rsidDel="00000000" w:rsidP="00000000" w:rsidRDefault="00000000" w:rsidRPr="00000000" w14:paraId="00000117">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Officer Resilience Program provides training, resources, and technical assistance to assist officers and law enforcement agencies in order to improve their immediate and long-term safety and wellness. The program provides knowledge and skills in resiliency concepts that can be applied throughout an officer’s career. It is based on research, work, and studies that have been done in the field of resiliency. The TTA provider must continue to draw from research and evidence and should include, when appropriate, information learned from different fields (for example, law enforcement, military, victim services, medical). Through a multi-faceted approach that includes delivering no-cost training, conducting research, developing and providing resources, and establishing partnerships that prove beneficial as the VALOR Initiative provides our law enforcement with innovative, useful, and valuable tools and resources.</w:t>
      </w:r>
    </w:p>
    <w:p w:rsidR="00000000" w:rsidDel="00000000" w:rsidP="00000000" w:rsidRDefault="00000000" w:rsidRPr="00000000" w14:paraId="00000118">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119">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Paul Coverdell Forensic Science Improvement</w:t>
      </w:r>
    </w:p>
    <w:p w:rsidR="00000000" w:rsidDel="00000000" w:rsidP="00000000" w:rsidRDefault="00000000" w:rsidRPr="00000000" w14:paraId="0000011A">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1B">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$400,00 to $5,000,000</w:t>
      </w:r>
    </w:p>
    <w:p w:rsidR="00000000" w:rsidDel="00000000" w:rsidP="00000000" w:rsidRDefault="00000000" w:rsidRPr="00000000" w14:paraId="0000011C">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1D">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0">
        <w:r w:rsidDel="00000000" w:rsidR="00000000" w:rsidRPr="00000000">
          <w:rPr>
            <w:rFonts w:ascii="Times New Roman" w:cs="Times New Roman" w:eastAsia="Times New Roman" w:hAnsi="Times New Roman"/>
            <w:color w:val="1155cc"/>
            <w:u w:val="single"/>
            <w:rtl w:val="0"/>
          </w:rPr>
          <w:t xml:space="preserve">https://bja.ojp.gov/funding/opportunities/o-bja-2023-171700</w:t>
        </w:r>
      </w:hyperlink>
      <w:r w:rsidDel="00000000" w:rsidR="00000000" w:rsidRPr="00000000">
        <w:rPr>
          <w:rtl w:val="0"/>
        </w:rPr>
      </w:r>
    </w:p>
    <w:p w:rsidR="00000000" w:rsidDel="00000000" w:rsidP="00000000" w:rsidRDefault="00000000" w:rsidRPr="00000000" w14:paraId="0000011E">
      <w:pPr>
        <w:widowControl w:val="0"/>
        <w:spacing w:before="11.84295654296875" w:line="264.37231063842773" w:lineRule="auto"/>
        <w:ind w:left="0" w:right="108.383789062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program seeks to improve forensic science and medical examiner/coroner services, including services provided by laboratories operated by states and units of local government. Under the Coverdell Program, state administering agencies (SAAs) may apply for both formula and competitive funds. Coverdell aims to improve the quality and timeliness of forensic science and medical examiner/coroner offices' services.</w:t>
      </w:r>
      <w:r w:rsidDel="00000000" w:rsidR="00000000" w:rsidRPr="00000000">
        <w:rPr>
          <w:rtl w:val="0"/>
        </w:rPr>
      </w:r>
    </w:p>
    <w:p w:rsidR="00000000" w:rsidDel="00000000" w:rsidP="00000000" w:rsidRDefault="00000000" w:rsidRPr="00000000" w14:paraId="0000011F">
      <w:pPr>
        <w:widowControl w:val="0"/>
        <w:spacing w:before="11.84295654296875" w:line="264.37231063842773" w:lineRule="auto"/>
        <w:ind w:left="0" w:right="108.3837890625"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0">
      <w:pPr>
        <w:widowControl w:val="0"/>
        <w:spacing w:before="11.84295654296875" w:line="264.37231063842773" w:lineRule="auto"/>
        <w:ind w:left="0" w:right="108.3837890625"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Advancing the Use of Technology to Assist Victims of Crime</w:t>
      </w:r>
    </w:p>
    <w:p w:rsidR="00000000" w:rsidDel="00000000" w:rsidP="00000000" w:rsidRDefault="00000000" w:rsidRPr="00000000" w14:paraId="00000121">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22">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 to $2,000,000</w:t>
      </w:r>
    </w:p>
    <w:p w:rsidR="00000000" w:rsidDel="00000000" w:rsidP="00000000" w:rsidRDefault="00000000" w:rsidRPr="00000000" w14:paraId="00000123">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24">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1">
        <w:r w:rsidDel="00000000" w:rsidR="00000000" w:rsidRPr="00000000">
          <w:rPr>
            <w:rFonts w:ascii="Times New Roman" w:cs="Times New Roman" w:eastAsia="Times New Roman" w:hAnsi="Times New Roman"/>
            <w:color w:val="1155cc"/>
            <w:u w:val="single"/>
            <w:rtl w:val="0"/>
          </w:rPr>
          <w:t xml:space="preserve">https://ovc.ojp.gov/funding/opportunities/o-ovc-2023-171676</w:t>
        </w:r>
      </w:hyperlink>
      <w:r w:rsidDel="00000000" w:rsidR="00000000" w:rsidRPr="00000000">
        <w:rPr>
          <w:rtl w:val="0"/>
        </w:rPr>
      </w:r>
    </w:p>
    <w:p w:rsidR="00000000" w:rsidDel="00000000" w:rsidP="00000000" w:rsidRDefault="00000000" w:rsidRPr="00000000" w14:paraId="00000125">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program, OVC will support national-scope initiatives and regional initiatives (that can be replicated nationally) to maximize the use of technology to improve and increase access to crime victim services. Funding under this initiative may support technology development and maintenance; the staff required to operate, update, and maintain the proposed platform or service; training and technical assistance on the purpose and use of the technology (including outreach and publicity activities); and staff engaged in coalition-building activities regarding the use of technology. Applicants who propose to use this funding for ongoing, rather than new, initiatives must specify how these funds would be used to expand or enhance current services while not duplicating existing efforts.</w:t>
      </w:r>
      <w:r w:rsidDel="00000000" w:rsidR="00000000" w:rsidRPr="00000000">
        <w:rPr>
          <w:rtl w:val="0"/>
        </w:rPr>
      </w:r>
    </w:p>
    <w:p w:rsidR="00000000" w:rsidDel="00000000" w:rsidP="00000000" w:rsidRDefault="00000000" w:rsidRPr="00000000" w14:paraId="00000126">
      <w:pPr>
        <w:widowControl w:val="0"/>
        <w:spacing w:before="11.84295654296875" w:line="264.37231063842773" w:lineRule="auto"/>
        <w:ind w:left="0" w:right="108.3837890625"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7">
      <w:pPr>
        <w:widowControl w:val="0"/>
        <w:spacing w:before="11.84295654296875" w:line="264.37231063842773" w:lineRule="auto"/>
        <w:ind w:left="0" w:right="108.3837890625"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Connect &amp; Protect: Law Enforcement Behavioral Health Response</w:t>
      </w:r>
    </w:p>
    <w:p w:rsidR="00000000" w:rsidDel="00000000" w:rsidP="00000000" w:rsidRDefault="00000000" w:rsidRPr="00000000" w14:paraId="00000128">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29">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Average grant size is approximately $550,000</w:t>
      </w:r>
    </w:p>
    <w:p w:rsidR="00000000" w:rsidDel="00000000" w:rsidP="00000000" w:rsidRDefault="00000000" w:rsidRPr="00000000" w14:paraId="0000012A">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2B">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2">
        <w:r w:rsidDel="00000000" w:rsidR="00000000" w:rsidRPr="00000000">
          <w:rPr>
            <w:rFonts w:ascii="Times New Roman" w:cs="Times New Roman" w:eastAsia="Times New Roman" w:hAnsi="Times New Roman"/>
            <w:color w:val="1155cc"/>
            <w:u w:val="single"/>
            <w:rtl w:val="0"/>
          </w:rPr>
          <w:t xml:space="preserve">https://bja.ojp.gov/funding/opportunities/o-bja-2023-171520</w:t>
        </w:r>
      </w:hyperlink>
      <w:r w:rsidDel="00000000" w:rsidR="00000000" w:rsidRPr="00000000">
        <w:rPr>
          <w:rtl w:val="0"/>
        </w:rPr>
      </w:r>
    </w:p>
    <w:p w:rsidR="00000000" w:rsidDel="00000000" w:rsidP="00000000" w:rsidRDefault="00000000" w:rsidRPr="00000000" w14:paraId="0000012C">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opportunity, BJA seeks applications for funding to support law enforcement-behavioral health cross-system collaboration to improve public health and safety responses and outcomes for individuals with mental health disorders and co-occurring mental health and substance use disorders.</w:t>
      </w:r>
    </w:p>
    <w:p w:rsidR="00000000" w:rsidDel="00000000" w:rsidP="00000000" w:rsidRDefault="00000000" w:rsidRPr="00000000" w14:paraId="0000012D">
      <w:pPr>
        <w:widowControl w:val="0"/>
        <w:spacing w:before="11.84295654296875" w:line="264.37231063842773" w:lineRule="auto"/>
        <w:ind w:left="0" w:right="108.3837890625"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2E">
      <w:pPr>
        <w:widowControl w:val="0"/>
        <w:spacing w:before="11.84295654296875" w:line="264.37231063842773" w:lineRule="auto"/>
        <w:ind w:left="0" w:right="108.3837890625"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National Sexual Assault Kit Initiative (SAKI)</w:t>
      </w:r>
    </w:p>
    <w:p w:rsidR="00000000" w:rsidDel="00000000" w:rsidP="00000000" w:rsidRDefault="00000000" w:rsidRPr="00000000" w14:paraId="0000012F">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May 2025</w:t>
      </w:r>
      <w:r w:rsidDel="00000000" w:rsidR="00000000" w:rsidRPr="00000000">
        <w:rPr>
          <w:rtl w:val="0"/>
        </w:rPr>
      </w:r>
    </w:p>
    <w:p w:rsidR="00000000" w:rsidDel="00000000" w:rsidP="00000000" w:rsidRDefault="00000000" w:rsidRPr="00000000" w14:paraId="00000130">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Average grant size is approximately $1,200,000</w:t>
      </w:r>
    </w:p>
    <w:p w:rsidR="00000000" w:rsidDel="00000000" w:rsidP="00000000" w:rsidRDefault="00000000" w:rsidRPr="00000000" w14:paraId="00000131">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32">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3">
        <w:r w:rsidDel="00000000" w:rsidR="00000000" w:rsidRPr="00000000">
          <w:rPr>
            <w:rFonts w:ascii="Times New Roman" w:cs="Times New Roman" w:eastAsia="Times New Roman" w:hAnsi="Times New Roman"/>
            <w:color w:val="1155cc"/>
            <w:u w:val="single"/>
            <w:rtl w:val="0"/>
          </w:rPr>
          <w:t xml:space="preserve">https://www.sakitta.org/</w:t>
        </w:r>
      </w:hyperlink>
      <w:r w:rsidDel="00000000" w:rsidR="00000000" w:rsidRPr="00000000">
        <w:rPr>
          <w:rtl w:val="0"/>
        </w:rPr>
      </w:r>
    </w:p>
    <w:p w:rsidR="00000000" w:rsidDel="00000000" w:rsidP="00000000" w:rsidRDefault="00000000" w:rsidRPr="00000000" w14:paraId="00000133">
      <w:pPr>
        <w:widowControl w:val="0"/>
        <w:spacing w:before="11.84295654296875" w:line="264.37231063842773" w:lineRule="auto"/>
        <w:ind w:left="0" w:right="108.3837890625"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engages in multi-disciplinary policy development, implementation, collaboration to enhance: 1) State and local jurisdictions’ capacities to respond to violent crime; and 2) the functioning of the criminal justice system through the investigation and prosecution of cases resulting from SAKI evidence and the collection of lawfully owed DNA. SAKI ultimately improves practices related to investigation, prosecution and victim engagement, while also providing further support in connection with evidence/cases resulting from the testing process. Increasing access to the training needed for proper inventorying, testing, and tracking sexual assault kits will directly address the issue and impact of unsubmitted sexual assualt kits at law enforcement agencies.</w:t>
      </w:r>
    </w:p>
    <w:p w:rsidR="00000000" w:rsidDel="00000000" w:rsidP="00000000" w:rsidRDefault="00000000" w:rsidRPr="00000000" w14:paraId="00000134">
      <w:pPr>
        <w:widowControl w:val="0"/>
        <w:spacing w:before="11.84295654296875" w:line="264.37231063842773" w:lineRule="auto"/>
        <w:ind w:right="108.3837890625"/>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widowControl w:val="0"/>
        <w:spacing w:before="11.844482421875" w:line="240" w:lineRule="auto"/>
        <w:ind w:left="24.420013427734375" w:firstLine="0"/>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BJA: Prosecuting Cold Cases Using DNA </w:t>
      </w:r>
    </w:p>
    <w:p w:rsidR="00000000" w:rsidDel="00000000" w:rsidP="00000000" w:rsidRDefault="00000000" w:rsidRPr="00000000" w14:paraId="00000136">
      <w:pPr>
        <w:widowControl w:val="0"/>
        <w:spacing w:before="11.844482421875" w:line="240" w:lineRule="auto"/>
        <w:ind w:left="24.420013427734375" w:firstLine="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1b1b1b"/>
          <w:highlight w:val="yellow"/>
          <w:rtl w:val="0"/>
        </w:rPr>
        <w:t xml:space="preserve">May 2025</w:t>
      </w:r>
    </w:p>
    <w:p w:rsidR="00000000" w:rsidDel="00000000" w:rsidP="00000000" w:rsidRDefault="00000000" w:rsidRPr="00000000" w14:paraId="00000137">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Up to $500,000 per award</w:t>
      </w:r>
    </w:p>
    <w:p w:rsidR="00000000" w:rsidDel="00000000" w:rsidP="00000000" w:rsidRDefault="00000000" w:rsidRPr="00000000" w14:paraId="00000138">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Eligibility:</w:t>
      </w:r>
      <w:r w:rsidDel="00000000" w:rsidR="00000000" w:rsidRPr="00000000">
        <w:rPr>
          <w:rFonts w:ascii="Times New Roman" w:cs="Times New Roman" w:eastAsia="Times New Roman" w:hAnsi="Times New Roman"/>
          <w:color w:val="1b1b1b"/>
          <w:rtl w:val="0"/>
        </w:rPr>
        <w:t xml:space="preserve"> State, county, city, or township governments; Native American tribal governments (federally recognized) and tribal organizations; special district governments; state and local prosecuting agencies; law enforcement agencies; state agencies </w:t>
      </w:r>
    </w:p>
    <w:p w:rsidR="00000000" w:rsidDel="00000000" w:rsidP="00000000" w:rsidRDefault="00000000" w:rsidRPr="00000000" w14:paraId="00000139">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13A">
      <w:pPr>
        <w:widowControl w:val="0"/>
        <w:spacing w:before="11.844482421875" w:line="240" w:lineRule="auto"/>
        <w:ind w:left="24.420013427734375" w:firstLine="0"/>
        <w:rPr>
          <w:rFonts w:ascii="Times New Roman" w:cs="Times New Roman" w:eastAsia="Times New Roman" w:hAnsi="Times New Roman"/>
          <w:color w:val="1b1b1b"/>
        </w:rPr>
      </w:pPr>
      <w:hyperlink r:id="rId44">
        <w:r w:rsidDel="00000000" w:rsidR="00000000" w:rsidRPr="00000000">
          <w:rPr>
            <w:rFonts w:ascii="Times New Roman" w:cs="Times New Roman" w:eastAsia="Times New Roman" w:hAnsi="Times New Roman"/>
            <w:color w:val="1155cc"/>
            <w:u w:val="single"/>
            <w:rtl w:val="0"/>
          </w:rPr>
          <w:t xml:space="preserve">https://bja.ojp.gov/funding/opportunities/o-bja-2024-172005</w:t>
        </w:r>
      </w:hyperlink>
      <w:r w:rsidDel="00000000" w:rsidR="00000000" w:rsidRPr="00000000">
        <w:rPr>
          <w:rtl w:val="0"/>
        </w:rPr>
      </w:r>
    </w:p>
    <w:p w:rsidR="00000000" w:rsidDel="00000000" w:rsidP="00000000" w:rsidRDefault="00000000" w:rsidRPr="00000000" w14:paraId="0000013B">
      <w:pPr>
        <w:widowControl w:val="0"/>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With this solicitation, the Bureau of Justice Assistance (BJA) seeks to provide funding to support the prosecution of violent cold case crimes where a suspect (known or unknown) has been identified through DNA evidence. Provided a DNA profile attributed to a known or unknown suspect has been developed from crime scene evidence, this funding also supports investigative activities, as well as crime and forensic analyses, that could lead to the successful prosecution of violent cold case crimes.</w:t>
      </w:r>
    </w:p>
    <w:p w:rsidR="00000000" w:rsidDel="00000000" w:rsidP="00000000" w:rsidRDefault="00000000" w:rsidRPr="00000000" w14:paraId="0000013C">
      <w:pPr>
        <w:widowControl w:val="0"/>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Note that funding through this program may not be used for investigations in which a suspect’s DNA profile does not already exist. Funding may also not be used to work missing and/or unidentified human remains cases unless there are suspect DNA profiles already developed in the case.</w:t>
      </w:r>
    </w:p>
    <w:p w:rsidR="00000000" w:rsidDel="00000000" w:rsidP="00000000" w:rsidRDefault="00000000" w:rsidRPr="00000000" w14:paraId="0000013D">
      <w:pPr>
        <w:widowControl w:val="0"/>
        <w:shd w:fill="ffffff" w:val="clear"/>
        <w:spacing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3E">
      <w:pPr>
        <w:widowControl w:val="0"/>
        <w:spacing w:before="11.844482421875" w:line="240" w:lineRule="auto"/>
        <w:ind w:left="24.420013427734375" w:firstLine="0"/>
        <w:rPr>
          <w:rFonts w:ascii="Times New Roman" w:cs="Times New Roman" w:eastAsia="Times New Roman" w:hAnsi="Times New Roman"/>
          <w:b w:val="1"/>
          <w:color w:val="1b1b1b"/>
          <w:u w:val="single"/>
        </w:rPr>
      </w:pPr>
      <w:r w:rsidDel="00000000" w:rsidR="00000000" w:rsidRPr="00000000">
        <w:rPr>
          <w:rFonts w:ascii="Times New Roman" w:cs="Times New Roman" w:eastAsia="Times New Roman" w:hAnsi="Times New Roman"/>
          <w:b w:val="1"/>
          <w:color w:val="1b1b1b"/>
          <w:u w:val="single"/>
          <w:rtl w:val="0"/>
        </w:rPr>
        <w:t xml:space="preserve">Targeted Violence and Terrorism Prevention (TVTP) Grant Program</w:t>
      </w:r>
    </w:p>
    <w:p w:rsidR="00000000" w:rsidDel="00000000" w:rsidP="00000000" w:rsidRDefault="00000000" w:rsidRPr="00000000" w14:paraId="0000013F">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tl w:val="0"/>
        </w:rPr>
      </w:r>
    </w:p>
    <w:p w:rsidR="00000000" w:rsidDel="00000000" w:rsidP="00000000" w:rsidRDefault="00000000" w:rsidRPr="00000000" w14:paraId="00000140">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Amount: </w:t>
      </w:r>
      <w:r w:rsidDel="00000000" w:rsidR="00000000" w:rsidRPr="00000000">
        <w:rPr>
          <w:rFonts w:ascii="Times New Roman" w:cs="Times New Roman" w:eastAsia="Times New Roman" w:hAnsi="Times New Roman"/>
          <w:color w:val="1b1b1b"/>
          <w:rtl w:val="0"/>
        </w:rPr>
        <w:t xml:space="preserve">$50,000 to $2 million (typical grant size: $575,000)</w:t>
      </w:r>
    </w:p>
    <w:p w:rsidR="00000000" w:rsidDel="00000000" w:rsidP="00000000" w:rsidRDefault="00000000" w:rsidRPr="00000000" w14:paraId="00000141">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Match: </w:t>
      </w:r>
      <w:r w:rsidDel="00000000" w:rsidR="00000000" w:rsidRPr="00000000">
        <w:rPr>
          <w:rFonts w:ascii="Times New Roman" w:cs="Times New Roman" w:eastAsia="Times New Roman" w:hAnsi="Times New Roman"/>
          <w:color w:val="1b1b1b"/>
          <w:rtl w:val="0"/>
        </w:rPr>
        <w:t xml:space="preserve">No</w:t>
      </w:r>
    </w:p>
    <w:p w:rsidR="00000000" w:rsidDel="00000000" w:rsidP="00000000" w:rsidRDefault="00000000" w:rsidRPr="00000000" w14:paraId="00000142">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color w:val="1b1b1b"/>
          <w:rtl w:val="0"/>
        </w:rPr>
        <w:t xml:space="preserve">Link: </w:t>
      </w:r>
      <w:hyperlink r:id="rId45">
        <w:r w:rsidDel="00000000" w:rsidR="00000000" w:rsidRPr="00000000">
          <w:rPr>
            <w:rFonts w:ascii="Times New Roman" w:cs="Times New Roman" w:eastAsia="Times New Roman" w:hAnsi="Times New Roman"/>
            <w:color w:val="1155cc"/>
            <w:u w:val="single"/>
            <w:rtl w:val="0"/>
          </w:rPr>
          <w:t xml:space="preserve">https://www.dhs.gov/tvtpgrant</w:t>
        </w:r>
      </w:hyperlink>
      <w:r w:rsidDel="00000000" w:rsidR="00000000" w:rsidRPr="00000000">
        <w:rPr>
          <w:rtl w:val="0"/>
        </w:rPr>
      </w:r>
    </w:p>
    <w:p w:rsidR="00000000" w:rsidDel="00000000" w:rsidP="00000000" w:rsidRDefault="00000000" w:rsidRPr="00000000" w14:paraId="00000143">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The TVTP Grant Program provides financial assistance to eligible applicants to develop sustainable, multidisciplinary targeted violence and terrorism prevention capabilities in local communities, to pilot innovative prevention approaches, and to identify prevention best practices that can be replicated in communities across the country. All projects submitted to the TVTP Grant Program must meet the objectives of the program as outlined below:</w:t>
      </w:r>
    </w:p>
    <w:p w:rsidR="00000000" w:rsidDel="00000000" w:rsidP="00000000" w:rsidRDefault="00000000" w:rsidRPr="00000000" w14:paraId="00000144">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Implementing Prevention Capabilities in Small and Mid-Sized Communities;</w:t>
      </w:r>
    </w:p>
    <w:p w:rsidR="00000000" w:rsidDel="00000000" w:rsidP="00000000" w:rsidRDefault="00000000" w:rsidRPr="00000000" w14:paraId="00000145">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Advancing Equity in Awards and Engaging Underserved Communities in Prevention;</w:t>
      </w:r>
    </w:p>
    <w:p w:rsidR="00000000" w:rsidDel="00000000" w:rsidP="00000000" w:rsidRDefault="00000000" w:rsidRPr="00000000" w14:paraId="00000146">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Addressing Online Aspects of Targeted Violence and Terrorism;</w:t>
      </w:r>
    </w:p>
    <w:p w:rsidR="00000000" w:rsidDel="00000000" w:rsidP="00000000" w:rsidRDefault="00000000" w:rsidRPr="00000000" w14:paraId="00000147">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Preventing Domestic Violent Extremism; and</w:t>
      </w:r>
    </w:p>
    <w:p w:rsidR="00000000" w:rsidDel="00000000" w:rsidP="00000000" w:rsidRDefault="00000000" w:rsidRPr="00000000" w14:paraId="00000148">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Enhancing Local Threat Assessmen\t and Management Capabilities.</w:t>
      </w:r>
    </w:p>
    <w:p w:rsidR="00000000" w:rsidDel="00000000" w:rsidP="00000000" w:rsidRDefault="00000000" w:rsidRPr="00000000" w14:paraId="00000149">
      <w:pPr>
        <w:widowControl w:val="0"/>
        <w:spacing w:before="11.844482421875" w:line="240" w:lineRule="auto"/>
        <w:ind w:left="24.420013427734375" w:firstLine="0"/>
        <w:rPr>
          <w:rFonts w:ascii="Times New Roman" w:cs="Times New Roman" w:eastAsia="Times New Roman" w:hAnsi="Times New Roman"/>
          <w:color w:val="1b1b1b"/>
        </w:rPr>
      </w:pPr>
      <w:r w:rsidDel="00000000" w:rsidR="00000000" w:rsidRPr="00000000">
        <w:rPr>
          <w:rtl w:val="0"/>
        </w:rPr>
      </w:r>
    </w:p>
    <w:p w:rsidR="00000000" w:rsidDel="00000000" w:rsidP="00000000" w:rsidRDefault="00000000" w:rsidRPr="00000000" w14:paraId="0000014A">
      <w:pPr>
        <w:widowControl w:val="0"/>
        <w:spacing w:line="240" w:lineRule="auto"/>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Community Policing Development (CPD) – Microgrants</w:t>
      </w:r>
    </w:p>
    <w:p w:rsidR="00000000" w:rsidDel="00000000" w:rsidP="00000000" w:rsidRDefault="00000000" w:rsidRPr="00000000" w14:paraId="0000014B">
      <w:pPr>
        <w:widowControl w:val="0"/>
        <w:shd w:fill="ffffff" w:val="clear"/>
        <w:spacing w:line="240" w:lineRule="auto"/>
        <w:rPr>
          <w:rFonts w:ascii="Times New Roman" w:cs="Times New Roman" w:eastAsia="Times New Roman" w:hAnsi="Times New Roman"/>
          <w:color w:val="1155cc"/>
          <w:highlight w:val="yellow"/>
          <w:u w:val="single"/>
        </w:rPr>
      </w:pPr>
      <w:r w:rsidDel="00000000" w:rsidR="00000000" w:rsidRPr="00000000">
        <w:rPr>
          <w:rFonts w:ascii="Times New Roman" w:cs="Times New Roman" w:eastAsia="Times New Roman" w:hAnsi="Times New Roman"/>
          <w:b w:val="1"/>
          <w:color w:val="222222"/>
          <w:highlight w:val="yellow"/>
          <w:rtl w:val="0"/>
        </w:rPr>
        <w:t xml:space="preserve">Deadline</w:t>
      </w: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Fonts w:ascii="Times New Roman" w:cs="Times New Roman" w:eastAsia="Times New Roman" w:hAnsi="Times New Roman"/>
          <w:color w:val="222222"/>
          <w:highlight w:val="yellow"/>
          <w:rtl w:val="0"/>
        </w:rPr>
        <w:br w:type="textWrapping"/>
      </w:r>
      <w:r w:rsidDel="00000000" w:rsidR="00000000" w:rsidRPr="00000000">
        <w:rPr>
          <w:rFonts w:ascii="Times New Roman" w:cs="Times New Roman" w:eastAsia="Times New Roman" w:hAnsi="Times New Roman"/>
          <w:b w:val="1"/>
          <w:color w:val="222222"/>
          <w:highlight w:val="yellow"/>
          <w:rtl w:val="0"/>
        </w:rPr>
        <w:t xml:space="preserve">Amount</w:t>
      </w:r>
      <w:r w:rsidDel="00000000" w:rsidR="00000000" w:rsidRPr="00000000">
        <w:rPr>
          <w:rFonts w:ascii="Times New Roman" w:cs="Times New Roman" w:eastAsia="Times New Roman" w:hAnsi="Times New Roman"/>
          <w:color w:val="222222"/>
          <w:highlight w:val="yellow"/>
          <w:rtl w:val="0"/>
        </w:rPr>
        <w:t xml:space="preserve">: Approximately $5 million is available </w:t>
      </w:r>
      <w:r w:rsidDel="00000000" w:rsidR="00000000" w:rsidRPr="00000000">
        <w:rPr>
          <w:rFonts w:ascii="Times New Roman" w:cs="Times New Roman" w:eastAsia="Times New Roman" w:hAnsi="Times New Roman"/>
          <w:highlight w:val="yellow"/>
          <w:rtl w:val="0"/>
        </w:rPr>
        <w:t xml:space="preserve">through the FY2024 CPD Microgrant program. Each award is up to $175,000 and two years (24 months) in length. </w:t>
        <w:br w:type="textWrapping"/>
      </w:r>
      <w:r w:rsidDel="00000000" w:rsidR="00000000" w:rsidRPr="00000000">
        <w:rPr>
          <w:rFonts w:ascii="Times New Roman" w:cs="Times New Roman" w:eastAsia="Times New Roman" w:hAnsi="Times New Roman"/>
          <w:b w:val="1"/>
          <w:color w:val="222222"/>
          <w:highlight w:val="yellow"/>
          <w:rtl w:val="0"/>
        </w:rPr>
        <w:t xml:space="preserve">Eligibility</w:t>
      </w:r>
      <w:r w:rsidDel="00000000" w:rsidR="00000000" w:rsidRPr="00000000">
        <w:rPr>
          <w:rFonts w:ascii="Times New Roman" w:cs="Times New Roman" w:eastAsia="Times New Roman" w:hAnsi="Times New Roman"/>
          <w:color w:val="222222"/>
          <w:highlight w:val="yellow"/>
          <w:rtl w:val="0"/>
        </w:rPr>
        <w:t xml:space="preserve">: </w:t>
      </w:r>
      <w:r w:rsidDel="00000000" w:rsidR="00000000" w:rsidRPr="00000000">
        <w:rPr>
          <w:rFonts w:ascii="Times New Roman" w:cs="Times New Roman" w:eastAsia="Times New Roman" w:hAnsi="Times New Roman"/>
          <w:highlight w:val="yellow"/>
          <w:rtl w:val="0"/>
        </w:rPr>
        <w:t xml:space="preserve"> Local, state, tribal, and territorial law enforcement agencies</w:t>
        <w:br w:type="textWrapping"/>
      </w:r>
      <w:r w:rsidDel="00000000" w:rsidR="00000000" w:rsidRPr="00000000">
        <w:rPr>
          <w:rFonts w:ascii="Times New Roman" w:cs="Times New Roman" w:eastAsia="Times New Roman" w:hAnsi="Times New Roman"/>
          <w:b w:val="1"/>
          <w:color w:val="222222"/>
          <w:highlight w:val="yellow"/>
          <w:rtl w:val="0"/>
        </w:rPr>
        <w:t xml:space="preserve">Match</w:t>
      </w:r>
      <w:r w:rsidDel="00000000" w:rsidR="00000000" w:rsidRPr="00000000">
        <w:rPr>
          <w:rFonts w:ascii="Times New Roman" w:cs="Times New Roman" w:eastAsia="Times New Roman" w:hAnsi="Times New Roman"/>
          <w:color w:val="222222"/>
          <w:highlight w:val="yellow"/>
          <w:rtl w:val="0"/>
        </w:rPr>
        <w:t xml:space="preserve">: None</w:t>
        <w:br w:type="textWrapping"/>
      </w:r>
      <w:r w:rsidDel="00000000" w:rsidR="00000000" w:rsidRPr="00000000">
        <w:rPr>
          <w:rFonts w:ascii="Times New Roman" w:cs="Times New Roman" w:eastAsia="Times New Roman" w:hAnsi="Times New Roman"/>
          <w:b w:val="1"/>
          <w:color w:val="222222"/>
          <w:highlight w:val="yellow"/>
          <w:rtl w:val="0"/>
        </w:rPr>
        <w:t xml:space="preserve">URL</w:t>
      </w:r>
      <w:r w:rsidDel="00000000" w:rsidR="00000000" w:rsidRPr="00000000">
        <w:rPr>
          <w:rFonts w:ascii="Times New Roman" w:cs="Times New Roman" w:eastAsia="Times New Roman" w:hAnsi="Times New Roman"/>
          <w:color w:val="222222"/>
          <w:highlight w:val="yellow"/>
          <w:rtl w:val="0"/>
        </w:rPr>
        <w:t xml:space="preserve">: </w:t>
      </w:r>
      <w:hyperlink r:id="rId46">
        <w:r w:rsidDel="00000000" w:rsidR="00000000" w:rsidRPr="00000000">
          <w:rPr>
            <w:rFonts w:ascii="Times New Roman" w:cs="Times New Roman" w:eastAsia="Times New Roman" w:hAnsi="Times New Roman"/>
            <w:color w:val="1155cc"/>
            <w:highlight w:val="yellow"/>
            <w:u w:val="single"/>
            <w:rtl w:val="0"/>
          </w:rPr>
          <w:t xml:space="preserve">https://cops.usdoj.gov/cpdmicrogrants</w:t>
        </w:r>
      </w:hyperlink>
      <w:r w:rsidDel="00000000" w:rsidR="00000000" w:rsidRPr="00000000">
        <w:rPr>
          <w:rtl w:val="0"/>
        </w:rPr>
      </w:r>
    </w:p>
    <w:p w:rsidR="00000000" w:rsidDel="00000000" w:rsidP="00000000" w:rsidRDefault="00000000" w:rsidRPr="00000000" w14:paraId="0000014C">
      <w:pPr>
        <w:widowControl w:val="0"/>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Purpose</w:t>
      </w:r>
      <w:r w:rsidDel="00000000" w:rsidR="00000000" w:rsidRPr="00000000">
        <w:rPr>
          <w:rFonts w:ascii="Times New Roman" w:cs="Times New Roman" w:eastAsia="Times New Roman" w:hAnsi="Times New Roman"/>
          <w:color w:val="222222"/>
          <w:highlight w:val="yellow"/>
          <w:rtl w:val="0"/>
        </w:rPr>
        <w:t xml:space="preserve">: CPD is a competitive grant program designed to advance the practice of community policing by providing guidance on promising practices through the development and testing of innovative strategies; building knowledge about effective practices and outcomes; and supporting new, creative approaches to preventing crime and promoting safe communities.  Under the CPD – Microgrants solicitation, local, state, tribal, and territorial law enforcement agencies may propose demonstration or pilot projects that offer creative ideas to advance crime fighting, community engagement, problem solving, or organizational changes to support community policing in one of the following areas:  </w:t>
      </w:r>
    </w:p>
    <w:p w:rsidR="00000000" w:rsidDel="00000000" w:rsidP="00000000" w:rsidRDefault="00000000" w:rsidRPr="00000000" w14:paraId="0000014D">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officer recruitment, retention, and workforce diversification; </w:t>
      </w:r>
    </w:p>
    <w:p w:rsidR="00000000" w:rsidDel="00000000" w:rsidP="00000000" w:rsidRDefault="00000000" w:rsidRPr="00000000" w14:paraId="0000014E">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underserved populations; </w:t>
      </w:r>
    </w:p>
    <w:p w:rsidR="00000000" w:rsidDel="00000000" w:rsidP="00000000" w:rsidRDefault="00000000" w:rsidRPr="00000000" w14:paraId="0000014F">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building trust and legitimacy with the community; </w:t>
      </w:r>
    </w:p>
    <w:p w:rsidR="00000000" w:rsidDel="00000000" w:rsidP="00000000" w:rsidRDefault="00000000" w:rsidRPr="00000000" w14:paraId="00000150">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hate crimes and domestic terrorism; </w:t>
      </w:r>
    </w:p>
    <w:p w:rsidR="00000000" w:rsidDel="00000000" w:rsidP="00000000" w:rsidRDefault="00000000" w:rsidRPr="00000000" w14:paraId="00000151">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community violence intervention; </w:t>
      </w:r>
    </w:p>
    <w:p w:rsidR="00000000" w:rsidDel="00000000" w:rsidP="00000000" w:rsidRDefault="00000000" w:rsidRPr="00000000" w14:paraId="00000152">
      <w:pPr>
        <w:widowControl w:val="0"/>
        <w:numPr>
          <w:ilvl w:val="0"/>
          <w:numId w:val="5"/>
        </w:numPr>
        <w:shd w:fill="ffffff" w:val="clear"/>
        <w:spacing w:line="240" w:lineRule="auto"/>
        <w:ind w:left="720" w:hanging="36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and an open topic area. </w:t>
      </w:r>
    </w:p>
    <w:p w:rsidR="00000000" w:rsidDel="00000000" w:rsidP="00000000" w:rsidRDefault="00000000" w:rsidRPr="00000000" w14:paraId="00000153">
      <w:pPr>
        <w:widowControl w:val="0"/>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154">
      <w:pPr>
        <w:widowControl w:val="0"/>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Community Policing Development (CPD) – Promoting Access to Crisis Teams (PACT)</w:t>
      </w:r>
    </w:p>
    <w:p w:rsidR="00000000" w:rsidDel="00000000" w:rsidP="00000000" w:rsidRDefault="00000000" w:rsidRPr="00000000" w14:paraId="00000155">
      <w:pPr>
        <w:widowControl w:val="0"/>
        <w:shd w:fill="ffffff" w:val="clear"/>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Fonts w:ascii="Times New Roman" w:cs="Times New Roman" w:eastAsia="Times New Roman" w:hAnsi="Times New Roman"/>
          <w:color w:val="222222"/>
          <w:rtl w:val="0"/>
        </w:rPr>
        <w:br w:type="textWrapping"/>
      </w: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Up to $400,000 per award.</w:t>
      </w:r>
      <w:r w:rsidDel="00000000" w:rsidR="00000000" w:rsidRPr="00000000">
        <w:rPr>
          <w:rFonts w:ascii="Times New Roman" w:cs="Times New Roman" w:eastAsia="Times New Roman" w:hAnsi="Times New Roman"/>
          <w:rtl w:val="0"/>
        </w:rPr>
        <w:t xml:space="preserve"> Each award is two years (24 months) in length. </w:t>
        <w:br w:type="textWrapping"/>
      </w:r>
      <w:r w:rsidDel="00000000" w:rsidR="00000000" w:rsidRPr="00000000">
        <w:rPr>
          <w:rFonts w:ascii="Times New Roman" w:cs="Times New Roman" w:eastAsia="Times New Roman" w:hAnsi="Times New Roman"/>
          <w:b w:val="1"/>
          <w:color w:val="222222"/>
          <w:rtl w:val="0"/>
        </w:rPr>
        <w:t xml:space="preserve">Eligibility</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 Local, state, tribal, and territorial law enforcement agencies</w:t>
        <w:br w:type="textWrapping"/>
      </w: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None</w:t>
        <w:br w:type="textWrapping"/>
      </w:r>
      <w:r w:rsidDel="00000000" w:rsidR="00000000" w:rsidRPr="00000000">
        <w:rPr>
          <w:rFonts w:ascii="Times New Roman" w:cs="Times New Roman" w:eastAsia="Times New Roman" w:hAnsi="Times New Roman"/>
          <w:b w:val="1"/>
          <w:color w:val="222222"/>
          <w:rtl w:val="0"/>
        </w:rPr>
        <w:t xml:space="preserve">URL</w:t>
      </w:r>
      <w:r w:rsidDel="00000000" w:rsidR="00000000" w:rsidRPr="00000000">
        <w:rPr>
          <w:rFonts w:ascii="Times New Roman" w:cs="Times New Roman" w:eastAsia="Times New Roman" w:hAnsi="Times New Roman"/>
          <w:color w:val="222222"/>
          <w:rtl w:val="0"/>
        </w:rPr>
        <w:t xml:space="preserve">: </w:t>
      </w:r>
      <w:hyperlink r:id="rId47">
        <w:r w:rsidDel="00000000" w:rsidR="00000000" w:rsidRPr="00000000">
          <w:rPr>
            <w:rFonts w:ascii="Times New Roman" w:cs="Times New Roman" w:eastAsia="Times New Roman" w:hAnsi="Times New Roman"/>
            <w:color w:val="1155cc"/>
            <w:u w:val="single"/>
            <w:rtl w:val="0"/>
          </w:rPr>
          <w:t xml:space="preserve">https://cops.usdoj.gov/pact</w:t>
        </w:r>
      </w:hyperlink>
      <w:r w:rsidDel="00000000" w:rsidR="00000000" w:rsidRPr="00000000">
        <w:rPr>
          <w:rtl w:val="0"/>
        </w:rPr>
      </w:r>
    </w:p>
    <w:p w:rsidR="00000000" w:rsidDel="00000000" w:rsidP="00000000" w:rsidRDefault="00000000" w:rsidRPr="00000000" w14:paraId="00000156">
      <w:pPr>
        <w:widowControl w:val="0"/>
        <w:shd w:fill="ffffff" w:val="clear"/>
        <w:spacing w:after="1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222222"/>
          <w:rtl w:val="0"/>
        </w:rPr>
        <w:t xml:space="preserve">Purpose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Through the decades, law enforcement has made significant improvements in its responses to people experiencing mental health crises through the development of various models of crisis intervention training, crisis triage centers, co-response teams, and embedded mental health and behavioral services. The evolution of these approaches has improved the safety of law enforcement and people in crisis. It has also resulted in the deflection of individuals with mental health needs away from the criminal justice system and toward the services and care they need. The goal of FY2024 Promoting Access to Crisis Teams (PACT) solicitation is to provide funding to support the implementation of crisis intervention teams, including embedding behavioral or mental health professionals with law enforcement agencies, training for law enforcement officers and embedded behavioral or mental health professionals in crisis intervention response, or a combination of these.</w:t>
      </w:r>
    </w:p>
    <w:p w:rsidR="00000000" w:rsidDel="00000000" w:rsidP="00000000" w:rsidRDefault="00000000" w:rsidRPr="00000000" w14:paraId="00000157">
      <w:pPr>
        <w:widowControl w:val="0"/>
        <w:spacing w:before="302.7655029296875" w:line="264.37342643737793" w:lineRule="auto"/>
        <w:ind w:left="9.900054931640625" w:right="1917.4066162109375" w:firstLine="16.280059814453125"/>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Rural and Small Department Violent Crime Reduction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58">
      <w:pPr>
        <w:widowControl w:val="0"/>
        <w:ind w:left="9.900054931640625" w:right="1917.4066162109375" w:firstLine="16.280059814453125"/>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tl w:val="0"/>
        </w:rPr>
      </w:r>
    </w:p>
    <w:p w:rsidR="00000000" w:rsidDel="00000000" w:rsidP="00000000" w:rsidRDefault="00000000" w:rsidRPr="00000000" w14:paraId="00000159">
      <w:pPr>
        <w:widowControl w:val="0"/>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$300,000 </w:t>
      </w:r>
    </w:p>
    <w:p w:rsidR="00000000" w:rsidDel="00000000" w:rsidP="00000000" w:rsidRDefault="00000000" w:rsidRPr="00000000" w14:paraId="0000015A">
      <w:pPr>
        <w:widowControl w:val="0"/>
        <w:spacing w:before="11.84051513671875" w:lineRule="auto"/>
        <w:ind w:left="16.94000244140625" w:right="953.947143554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City or township governments, County governments, Native American tribal governments (federally recognized) </w:t>
      </w:r>
    </w:p>
    <w:p w:rsidR="00000000" w:rsidDel="00000000" w:rsidP="00000000" w:rsidRDefault="00000000" w:rsidRPr="00000000" w14:paraId="0000015B">
      <w:pPr>
        <w:widowControl w:val="0"/>
        <w:spacing w:before="11.84783935546875" w:line="240" w:lineRule="auto"/>
        <w:ind w:left="25.520019531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w:t>
      </w:r>
    </w:p>
    <w:p w:rsidR="00000000" w:rsidDel="00000000" w:rsidP="00000000" w:rsidRDefault="00000000" w:rsidRPr="00000000" w14:paraId="0000015C">
      <w:pPr>
        <w:widowControl w:val="0"/>
        <w:spacing w:before="34.1888427734375" w:line="240" w:lineRule="auto"/>
        <w:ind w:left="26.84005737304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8">
        <w:r w:rsidDel="00000000" w:rsidR="00000000" w:rsidRPr="00000000">
          <w:rPr>
            <w:rFonts w:ascii="Times New Roman" w:cs="Times New Roman" w:eastAsia="Times New Roman" w:hAnsi="Times New Roman"/>
            <w:color w:val="1155cc"/>
            <w:u w:val="single"/>
            <w:rtl w:val="0"/>
          </w:rPr>
          <w:t xml:space="preserve">https://bja.ojp.gov/funding/opportunities/o-bja-2023-171729</w:t>
        </w:r>
      </w:hyperlink>
      <w:r w:rsidDel="00000000" w:rsidR="00000000" w:rsidRPr="00000000">
        <w:rPr>
          <w:rFonts w:ascii="Times New Roman" w:cs="Times New Roman" w:eastAsia="Times New Roman" w:hAnsi="Times New Roman"/>
          <w:color w:val="1155cc"/>
          <w:u w:val="single"/>
          <w:rtl w:val="0"/>
        </w:rPr>
        <w:t xml:space="preserve"> </w:t>
      </w:r>
      <w:r w:rsidDel="00000000" w:rsidR="00000000" w:rsidRPr="00000000">
        <w:rPr>
          <w:rtl w:val="0"/>
        </w:rPr>
      </w:r>
    </w:p>
    <w:p w:rsidR="00000000" w:rsidDel="00000000" w:rsidP="00000000" w:rsidRDefault="00000000" w:rsidRPr="00000000" w14:paraId="0000015D">
      <w:pPr>
        <w:widowControl w:val="0"/>
        <w:spacing w:before="34.1827392578125" w:line="264.3713092803955" w:lineRule="auto"/>
        <w:ind w:left="17.82012939453125" w:right="48.199462890625" w:hanging="5.279998779296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this solicitation, the Bureau of Justice Assistance (BJA) seeks to support small and rural agencies in their efforts to combat violent crime. This program will provide funding to small and/or rural agencies and/or to prosecutors who are interested in implementing or improving the capacity of their organization around one or more critical elements found in the Violent Crime Reductions Operations Guide or the Prosecutors’ Guide to Reducing Violence and Building Safer Communities. The Operations Guide and Prosecutor’s Guide both specifically list</w:t>
      </w:r>
    </w:p>
    <w:p w:rsidR="00000000" w:rsidDel="00000000" w:rsidP="00000000" w:rsidRDefault="00000000" w:rsidRPr="00000000" w14:paraId="0000015E">
      <w:pPr>
        <w:widowControl w:val="0"/>
        <w:spacing w:line="264.3710231781006" w:lineRule="auto"/>
        <w:ind w:left="18.480072021484375" w:right="20.867919921875" w:hanging="4.62005615234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technology as a critical element, and within that element it specifically lists ALPRs. The Flock camera network is something Chief Hofford would like to bring to Irwindale PD. Even more important that Flock is the technology of BWCs. BWCs produce video evidence at crime scenes, use of force encounters, pursuits, etc. It is a critical need for this agency. </w:t>
      </w:r>
    </w:p>
    <w:p w:rsidR="00000000" w:rsidDel="00000000" w:rsidP="00000000" w:rsidRDefault="00000000" w:rsidRPr="00000000" w14:paraId="0000015F">
      <w:pPr>
        <w:widowControl w:val="0"/>
        <w:spacing w:line="264.3710231781006" w:lineRule="auto"/>
        <w:ind w:left="18.480072021484375" w:right="20.867919921875" w:hanging="4.62005615234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Collaborative Crisis Response and Intervention Training</w:t>
      </w:r>
    </w:p>
    <w:p w:rsidR="00000000" w:rsidDel="00000000" w:rsidP="00000000" w:rsidRDefault="00000000" w:rsidRPr="00000000" w14:paraId="00000161">
      <w:pPr>
        <w:widowControl w:val="0"/>
        <w:spacing w:before="11.84295654296875" w:line="264.37231063842773" w:lineRule="auto"/>
        <w:ind w:right="108.383789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p>
    <w:p w:rsidR="00000000" w:rsidDel="00000000" w:rsidP="00000000" w:rsidRDefault="00000000" w:rsidRPr="00000000" w14:paraId="00000162">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Average grant size is approximately $250,000</w:t>
      </w:r>
    </w:p>
    <w:p w:rsidR="00000000" w:rsidDel="00000000" w:rsidP="00000000" w:rsidRDefault="00000000" w:rsidRPr="00000000" w14:paraId="00000163">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64">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9">
        <w:r w:rsidDel="00000000" w:rsidR="00000000" w:rsidRPr="00000000">
          <w:rPr>
            <w:rFonts w:ascii="Times New Roman" w:cs="Times New Roman" w:eastAsia="Times New Roman" w:hAnsi="Times New Roman"/>
            <w:color w:val="1155cc"/>
            <w:u w:val="single"/>
            <w:rtl w:val="0"/>
          </w:rPr>
          <w:t xml:space="preserve">https://bja.ojp.gov/funding/opportunities/o-bja-2023-171627</w:t>
        </w:r>
      </w:hyperlink>
      <w:r w:rsidDel="00000000" w:rsidR="00000000" w:rsidRPr="00000000">
        <w:rPr>
          <w:rtl w:val="0"/>
        </w:rPr>
      </w:r>
    </w:p>
    <w:p w:rsidR="00000000" w:rsidDel="00000000" w:rsidP="00000000" w:rsidRDefault="00000000" w:rsidRPr="00000000" w14:paraId="00000165">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opportunity, BJA seeks applications for funding support to law enforcement on how to effectively partner with mental health, substance use disorder, and community service agencies to promote public safety and ensure appropriate responses to individuals who have behavioral health conditions, intellectual disabilities, developmental disabilities, or physical disabilities (disabilities).</w:t>
      </w:r>
    </w:p>
    <w:p w:rsidR="00000000" w:rsidDel="00000000" w:rsidP="00000000" w:rsidRDefault="00000000" w:rsidRPr="00000000" w14:paraId="00000166">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7">
      <w:pPr>
        <w:widowControl w:val="0"/>
        <w:spacing w:before="34.185791015625" w:line="264.3716239929199" w:lineRule="auto"/>
        <w:ind w:left="12.760009765625" w:right="342.755126953125" w:firstLine="14.08004760742187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USDOJ: CPD- LAW ENFORCEMENT PRODUCTS AND RESOURCES PROGRAM</w:t>
      </w:r>
    </w:p>
    <w:p w:rsidR="00000000" w:rsidDel="00000000" w:rsidP="00000000" w:rsidRDefault="00000000" w:rsidRPr="00000000" w14:paraId="00000168">
      <w:pPr>
        <w:widowControl w:val="0"/>
        <w:spacing w:before="34.185791015625" w:line="264.3716239929199" w:lineRule="auto"/>
        <w:ind w:left="12.760009765625" w:right="342.755126953125" w:firstLine="14.08004760742187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highlight w:val="yellow"/>
          <w:rtl w:val="0"/>
        </w:rPr>
        <w:t xml:space="preserve"> May 2025</w:t>
      </w:r>
      <w:r w:rsidDel="00000000" w:rsidR="00000000" w:rsidRPr="00000000">
        <w:rPr>
          <w:rtl w:val="0"/>
        </w:rPr>
      </w:r>
    </w:p>
    <w:p w:rsidR="00000000" w:rsidDel="00000000" w:rsidP="00000000" w:rsidRDefault="00000000" w:rsidRPr="00000000" w14:paraId="00000169">
      <w:pPr>
        <w:widowControl w:val="0"/>
        <w:spacing w:before="34.185791015625" w:line="264.3716239929199" w:lineRule="auto"/>
        <w:ind w:left="12.760009765625" w:right="342.755126953125" w:firstLine="14.080047607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of $500,000 per award</w:t>
      </w:r>
      <w:r w:rsidDel="00000000" w:rsidR="00000000" w:rsidRPr="00000000">
        <w:rPr>
          <w:rtl w:val="0"/>
        </w:rPr>
      </w:r>
    </w:p>
    <w:p w:rsidR="00000000" w:rsidDel="00000000" w:rsidP="00000000" w:rsidRDefault="00000000" w:rsidRPr="00000000" w14:paraId="0000016A">
      <w:pPr>
        <w:widowControl w:val="0"/>
        <w:spacing w:before="34.185791015625" w:line="264.3716239929199" w:lineRule="auto"/>
        <w:ind w:left="12.760009765625" w:right="342.755126953125" w:firstLine="14.080047607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limited to for-profit (commercial) organizations, nonprofit organizations, institutions of higher education, community groups, and faith-based organizations.</w:t>
      </w:r>
      <w:r w:rsidDel="00000000" w:rsidR="00000000" w:rsidRPr="00000000">
        <w:rPr>
          <w:rtl w:val="0"/>
        </w:rPr>
      </w:r>
    </w:p>
    <w:p w:rsidR="00000000" w:rsidDel="00000000" w:rsidP="00000000" w:rsidRDefault="00000000" w:rsidRPr="00000000" w14:paraId="0000016B">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6C">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color w:val="1155cc"/>
            <w:u w:val="single"/>
            <w:rtl w:val="0"/>
          </w:rPr>
          <w:t xml:space="preserve">https://cops.usdoj.gov/law-enforcement-products-and-resources</w:t>
        </w:r>
      </w:hyperlink>
      <w:r w:rsidDel="00000000" w:rsidR="00000000" w:rsidRPr="00000000">
        <w:rPr>
          <w:rtl w:val="0"/>
        </w:rPr>
      </w:r>
    </w:p>
    <w:p w:rsidR="00000000" w:rsidDel="00000000" w:rsidP="00000000" w:rsidRDefault="00000000" w:rsidRPr="00000000" w14:paraId="0000016D">
      <w:pPr>
        <w:widowControl w:val="0"/>
        <w:spacing w:before="34.185791015625" w:line="264.3716239929199" w:lineRule="auto"/>
        <w:ind w:left="12.760009765625" w:right="342.755126953125" w:firstLine="14.080047607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Policing Development (CPD) funds are used to develop the capacity of law enforcement to implement community policing strategies by providing guidance on promising practices through the development and testing of innovative strategies; building knowledge about effective practices and outcomes; and supporting new, creative approaches to preventing crime and promoting safe communities.</w:t>
      </w:r>
    </w:p>
    <w:p w:rsidR="00000000" w:rsidDel="00000000" w:rsidP="00000000" w:rsidRDefault="00000000" w:rsidRPr="00000000" w14:paraId="0000016E">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180" w:line="264.371623992919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FY 2024 CPD Law Enforcement Products and Resources program will fund projects that will develop products and resources on law enforcement topics, specifically designed for national distribution that offer creative ideas that advance crime fighting, community engagement, problem solving, or organizational changes in support of community policing. Proposed initiatives must be national in scope, which the COPS Office defines as intentionally developed to benefit agencies nationwide, not just a specific state or region. Examples of the types of products and resources that the COPS Office generally distributes include the following:</w:t>
      </w:r>
    </w:p>
    <w:p w:rsidR="00000000" w:rsidDel="00000000" w:rsidP="00000000" w:rsidRDefault="00000000" w:rsidRPr="00000000" w14:paraId="0000016F">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Online or in-person training curricula</w:t>
      </w:r>
    </w:p>
    <w:p w:rsidR="00000000" w:rsidDel="00000000" w:rsidP="00000000" w:rsidRDefault="00000000" w:rsidRPr="00000000" w14:paraId="00000170">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Guidebooks</w:t>
      </w:r>
    </w:p>
    <w:p w:rsidR="00000000" w:rsidDel="00000000" w:rsidP="00000000" w:rsidRDefault="00000000" w:rsidRPr="00000000" w14:paraId="00000171">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Emerging issues forums</w:t>
      </w:r>
    </w:p>
    <w:p w:rsidR="00000000" w:rsidDel="00000000" w:rsidP="00000000" w:rsidRDefault="00000000" w:rsidRPr="00000000" w14:paraId="00000172">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Policy guides</w:t>
      </w:r>
    </w:p>
    <w:p w:rsidR="00000000" w:rsidDel="00000000" w:rsidP="00000000" w:rsidRDefault="00000000" w:rsidRPr="00000000" w14:paraId="00000173">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Promising practices</w:t>
      </w:r>
    </w:p>
    <w:p w:rsidR="00000000" w:rsidDel="00000000" w:rsidP="00000000" w:rsidRDefault="00000000" w:rsidRPr="00000000" w14:paraId="00000174">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Pilot programs, case studies, or evaluations</w:t>
      </w:r>
    </w:p>
    <w:p w:rsidR="00000000" w:rsidDel="00000000" w:rsidP="00000000" w:rsidRDefault="00000000" w:rsidRPr="00000000" w14:paraId="00000175">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Roll-call videos</w:t>
      </w:r>
    </w:p>
    <w:p w:rsidR="00000000" w:rsidDel="00000000" w:rsidP="00000000" w:rsidRDefault="00000000" w:rsidRPr="00000000" w14:paraId="00000176">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Podcasts or webinars</w:t>
      </w:r>
    </w:p>
    <w:p w:rsidR="00000000" w:rsidDel="00000000" w:rsidP="00000000" w:rsidRDefault="00000000" w:rsidRPr="00000000" w14:paraId="00000177">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0" w:afterAutospacing="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Self-assessment tools</w:t>
      </w:r>
    </w:p>
    <w:p w:rsidR="00000000" w:rsidDel="00000000" w:rsidP="00000000" w:rsidRDefault="00000000" w:rsidRPr="00000000" w14:paraId="00000178">
      <w:pPr>
        <w:widowControl w:val="0"/>
        <w:numPr>
          <w:ilvl w:val="0"/>
          <w:numId w:val="7"/>
        </w:numPr>
        <w:pBdr>
          <w:top w:color="auto" w:space="0" w:sz="0" w:val="none"/>
          <w:bottom w:color="auto" w:space="0" w:sz="0" w:val="none"/>
          <w:right w:color="auto" w:space="0" w:sz="0" w:val="none"/>
          <w:between w:color="auto" w:space="0" w:sz="0" w:val="none"/>
        </w:pBdr>
        <w:shd w:fill="ffffff" w:val="clear"/>
        <w:spacing w:after="220" w:line="264.3716239929199" w:lineRule="auto"/>
        <w:ind w:left="13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Interactive websites</w:t>
      </w:r>
    </w:p>
    <w:p w:rsidR="00000000" w:rsidDel="00000000" w:rsidP="00000000" w:rsidRDefault="00000000" w:rsidRPr="00000000" w14:paraId="00000179">
      <w:pPr>
        <w:widowControl w:val="0"/>
        <w:spacing w:before="325.1104736328125" w:line="240" w:lineRule="auto"/>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USDOJ: </w:t>
      </w:r>
      <w:r w:rsidDel="00000000" w:rsidR="00000000" w:rsidRPr="00000000">
        <w:rPr>
          <w:rFonts w:ascii="Times New Roman" w:cs="Times New Roman" w:eastAsia="Times New Roman" w:hAnsi="Times New Roman"/>
          <w:b w:val="1"/>
          <w:highlight w:val="yellow"/>
          <w:u w:val="single"/>
          <w:rtl w:val="0"/>
        </w:rPr>
        <w:t xml:space="preserve">COPS Hiring Program</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17A">
      <w:pPr>
        <w:widowControl w:val="0"/>
        <w:spacing w:before="34.185791015625" w:line="240" w:lineRule="auto"/>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highlight w:val="yellow"/>
          <w:rtl w:val="0"/>
        </w:rPr>
        <w:t xml:space="preserve">Previous Deadline: </w:t>
      </w:r>
      <w:r w:rsidDel="00000000" w:rsidR="00000000" w:rsidRPr="00000000">
        <w:rPr>
          <w:rFonts w:ascii="Times New Roman" w:cs="Times New Roman" w:eastAsia="Times New Roman" w:hAnsi="Times New Roman"/>
          <w:highlight w:val="yellow"/>
          <w:rtl w:val="0"/>
        </w:rPr>
        <w:t xml:space="preserve">June 2025</w:t>
      </w:r>
      <w:r w:rsidDel="00000000" w:rsidR="00000000" w:rsidRPr="00000000">
        <w:rPr>
          <w:rtl w:val="0"/>
        </w:rPr>
      </w:r>
    </w:p>
    <w:p w:rsidR="00000000" w:rsidDel="00000000" w:rsidP="00000000" w:rsidRDefault="00000000" w:rsidRPr="00000000" w14:paraId="0000017B">
      <w:pPr>
        <w:widowControl w:val="0"/>
        <w:spacing w:before="34.18579101562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Up to $125,000</w:t>
      </w:r>
    </w:p>
    <w:p w:rsidR="00000000" w:rsidDel="00000000" w:rsidP="00000000" w:rsidRDefault="00000000" w:rsidRPr="00000000" w14:paraId="0000017C">
      <w:pPr>
        <w:widowControl w:val="0"/>
        <w:spacing w:before="34.18579101562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25% local cash match</w:t>
      </w:r>
    </w:p>
    <w:p w:rsidR="00000000" w:rsidDel="00000000" w:rsidP="00000000" w:rsidRDefault="00000000" w:rsidRPr="00000000" w14:paraId="0000017D">
      <w:pPr>
        <w:widowControl w:val="0"/>
        <w:spacing w:before="34.1851806640625" w:line="264.37185287475586" w:lineRule="auto"/>
        <w:ind w:right="141.5942382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51">
        <w:r w:rsidDel="00000000" w:rsidR="00000000" w:rsidRPr="00000000">
          <w:rPr>
            <w:rFonts w:ascii="Times New Roman" w:cs="Times New Roman" w:eastAsia="Times New Roman" w:hAnsi="Times New Roman"/>
            <w:color w:val="1155cc"/>
            <w:highlight w:val="yellow"/>
            <w:u w:val="single"/>
            <w:rtl w:val="0"/>
          </w:rPr>
          <w:t xml:space="preserve">https://cops.usdoj.gov/chp</w:t>
        </w:r>
      </w:hyperlink>
      <w:r w:rsidDel="00000000" w:rsidR="00000000" w:rsidRPr="00000000">
        <w:rPr>
          <w:rFonts w:ascii="Times New Roman" w:cs="Times New Roman" w:eastAsia="Times New Roman" w:hAnsi="Times New Roman"/>
          <w:color w:val="1155cc"/>
          <w:highlight w:val="yellow"/>
          <w:u w:val="single"/>
          <w:rtl w:val="0"/>
        </w:rPr>
        <w:t xml:space="preserve"> </w:t>
      </w:r>
      <w:r w:rsidDel="00000000" w:rsidR="00000000" w:rsidRPr="00000000">
        <w:rPr>
          <w:rtl w:val="0"/>
        </w:rPr>
      </w:r>
    </w:p>
    <w:p w:rsidR="00000000" w:rsidDel="00000000" w:rsidP="00000000" w:rsidRDefault="00000000" w:rsidRPr="00000000" w14:paraId="0000017E">
      <w:pPr>
        <w:widowControl w:val="0"/>
        <w:spacing w:before="34.1851806640625" w:line="264.37185287475586" w:lineRule="auto"/>
        <w:ind w:right="141.5942382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goal of the COPS Hiring Program (CHP) is to provide funding directly to law enforcement agencies to hire and/or rehire additional career law enforcement officers in an effort to increase their community policing capacity and crime prevention efforts. Anticipated outcomes of CHP awards include engagement in planned community partnerships, implementation of projects to analyze and assess problems, implementation of changes to personnel and agency management in support of community policing, and increased capacity of agency to engage in community policing activities </w:t>
      </w:r>
      <w:r w:rsidDel="00000000" w:rsidR="00000000" w:rsidRPr="00000000">
        <w:rPr>
          <w:rtl w:val="0"/>
        </w:rPr>
      </w:r>
    </w:p>
    <w:p w:rsidR="00000000" w:rsidDel="00000000" w:rsidP="00000000" w:rsidRDefault="00000000" w:rsidRPr="00000000" w14:paraId="0000017F">
      <w:pPr>
        <w:widowControl w:val="0"/>
        <w:spacing w:before="34.1851806640625" w:line="264.37185287475586" w:lineRule="auto"/>
        <w:ind w:right="141.59423828125"/>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80">
      <w:pPr>
        <w:widowControl w:val="0"/>
        <w:spacing w:before="34.1851806640625" w:line="264.37185287475586" w:lineRule="auto"/>
        <w:ind w:right="141.5942382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BSCC: Prop 47 Grant Program</w:t>
      </w:r>
    </w:p>
    <w:p w:rsidR="00000000" w:rsidDel="00000000" w:rsidP="00000000" w:rsidRDefault="00000000" w:rsidRPr="00000000" w14:paraId="00000181">
      <w:pPr>
        <w:widowControl w:val="0"/>
        <w:spacing w:before="11.844482421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82">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 Small Scope: Up to $2 million for the entire grant period. 2) Large Scope: More than $2 million and up to $8 million for the entire grant period.</w:t>
      </w:r>
    </w:p>
    <w:p w:rsidR="00000000" w:rsidDel="00000000" w:rsidP="00000000" w:rsidRDefault="00000000" w:rsidRPr="00000000" w14:paraId="00000183">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school districts, etc</w:t>
      </w:r>
    </w:p>
    <w:p w:rsidR="00000000" w:rsidDel="00000000" w:rsidP="00000000" w:rsidRDefault="00000000" w:rsidRPr="00000000" w14:paraId="00000184">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Cohort 3 Grantees Are Not Eligible to Apply**</w:t>
      </w:r>
    </w:p>
    <w:p w:rsidR="00000000" w:rsidDel="00000000" w:rsidP="00000000" w:rsidRDefault="00000000" w:rsidRPr="00000000" w14:paraId="00000185">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NA</w:t>
      </w:r>
    </w:p>
    <w:p w:rsidR="00000000" w:rsidDel="00000000" w:rsidP="00000000" w:rsidRDefault="00000000" w:rsidRPr="00000000" w14:paraId="00000186">
      <w:pPr>
        <w:widowControl w:val="0"/>
        <w:spacing w:before="34.1851806640625" w:line="264.37185287475586" w:lineRule="auto"/>
        <w:ind w:right="141.59423828125"/>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color w:val="1155cc"/>
            <w:u w:val="single"/>
            <w:rtl w:val="0"/>
          </w:rPr>
          <w:t xml:space="preserve">https://www.bscc.ca.gov/s_bsccprop47/</w:t>
        </w:r>
      </w:hyperlink>
      <w:r w:rsidDel="00000000" w:rsidR="00000000" w:rsidRPr="00000000">
        <w:rPr>
          <w:rtl w:val="0"/>
        </w:rPr>
      </w:r>
    </w:p>
    <w:p w:rsidR="00000000" w:rsidDel="00000000" w:rsidP="00000000" w:rsidRDefault="00000000" w:rsidRPr="00000000" w14:paraId="00000187">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Proposition 47 grant funds must be used for mental health services, substance use disorder treatment, and/or diversion programs for people in the criminal justice system. Applicants are also encouraged to provide supplemental housing-related services and other community-based supportive services, such as job skills training, case management, and civil legal services.</w:t>
      </w:r>
    </w:p>
    <w:p w:rsidR="00000000" w:rsidDel="00000000" w:rsidP="00000000" w:rsidRDefault="00000000" w:rsidRPr="00000000" w14:paraId="00000188">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9">
      <w:pPr>
        <w:keepLines w:val="1"/>
        <w:widowControl w:val="0"/>
        <w:spacing w:before="14.2669677734375" w:line="240" w:lineRule="auto"/>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School Violence Prevention Program (SVPP)</w:t>
      </w:r>
    </w:p>
    <w:p w:rsidR="00000000" w:rsidDel="00000000" w:rsidP="00000000" w:rsidRDefault="00000000" w:rsidRPr="00000000" w14:paraId="0000018A">
      <w:pPr>
        <w:keepLines w:val="1"/>
        <w:widowControl w:val="0"/>
        <w:spacing w:before="14.2669677734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18B">
      <w:pPr>
        <w:keepLines w:val="1"/>
        <w:widowControl w:val="0"/>
        <w:spacing w:before="14.2669677734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up to $500,000</w:t>
      </w:r>
    </w:p>
    <w:p w:rsidR="00000000" w:rsidDel="00000000" w:rsidP="00000000" w:rsidRDefault="00000000" w:rsidRPr="00000000" w14:paraId="0000018C">
      <w:pPr>
        <w:keepLines w:val="1"/>
        <w:widowControl w:val="0"/>
        <w:spacing w:before="14.2669677734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Yes, 25%</w:t>
      </w:r>
    </w:p>
    <w:p w:rsidR="00000000" w:rsidDel="00000000" w:rsidP="00000000" w:rsidRDefault="00000000" w:rsidRPr="00000000" w14:paraId="0000018D">
      <w:pPr>
        <w:keepLines w:val="1"/>
        <w:widowControl w:val="0"/>
        <w:spacing w:before="14.2669677734375" w:line="240" w:lineRule="auto"/>
        <w:rPr>
          <w:rFonts w:ascii="Times New Roman" w:cs="Times New Roman" w:eastAsia="Times New Roman" w:hAnsi="Times New Roman"/>
          <w:highlight w:val="yellow"/>
        </w:rPr>
      </w:pPr>
      <w:hyperlink r:id="rId53">
        <w:r w:rsidDel="00000000" w:rsidR="00000000" w:rsidRPr="00000000">
          <w:rPr>
            <w:rFonts w:ascii="Times New Roman" w:cs="Times New Roman" w:eastAsia="Times New Roman" w:hAnsi="Times New Roman"/>
            <w:color w:val="1155cc"/>
            <w:highlight w:val="yellow"/>
            <w:u w:val="single"/>
            <w:rtl w:val="0"/>
          </w:rPr>
          <w:t xml:space="preserve">https://cops.usdoj.gov/svpp</w:t>
        </w:r>
      </w:hyperlink>
      <w:r w:rsidDel="00000000" w:rsidR="00000000" w:rsidRPr="00000000">
        <w:rPr>
          <w:rtl w:val="0"/>
        </w:rPr>
      </w:r>
    </w:p>
    <w:p w:rsidR="00000000" w:rsidDel="00000000" w:rsidP="00000000" w:rsidRDefault="00000000" w:rsidRPr="00000000" w14:paraId="0000018E">
      <w:pPr>
        <w:keepLines w:val="1"/>
        <w:widowControl w:val="0"/>
        <w:spacing w:before="14.2669677734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SVPP funding will provide up to 75% funding for the following school safety measures in and around K-12 (primary and secondary) schools and school grounds:</w:t>
      </w:r>
    </w:p>
    <w:p w:rsidR="00000000" w:rsidDel="00000000" w:rsidP="00000000" w:rsidRDefault="00000000" w:rsidRPr="00000000" w14:paraId="0000018F">
      <w:pPr>
        <w:keepLines w:val="1"/>
        <w:widowControl w:val="0"/>
        <w:numPr>
          <w:ilvl w:val="0"/>
          <w:numId w:val="2"/>
        </w:numPr>
        <w:spacing w:after="0" w:afterAutospacing="0" w:before="14.2669677734375"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“Coordination with law enforcement”</w:t>
      </w:r>
    </w:p>
    <w:p w:rsidR="00000000" w:rsidDel="00000000" w:rsidP="00000000" w:rsidRDefault="00000000" w:rsidRPr="00000000" w14:paraId="00000190">
      <w:pPr>
        <w:keepLines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“Training for local law enforcement officers to prevent student violence against others and self”</w:t>
      </w:r>
    </w:p>
    <w:p w:rsidR="00000000" w:rsidDel="00000000" w:rsidP="00000000" w:rsidRDefault="00000000" w:rsidRPr="00000000" w14:paraId="00000191">
      <w:pPr>
        <w:keepLines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“Metal detectors, locks, lighting, and other deterrent measures”</w:t>
      </w:r>
    </w:p>
    <w:p w:rsidR="00000000" w:rsidDel="00000000" w:rsidP="00000000" w:rsidRDefault="00000000" w:rsidRPr="00000000" w14:paraId="00000192">
      <w:pPr>
        <w:keepLines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“Technology for expedited notification of local law enforcement during an emergency”</w:t>
      </w:r>
    </w:p>
    <w:p w:rsidR="00000000" w:rsidDel="00000000" w:rsidP="00000000" w:rsidRDefault="00000000" w:rsidRPr="00000000" w14:paraId="00000193">
      <w:pPr>
        <w:keepLines w:val="1"/>
        <w:widowControl w:val="0"/>
        <w:numPr>
          <w:ilvl w:val="0"/>
          <w:numId w:val="2"/>
        </w:numPr>
        <w:spacing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“Any other measure that the COPS Office determines may provide a significant improvement in security”</w:t>
      </w:r>
    </w:p>
    <w:p w:rsidR="00000000" w:rsidDel="00000000" w:rsidP="00000000" w:rsidRDefault="00000000" w:rsidRPr="00000000" w14:paraId="00000194">
      <w:pPr>
        <w:keepLines w:val="1"/>
        <w:widowControl w:val="0"/>
        <w:spacing w:before="14.2669677734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following school safety measures are available through the Bureau of Justice Assistance’s (BJA’s) section of the STOP School Violence Act of 2018:</w:t>
      </w:r>
    </w:p>
    <w:p w:rsidR="00000000" w:rsidDel="00000000" w:rsidP="00000000" w:rsidRDefault="00000000" w:rsidRPr="00000000" w14:paraId="00000195">
      <w:pPr>
        <w:keepLines w:val="1"/>
        <w:widowControl w:val="0"/>
        <w:numPr>
          <w:ilvl w:val="0"/>
          <w:numId w:val="4"/>
        </w:numPr>
        <w:spacing w:after="0" w:afterAutospacing="0" w:before="14.2669677734375"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Development and operation of anonymous reporting systems</w:t>
      </w:r>
    </w:p>
    <w:p w:rsidR="00000000" w:rsidDel="00000000" w:rsidP="00000000" w:rsidRDefault="00000000" w:rsidRPr="00000000" w14:paraId="00000196">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Hotlines</w:t>
      </w:r>
    </w:p>
    <w:p w:rsidR="00000000" w:rsidDel="00000000" w:rsidP="00000000" w:rsidRDefault="00000000" w:rsidRPr="00000000" w14:paraId="00000197">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Internet websites</w:t>
      </w:r>
    </w:p>
    <w:p w:rsidR="00000000" w:rsidDel="00000000" w:rsidP="00000000" w:rsidRDefault="00000000" w:rsidRPr="00000000" w14:paraId="00000198">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Mobile telephone applications</w:t>
      </w:r>
    </w:p>
    <w:p w:rsidR="00000000" w:rsidDel="00000000" w:rsidP="00000000" w:rsidRDefault="00000000" w:rsidRPr="00000000" w14:paraId="00000199">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Development and operation of a school threat assessment</w:t>
      </w:r>
    </w:p>
    <w:p w:rsidR="00000000" w:rsidDel="00000000" w:rsidP="00000000" w:rsidRDefault="00000000" w:rsidRPr="00000000" w14:paraId="0000019A">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Specialized training for school officials in responding to mental health crises</w:t>
      </w:r>
    </w:p>
    <w:p w:rsidR="00000000" w:rsidDel="00000000" w:rsidP="00000000" w:rsidRDefault="00000000" w:rsidRPr="00000000" w14:paraId="0000019B">
      <w:pPr>
        <w:keepLines w:val="1"/>
        <w:widowControl w:val="0"/>
        <w:numPr>
          <w:ilvl w:val="0"/>
          <w:numId w:val="4"/>
        </w:numPr>
        <w:spacing w:after="0" w:afterAutospacing="0"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Training for school personnel and students to prevent student violence against others and self</w:t>
      </w:r>
    </w:p>
    <w:p w:rsidR="00000000" w:rsidDel="00000000" w:rsidP="00000000" w:rsidRDefault="00000000" w:rsidRPr="00000000" w14:paraId="0000019C">
      <w:pPr>
        <w:keepLines w:val="1"/>
        <w:widowControl w:val="0"/>
        <w:numPr>
          <w:ilvl w:val="0"/>
          <w:numId w:val="4"/>
        </w:numPr>
        <w:spacing w:before="0" w:beforeAutospacing="0"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Any other measure the BJA determines may provide a significant improvement in security</w:t>
      </w:r>
    </w:p>
    <w:p w:rsidR="00000000" w:rsidDel="00000000" w:rsidP="00000000" w:rsidRDefault="00000000" w:rsidRPr="00000000" w14:paraId="0000019D">
      <w:pPr>
        <w:widowControl w:val="0"/>
        <w:spacing w:before="11.844482421875" w:line="240" w:lineRule="auto"/>
        <w:rPr>
          <w:rFonts w:ascii="Times New Roman" w:cs="Times New Roman" w:eastAsia="Times New Roman" w:hAnsi="Times New Roman"/>
          <w:color w:val="1b1b1b"/>
          <w:highlight w:val="yellow"/>
        </w:rPr>
      </w:pPr>
      <w:r w:rsidDel="00000000" w:rsidR="00000000" w:rsidRPr="00000000">
        <w:rPr>
          <w:rtl w:val="0"/>
        </w:rPr>
      </w:r>
    </w:p>
    <w:p w:rsidR="00000000" w:rsidDel="00000000" w:rsidP="00000000" w:rsidRDefault="00000000" w:rsidRPr="00000000" w14:paraId="0000019E">
      <w:pPr>
        <w:widowControl w:val="0"/>
        <w:spacing w:before="34.1851806640625" w:line="264.37185287475586" w:lineRule="auto"/>
        <w:ind w:right="141.59423828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shd w:fill="ffffff" w:val="clear"/>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Tobacco Grant Program</w:t>
      </w:r>
    </w:p>
    <w:p w:rsidR="00000000" w:rsidDel="00000000" w:rsidP="00000000" w:rsidRDefault="00000000" w:rsidRPr="00000000" w14:paraId="000001A0">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p>
    <w:p w:rsidR="00000000" w:rsidDel="00000000" w:rsidP="00000000" w:rsidRDefault="00000000" w:rsidRPr="00000000" w14:paraId="000001A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Reimbursement grant–up to $400,000</w:t>
      </w:r>
    </w:p>
    <w:p w:rsidR="00000000" w:rsidDel="00000000" w:rsidP="00000000" w:rsidRDefault="00000000" w:rsidRPr="00000000" w14:paraId="000001A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No</w:t>
      </w:r>
    </w:p>
    <w:p w:rsidR="00000000" w:rsidDel="00000000" w:rsidP="00000000" w:rsidRDefault="00000000" w:rsidRPr="00000000" w14:paraId="000001A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54">
        <w:r w:rsidDel="00000000" w:rsidR="00000000" w:rsidRPr="00000000">
          <w:rPr>
            <w:rFonts w:ascii="Times New Roman" w:cs="Times New Roman" w:eastAsia="Times New Roman" w:hAnsi="Times New Roman"/>
            <w:color w:val="1155cc"/>
            <w:u w:val="single"/>
            <w:rtl w:val="0"/>
          </w:rPr>
          <w:t xml:space="preserve">https://oag.ca.gov/tobaccogrants</w:t>
        </w:r>
      </w:hyperlink>
      <w:r w:rsidDel="00000000" w:rsidR="00000000" w:rsidRPr="00000000">
        <w:rPr>
          <w:rtl w:val="0"/>
        </w:rPr>
      </w:r>
    </w:p>
    <w:p w:rsidR="00000000" w:rsidDel="00000000" w:rsidP="00000000" w:rsidRDefault="00000000" w:rsidRPr="00000000" w14:paraId="000001A4">
      <w:pPr>
        <w:widowControl w:val="0"/>
        <w:spacing w:line="236.46085739135742" w:lineRule="auto"/>
        <w:ind w:right="1598.474121093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Grantees may use grant funds to enforce a local ordinance or state law related to the illegal sale and marketing of tobacco products, including e-cigarettes, to minors and youth. These enforcement efforts may include, but are not limited to:</w:t>
      </w:r>
    </w:p>
    <w:p w:rsidR="00000000" w:rsidDel="00000000" w:rsidP="00000000" w:rsidRDefault="00000000" w:rsidRPr="00000000" w14:paraId="000001A5">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Retailer compliance checks</w:t>
      </w:r>
    </w:p>
    <w:p w:rsidR="00000000" w:rsidDel="00000000" w:rsidP="00000000" w:rsidRDefault="00000000" w:rsidRPr="00000000" w14:paraId="000001A6">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Enforcement of flavor ban laws/ordinances</w:t>
      </w:r>
    </w:p>
    <w:p w:rsidR="00000000" w:rsidDel="00000000" w:rsidP="00000000" w:rsidRDefault="00000000" w:rsidRPr="00000000" w14:paraId="000001A7">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Consumer protection enforcement</w:t>
      </w:r>
    </w:p>
    <w:p w:rsidR="00000000" w:rsidDel="00000000" w:rsidP="00000000" w:rsidRDefault="00000000" w:rsidRPr="00000000" w14:paraId="000001A8">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Illegal online sales and marketing, including use of door-to-door delivery services</w:t>
      </w:r>
    </w:p>
    <w:p w:rsidR="00000000" w:rsidDel="00000000" w:rsidP="00000000" w:rsidRDefault="00000000" w:rsidRPr="00000000" w14:paraId="000001A9">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Retailer training programs</w:t>
      </w:r>
    </w:p>
    <w:p w:rsidR="00000000" w:rsidDel="00000000" w:rsidP="00000000" w:rsidRDefault="00000000" w:rsidRPr="00000000" w14:paraId="000001AA">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Public education outreach</w:t>
      </w:r>
    </w:p>
    <w:p w:rsidR="00000000" w:rsidDel="00000000" w:rsidP="00000000" w:rsidRDefault="00000000" w:rsidRPr="00000000" w14:paraId="000001AB">
      <w:pPr>
        <w:widowControl w:val="0"/>
        <w:numPr>
          <w:ilvl w:val="0"/>
          <w:numId w:val="1"/>
        </w:numPr>
        <w:spacing w:line="236.46085739135742" w:lineRule="auto"/>
        <w:ind w:left="720" w:right="1598.47412109375"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Tobacco retail license inspections</w:t>
      </w:r>
      <w:r w:rsidDel="00000000" w:rsidR="00000000" w:rsidRPr="00000000">
        <w:rPr>
          <w:rtl w:val="0"/>
        </w:rPr>
      </w:r>
    </w:p>
    <w:p w:rsidR="00000000" w:rsidDel="00000000" w:rsidP="00000000" w:rsidRDefault="00000000" w:rsidRPr="00000000" w14:paraId="000001AC">
      <w:pPr>
        <w:widowControl w:val="0"/>
        <w:spacing w:before="11.84295654296875" w:line="264.37231063842773" w:lineRule="auto"/>
        <w:ind w:right="108.3837890625"/>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D">
      <w:pPr>
        <w:widowControl w:val="0"/>
        <w:spacing w:before="11.84295654296875" w:line="264.37231063842773" w:lineRule="auto"/>
        <w:ind w:right="108.3837890625"/>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Intellectual Property Enforcement Program (IPEP)</w:t>
      </w:r>
    </w:p>
    <w:p w:rsidR="00000000" w:rsidDel="00000000" w:rsidP="00000000" w:rsidRDefault="00000000" w:rsidRPr="00000000" w14:paraId="000001AE">
      <w:pPr>
        <w:widowControl w:val="0"/>
        <w:spacing w:before="11.844482421875"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AF">
      <w:pPr>
        <w:widowControl w:val="0"/>
        <w:spacing w:before="11.84295654296875" w:line="264.37231063842773" w:lineRule="auto"/>
        <w:ind w:right="108.3837890625"/>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$375,000</w:t>
      </w:r>
    </w:p>
    <w:p w:rsidR="00000000" w:rsidDel="00000000" w:rsidP="00000000" w:rsidRDefault="00000000" w:rsidRPr="00000000" w14:paraId="000001B0">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B1">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55">
        <w:r w:rsidDel="00000000" w:rsidR="00000000" w:rsidRPr="00000000">
          <w:rPr>
            <w:rFonts w:ascii="Times New Roman" w:cs="Times New Roman" w:eastAsia="Times New Roman" w:hAnsi="Times New Roman"/>
            <w:color w:val="1155cc"/>
            <w:u w:val="single"/>
            <w:rtl w:val="0"/>
          </w:rPr>
          <w:t xml:space="preserve">https://bja.ojp.gov/funding/opportunities/o-bja-2022-171289</w:t>
        </w:r>
      </w:hyperlink>
      <w:r w:rsidDel="00000000" w:rsidR="00000000" w:rsidRPr="00000000">
        <w:rPr>
          <w:rtl w:val="0"/>
        </w:rPr>
      </w:r>
    </w:p>
    <w:p w:rsidR="00000000" w:rsidDel="00000000" w:rsidP="00000000" w:rsidRDefault="00000000" w:rsidRPr="00000000" w14:paraId="000001B2">
      <w:pPr>
        <w:widowControl w:val="0"/>
        <w:spacing w:before="11.84295654296875" w:line="264.37231063842773" w:lineRule="auto"/>
        <w:ind w:right="108.3837890625"/>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IPEP enhances the capacities of state, local, tribal, and territorial criminal justice systems to address intellectual property enforcement (including prosecution, prevention, training and TA) with the program specifically designed to better protect public health, safety, and the economy from counterfeit goods and product piracy. This will be accomplished by building partnerships with federal agencies and prosecutors, while working to actively prevent/reduce intellectual property theft and related crimes through community and buyer awareness. Applicants must detail how they intend to aggressively investigate and prosecute IP crimes, with a particular focus on: 1) Public health and safety; 2) Theft of trade secrets and economic espionage; and 3) Large-scale commercial counterfeit and piracy. </w:t>
      </w:r>
    </w:p>
    <w:p w:rsidR="00000000" w:rsidDel="00000000" w:rsidP="00000000" w:rsidRDefault="00000000" w:rsidRPr="00000000" w14:paraId="000001B3">
      <w:pPr>
        <w:widowControl w:val="0"/>
        <w:spacing w:before="11.84295654296875" w:line="264.37231063842773" w:lineRule="auto"/>
        <w:ind w:right="108.3837890625"/>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widowControl w:val="0"/>
        <w:spacing w:before="11.84295654296875" w:line="264.37231063842773" w:lineRule="auto"/>
        <w:ind w:right="108.3837890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Smart Reentry and Supervision: Grants, Tools, and Technical Assistance to Facilitate Change</w:t>
      </w:r>
    </w:p>
    <w:p w:rsidR="00000000" w:rsidDel="00000000" w:rsidP="00000000" w:rsidRDefault="00000000" w:rsidRPr="00000000" w14:paraId="000001B5">
      <w:pPr>
        <w:widowControl w:val="0"/>
        <w:spacing w:before="11.844482421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B6">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$850,000 to $7,000,000</w:t>
      </w:r>
    </w:p>
    <w:p w:rsidR="00000000" w:rsidDel="00000000" w:rsidP="00000000" w:rsidRDefault="00000000" w:rsidRPr="00000000" w14:paraId="000001B7">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B8">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56">
        <w:r w:rsidDel="00000000" w:rsidR="00000000" w:rsidRPr="00000000">
          <w:rPr>
            <w:rFonts w:ascii="Times New Roman" w:cs="Times New Roman" w:eastAsia="Times New Roman" w:hAnsi="Times New Roman"/>
            <w:color w:val="1155cc"/>
            <w:u w:val="single"/>
            <w:rtl w:val="0"/>
          </w:rPr>
          <w:t xml:space="preserve">https://bja.ojp.gov/funding/opportunities/o-bja-2022-171302</w:t>
        </w:r>
      </w:hyperlink>
      <w:r w:rsidDel="00000000" w:rsidR="00000000" w:rsidRPr="00000000">
        <w:rPr>
          <w:rtl w:val="0"/>
        </w:rPr>
      </w:r>
    </w:p>
    <w:p w:rsidR="00000000" w:rsidDel="00000000" w:rsidP="00000000" w:rsidRDefault="00000000" w:rsidRPr="00000000" w14:paraId="000001B9">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program provides resources to support states and units of local government in planning, implementing, or expanding effective reentry and supervision practices and service delivery systems that address individuals’ needs and reduce recidivism. There are three solicitation categories: 1) Smart Reentry; 2) Smart Supervision; 3) Training and TA. In all these cases, promoting success requires addressing underlying risk and needs among the target population (adults in reentry or on supervision). At the same time, both institutional and community corrections agencies are balancing a shrinking workforce with a complicated mission to facilitate successful outcomes for their target populations.</w:t>
      </w:r>
    </w:p>
    <w:p w:rsidR="00000000" w:rsidDel="00000000" w:rsidP="00000000" w:rsidRDefault="00000000" w:rsidRPr="00000000" w14:paraId="000001BA">
      <w:pPr>
        <w:widowControl w:val="0"/>
        <w:spacing w:before="11.84295654296875" w:line="264.37231063842773" w:lineRule="auto"/>
        <w:ind w:left="0" w:right="108.3837890625"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BB">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The Community Courts Program and Initiative</w:t>
      </w:r>
    </w:p>
    <w:p w:rsidR="00000000" w:rsidDel="00000000" w:rsidP="00000000" w:rsidRDefault="00000000" w:rsidRPr="00000000" w14:paraId="000001BC">
      <w:pPr>
        <w:widowControl w:val="0"/>
        <w:spacing w:before="11.844482421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BD">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$600,000</w:t>
      </w:r>
    </w:p>
    <w:p w:rsidR="00000000" w:rsidDel="00000000" w:rsidP="00000000" w:rsidRDefault="00000000" w:rsidRPr="00000000" w14:paraId="000001BE">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25%</w:t>
      </w:r>
    </w:p>
    <w:p w:rsidR="00000000" w:rsidDel="00000000" w:rsidP="00000000" w:rsidRDefault="00000000" w:rsidRPr="00000000" w14:paraId="000001BF">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57">
        <w:r w:rsidDel="00000000" w:rsidR="00000000" w:rsidRPr="00000000">
          <w:rPr>
            <w:rFonts w:ascii="Times New Roman" w:cs="Times New Roman" w:eastAsia="Times New Roman" w:hAnsi="Times New Roman"/>
            <w:color w:val="1155cc"/>
            <w:u w:val="single"/>
            <w:rtl w:val="0"/>
          </w:rPr>
          <w:t xml:space="preserve">https://bja.ojp.gov/funding/opportunities/o-bja-2022-171297</w:t>
        </w:r>
      </w:hyperlink>
      <w:r w:rsidDel="00000000" w:rsidR="00000000" w:rsidRPr="00000000">
        <w:rPr>
          <w:rtl w:val="0"/>
        </w:rPr>
      </w:r>
    </w:p>
    <w:p w:rsidR="00000000" w:rsidDel="00000000" w:rsidP="00000000" w:rsidRDefault="00000000" w:rsidRPr="00000000" w14:paraId="000001C0">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courts are neighborhood-focused court programs that combine the power of the community and the justice system to address local problems. They connect persons committing less serious crimes—often misdemeanor cases—to judicially supervised drug treatment, alternative sanctions, and other community-based services. Community courts enhance public safety by addressing underlying issues that lead to criminal behavior, including substance use and behavioral health issues. By engaging communities in planning and operational processes, they provide justice system officials with more effective options in dealing with lower-level offenses, enhance public trust in the conduct of justice, and help to reduce unnecessary incarceration. The types of cases community courts accept vary depending on the communities that they serve. Courts in residential neighborhoods are more likely to address housing, environmental issues, and youth crime, whereas those in downtown areas prioritize issues such as homelessness and disorderly conduct.</w:t>
      </w:r>
    </w:p>
    <w:p w:rsidR="00000000" w:rsidDel="00000000" w:rsidP="00000000" w:rsidRDefault="00000000" w:rsidRPr="00000000" w14:paraId="000001C1">
      <w:pPr>
        <w:widowControl w:val="0"/>
        <w:spacing w:before="11.84295654296875" w:line="264.37231063842773" w:lineRule="auto"/>
        <w:ind w:left="0" w:right="108.3837890625"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C2">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Post-Conviction Testing of DNA Evidence</w:t>
      </w:r>
    </w:p>
    <w:p w:rsidR="00000000" w:rsidDel="00000000" w:rsidP="00000000" w:rsidRDefault="00000000" w:rsidRPr="00000000" w14:paraId="000001C3">
      <w:pPr>
        <w:widowControl w:val="0"/>
        <w:spacing w:before="11.844482421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C4">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w:t>
      </w:r>
    </w:p>
    <w:p w:rsidR="00000000" w:rsidDel="00000000" w:rsidP="00000000" w:rsidRDefault="00000000" w:rsidRPr="00000000" w14:paraId="000001C5">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C6">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58">
        <w:r w:rsidDel="00000000" w:rsidR="00000000" w:rsidRPr="00000000">
          <w:rPr>
            <w:rFonts w:ascii="Times New Roman" w:cs="Times New Roman" w:eastAsia="Times New Roman" w:hAnsi="Times New Roman"/>
            <w:color w:val="1155cc"/>
            <w:u w:val="single"/>
            <w:rtl w:val="0"/>
          </w:rPr>
          <w:t xml:space="preserve">https://bja.ojp.gov/funding/opportunities/o-bja-2023-171580</w:t>
        </w:r>
      </w:hyperlink>
      <w:r w:rsidDel="00000000" w:rsidR="00000000" w:rsidRPr="00000000">
        <w:rPr>
          <w:rtl w:val="0"/>
        </w:rPr>
      </w:r>
    </w:p>
    <w:p w:rsidR="00000000" w:rsidDel="00000000" w:rsidP="00000000" w:rsidRDefault="00000000" w:rsidRPr="00000000" w14:paraId="000001C7">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 this program, BJA provides funding to help defray the costs (e.g., additional personnel, overtime, testing supplies, and services) associated with postconviction DNA testing for violent felony offenses (as defined by state law) in which actual innocence might be demonstrated. Funds may be used to review suitable postconviction cases and locate and analyze biological evidence. </w:t>
      </w:r>
    </w:p>
    <w:p w:rsidR="00000000" w:rsidDel="00000000" w:rsidP="00000000" w:rsidRDefault="00000000" w:rsidRPr="00000000" w14:paraId="000001C8">
      <w:pPr>
        <w:widowControl w:val="0"/>
        <w:spacing w:before="302.77587890625" w:line="240" w:lineRule="auto"/>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Patrick Leahy Bulletproof Vest Partnership Program</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1C9">
      <w:pPr>
        <w:widowControl w:val="0"/>
        <w:spacing w:before="11.844482421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1b1b1b"/>
          <w:highlight w:val="yellow"/>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June 2025</w:t>
      </w:r>
      <w:r w:rsidDel="00000000" w:rsidR="00000000" w:rsidRPr="00000000">
        <w:rPr>
          <w:rtl w:val="0"/>
        </w:rPr>
      </w:r>
    </w:p>
    <w:p w:rsidR="00000000" w:rsidDel="00000000" w:rsidP="00000000" w:rsidRDefault="00000000" w:rsidRPr="00000000" w14:paraId="000001CA">
      <w:pPr>
        <w:widowControl w:val="0"/>
        <w:spacing w:before="34.1833496093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$2,000 to $1,000,000 </w:t>
      </w:r>
    </w:p>
    <w:p w:rsidR="00000000" w:rsidDel="00000000" w:rsidP="00000000" w:rsidRDefault="00000000" w:rsidRPr="00000000" w14:paraId="000001CB">
      <w:pPr>
        <w:widowControl w:val="0"/>
        <w:spacing w:before="11.84295654296875" w:line="264.37231063842773" w:lineRule="auto"/>
        <w:ind w:right="108.383789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w:t>
      </w:r>
    </w:p>
    <w:p w:rsidR="00000000" w:rsidDel="00000000" w:rsidP="00000000" w:rsidRDefault="00000000" w:rsidRPr="00000000" w14:paraId="000001CC">
      <w:pPr>
        <w:widowControl w:val="0"/>
        <w:spacing w:before="34.188232421875" w:line="264.3717384338379" w:lineRule="auto"/>
        <w:ind w:right="256.49414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59">
        <w:r w:rsidDel="00000000" w:rsidR="00000000" w:rsidRPr="00000000">
          <w:rPr>
            <w:rFonts w:ascii="Times New Roman" w:cs="Times New Roman" w:eastAsia="Times New Roman" w:hAnsi="Times New Roman"/>
            <w:color w:val="1155cc"/>
            <w:highlight w:val="yellow"/>
            <w:u w:val="single"/>
            <w:rtl w:val="0"/>
          </w:rPr>
          <w:t xml:space="preserve">https://www.ojp.gov/program/bulletproof-vest-partnership/overview</w:t>
        </w:r>
      </w:hyperlink>
      <w:r w:rsidDel="00000000" w:rsidR="00000000" w:rsidRPr="00000000">
        <w:rPr>
          <w:rFonts w:ascii="Times New Roman" w:cs="Times New Roman" w:eastAsia="Times New Roman" w:hAnsi="Times New Roman"/>
          <w:color w:val="1155cc"/>
          <w:highlight w:val="yellow"/>
          <w:u w:val="single"/>
          <w:rtl w:val="0"/>
        </w:rPr>
        <w:t xml:space="preserve"> </w:t>
      </w:r>
      <w:r w:rsidDel="00000000" w:rsidR="00000000" w:rsidRPr="00000000">
        <w:rPr>
          <w:rtl w:val="0"/>
        </w:rPr>
      </w:r>
    </w:p>
    <w:p w:rsidR="00000000" w:rsidDel="00000000" w:rsidP="00000000" w:rsidRDefault="00000000" w:rsidRPr="00000000" w14:paraId="000001CD">
      <w:pPr>
        <w:widowControl w:val="0"/>
        <w:spacing w:before="34.188232421875" w:line="264.3717384338379" w:lineRule="auto"/>
        <w:ind w:right="256.494140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States, units of local government, and federally recognized Indian tribes—that is, jurisdictions—that employ eligible law enforcement officers are eligible to apply for BVP funds. </w:t>
      </w:r>
    </w:p>
    <w:p w:rsidR="00000000" w:rsidDel="00000000" w:rsidP="00000000" w:rsidRDefault="00000000" w:rsidRPr="00000000" w14:paraId="000001CE">
      <w:pPr>
        <w:widowControl w:val="0"/>
        <w:spacing w:before="11.84295654296875" w:line="264.37231063842773" w:lineRule="auto"/>
        <w:ind w:left="0" w:right="108.3837890625" w:firstLine="0"/>
        <w:rPr>
          <w:rFonts w:ascii="Times New Roman" w:cs="Times New Roman" w:eastAsia="Times New Roman" w:hAnsi="Times New Roman"/>
          <w:b w:val="1"/>
          <w:highlight w:val="yellow"/>
        </w:rPr>
      </w:pPr>
      <w:r w:rsidDel="00000000" w:rsidR="00000000" w:rsidRPr="00000000">
        <w:rPr>
          <w:rtl w:val="0"/>
        </w:rPr>
      </w:r>
    </w:p>
    <w:p w:rsidR="00000000" w:rsidDel="00000000" w:rsidP="00000000" w:rsidRDefault="00000000" w:rsidRPr="00000000" w14:paraId="000001CF">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Rural Violent Crime Reduction Training and Technical Assistance Provider</w:t>
      </w:r>
    </w:p>
    <w:p w:rsidR="00000000" w:rsidDel="00000000" w:rsidP="00000000" w:rsidRDefault="00000000" w:rsidRPr="00000000" w14:paraId="000001D0">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July 2025</w:t>
      </w:r>
      <w:r w:rsidDel="00000000" w:rsidR="00000000" w:rsidRPr="00000000">
        <w:rPr>
          <w:rtl w:val="0"/>
        </w:rPr>
      </w:r>
    </w:p>
    <w:p w:rsidR="00000000" w:rsidDel="00000000" w:rsidP="00000000" w:rsidRDefault="00000000" w:rsidRPr="00000000" w14:paraId="000001D1">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$150,000</w:t>
      </w:r>
    </w:p>
    <w:p w:rsidR="00000000" w:rsidDel="00000000" w:rsidP="00000000" w:rsidRDefault="00000000" w:rsidRPr="00000000" w14:paraId="000001D2">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D3">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solicitation includes support for a rural violent crime training and technical assistance (TTA) initiative, with microgrants to be awarded on a competitive basis to small law enforcement agencies in rural locations. Grants are to support improved training and technology, expanded community-based crime prevention programs, and partnerships with victim service providers. This initiative is intended to improve communication and collaboration between state, local, and tribal law enforcement agencies and the communities they serve to address the unique criminal justice challenges in rural areas.</w:t>
      </w:r>
    </w:p>
    <w:p w:rsidR="00000000" w:rsidDel="00000000" w:rsidP="00000000" w:rsidRDefault="00000000" w:rsidRPr="00000000" w14:paraId="000001D4">
      <w:pPr>
        <w:widowControl w:val="0"/>
        <w:spacing w:before="11.84295654296875" w:line="264.37231063842773" w:lineRule="auto"/>
        <w:ind w:left="0" w:right="108.383789062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Link: </w:t>
      </w:r>
      <w:hyperlink r:id="rId60">
        <w:r w:rsidDel="00000000" w:rsidR="00000000" w:rsidRPr="00000000">
          <w:rPr>
            <w:rFonts w:ascii="Times New Roman" w:cs="Times New Roman" w:eastAsia="Times New Roman" w:hAnsi="Times New Roman"/>
            <w:color w:val="1155cc"/>
            <w:u w:val="single"/>
            <w:rtl w:val="0"/>
          </w:rPr>
          <w:t xml:space="preserve">https://bja.ojp.gov/funding/opportunities/o-bja-2021-120002</w:t>
        </w:r>
      </w:hyperlink>
      <w:r w:rsidDel="00000000" w:rsidR="00000000" w:rsidRPr="00000000">
        <w:rPr>
          <w:rtl w:val="0"/>
        </w:rPr>
      </w:r>
    </w:p>
    <w:p w:rsidR="00000000" w:rsidDel="00000000" w:rsidP="00000000" w:rsidRDefault="00000000" w:rsidRPr="00000000" w14:paraId="000001D5">
      <w:pPr>
        <w:widowControl w:val="0"/>
        <w:spacing w:before="302.76336669921875" w:line="264.3728542327881" w:lineRule="auto"/>
        <w:ind w:left="20.460052490234375" w:right="341.62109375" w:firstLine="5.500030517578125"/>
        <w:rPr>
          <w:rFonts w:ascii="Times New Roman" w:cs="Times New Roman" w:eastAsia="Times New Roman" w:hAnsi="Times New Roman"/>
          <w:b w:val="1"/>
          <w:strike w:val="1"/>
          <w:highlight w:val="yellow"/>
        </w:rPr>
      </w:pPr>
      <w:r w:rsidDel="00000000" w:rsidR="00000000" w:rsidRPr="00000000">
        <w:rPr>
          <w:rFonts w:ascii="Times New Roman" w:cs="Times New Roman" w:eastAsia="Times New Roman" w:hAnsi="Times New Roman"/>
          <w:b w:val="1"/>
          <w:strike w:val="1"/>
          <w:highlight w:val="yellow"/>
          <w:u w:val="single"/>
          <w:rtl w:val="0"/>
        </w:rPr>
        <w:t xml:space="preserve">Board of State and Community Corrections (BSCC): Organized Retail Theft Prevention</w:t>
      </w:r>
      <w:r w:rsidDel="00000000" w:rsidR="00000000" w:rsidRPr="00000000">
        <w:rPr>
          <w:rFonts w:ascii="Times New Roman" w:cs="Times New Roman" w:eastAsia="Times New Roman" w:hAnsi="Times New Roman"/>
          <w:b w:val="1"/>
          <w:strike w:val="1"/>
          <w:highlight w:val="yellow"/>
          <w:rtl w:val="0"/>
        </w:rPr>
        <w:t xml:space="preserve"> </w:t>
      </w:r>
      <w:r w:rsidDel="00000000" w:rsidR="00000000" w:rsidRPr="00000000">
        <w:rPr>
          <w:rFonts w:ascii="Times New Roman" w:cs="Times New Roman" w:eastAsia="Times New Roman" w:hAnsi="Times New Roman"/>
          <w:b w:val="1"/>
          <w:strike w:val="1"/>
          <w:highlight w:val="yellow"/>
          <w:u w:val="single"/>
          <w:rtl w:val="0"/>
        </w:rPr>
        <w:t xml:space="preserve">Grant Program</w:t>
      </w:r>
      <w:r w:rsidDel="00000000" w:rsidR="00000000" w:rsidRPr="00000000">
        <w:rPr>
          <w:rFonts w:ascii="Times New Roman" w:cs="Times New Roman" w:eastAsia="Times New Roman" w:hAnsi="Times New Roman"/>
          <w:b w:val="1"/>
          <w:strike w:val="1"/>
          <w:highlight w:val="yellow"/>
          <w:rtl w:val="0"/>
        </w:rPr>
        <w:t xml:space="preserve"> </w:t>
      </w:r>
    </w:p>
    <w:p w:rsidR="00000000" w:rsidDel="00000000" w:rsidP="00000000" w:rsidRDefault="00000000" w:rsidRPr="00000000" w14:paraId="000001D6">
      <w:pPr>
        <w:widowControl w:val="0"/>
        <w:spacing w:before="11.84722900390625" w:line="264.369535446167" w:lineRule="auto"/>
        <w:ind w:left="0" w:right="447.88818359375" w:firstLine="15"/>
        <w:rPr>
          <w:rFonts w:ascii="Times New Roman" w:cs="Times New Roman" w:eastAsia="Times New Roman" w:hAnsi="Times New Roman"/>
          <w:strike w:val="1"/>
          <w:color w:val="1b1b1b"/>
          <w:highlight w:val="yellow"/>
        </w:rPr>
      </w:pPr>
      <w:r w:rsidDel="00000000" w:rsidR="00000000" w:rsidRPr="00000000">
        <w:rPr>
          <w:rFonts w:ascii="Times New Roman" w:cs="Times New Roman" w:eastAsia="Times New Roman" w:hAnsi="Times New Roman"/>
          <w:b w:val="1"/>
          <w:strike w:val="1"/>
          <w:highlight w:val="yellow"/>
          <w:rtl w:val="0"/>
        </w:rPr>
        <w:t xml:space="preserve">Deadline: </w:t>
      </w:r>
      <w:r w:rsidDel="00000000" w:rsidR="00000000" w:rsidRPr="00000000">
        <w:rPr>
          <w:rFonts w:ascii="Times New Roman" w:cs="Times New Roman" w:eastAsia="Times New Roman" w:hAnsi="Times New Roman"/>
          <w:strike w:val="1"/>
          <w:highlight w:val="yellow"/>
          <w:rtl w:val="0"/>
        </w:rPr>
        <w:t xml:space="preserve">July 2025</w:t>
      </w:r>
      <w:r w:rsidDel="00000000" w:rsidR="00000000" w:rsidRPr="00000000">
        <w:rPr>
          <w:rtl w:val="0"/>
        </w:rPr>
      </w:r>
    </w:p>
    <w:p w:rsidR="00000000" w:rsidDel="00000000" w:rsidP="00000000" w:rsidRDefault="00000000" w:rsidRPr="00000000" w14:paraId="000001D7">
      <w:pPr>
        <w:widowControl w:val="0"/>
        <w:spacing w:before="11.84295654296875" w:line="264.37231063842773" w:lineRule="auto"/>
        <w:ind w:right="108.3837890625"/>
        <w:rPr>
          <w:rFonts w:ascii="Times New Roman" w:cs="Times New Roman" w:eastAsia="Times New Roman" w:hAnsi="Times New Roman"/>
          <w:strike w:val="1"/>
          <w:color w:val="1b1b1b"/>
          <w:highlight w:val="yellow"/>
        </w:rPr>
      </w:pPr>
      <w:r w:rsidDel="00000000" w:rsidR="00000000" w:rsidRPr="00000000">
        <w:rPr>
          <w:rFonts w:ascii="Times New Roman" w:cs="Times New Roman" w:eastAsia="Times New Roman" w:hAnsi="Times New Roman"/>
          <w:b w:val="1"/>
          <w:strike w:val="1"/>
          <w:highlight w:val="yellow"/>
          <w:rtl w:val="0"/>
        </w:rPr>
        <w:t xml:space="preserve">Match: </w:t>
      </w:r>
      <w:r w:rsidDel="00000000" w:rsidR="00000000" w:rsidRPr="00000000">
        <w:rPr>
          <w:rFonts w:ascii="Times New Roman" w:cs="Times New Roman" w:eastAsia="Times New Roman" w:hAnsi="Times New Roman"/>
          <w:strike w:val="1"/>
          <w:highlight w:val="yellow"/>
          <w:rtl w:val="0"/>
        </w:rPr>
        <w:t xml:space="preserve">No</w:t>
      </w:r>
      <w:r w:rsidDel="00000000" w:rsidR="00000000" w:rsidRPr="00000000">
        <w:rPr>
          <w:rtl w:val="0"/>
        </w:rPr>
      </w:r>
    </w:p>
    <w:p w:rsidR="00000000" w:rsidDel="00000000" w:rsidP="00000000" w:rsidRDefault="00000000" w:rsidRPr="00000000" w14:paraId="000001D8">
      <w:pPr>
        <w:widowControl w:val="0"/>
        <w:spacing w:before="34.1864013671875" w:line="264.3713665008545" w:lineRule="auto"/>
        <w:ind w:left="13.860015869140625" w:right="235.44921875" w:firstLine="7.700042724609375"/>
        <w:rPr>
          <w:rFonts w:ascii="Times New Roman" w:cs="Times New Roman" w:eastAsia="Times New Roman" w:hAnsi="Times New Roman"/>
          <w:strike w:val="1"/>
          <w:highlight w:val="yellow"/>
        </w:rPr>
      </w:pPr>
      <w:r w:rsidDel="00000000" w:rsidR="00000000" w:rsidRPr="00000000">
        <w:rPr>
          <w:rFonts w:ascii="Times New Roman" w:cs="Times New Roman" w:eastAsia="Times New Roman" w:hAnsi="Times New Roman"/>
          <w:strike w:val="1"/>
          <w:highlight w:val="yellow"/>
          <w:rtl w:val="0"/>
        </w:rPr>
        <w:t xml:space="preserve">Grant funds shall be used to support local law enforcement agencies in preventing and responding to organized retail theft, motor vehicle or motor vehicle accessory theft, or cargo theft. Permissible uses of grant funds include, but are not limited to, purchase of technology or other equipment to help deter strategies for preventing or responding to crime. These funds</w:t>
      </w:r>
    </w:p>
    <w:p w:rsidR="00000000" w:rsidDel="00000000" w:rsidP="00000000" w:rsidRDefault="00000000" w:rsidRPr="00000000" w14:paraId="000001D9">
      <w:pPr>
        <w:widowControl w:val="0"/>
        <w:spacing w:line="264.3739700317383" w:lineRule="auto"/>
        <w:ind w:left="33.8800048828125" w:right="365.2978515625" w:hanging="17.159881591796875"/>
        <w:rPr>
          <w:rFonts w:ascii="Times New Roman" w:cs="Times New Roman" w:eastAsia="Times New Roman" w:hAnsi="Times New Roman"/>
          <w:strike w:val="1"/>
          <w:highlight w:val="yellow"/>
        </w:rPr>
      </w:pPr>
      <w:r w:rsidDel="00000000" w:rsidR="00000000" w:rsidRPr="00000000">
        <w:rPr>
          <w:rFonts w:ascii="Times New Roman" w:cs="Times New Roman" w:eastAsia="Times New Roman" w:hAnsi="Times New Roman"/>
          <w:strike w:val="1"/>
          <w:highlight w:val="yellow"/>
          <w:rtl w:val="0"/>
        </w:rPr>
        <w:t xml:space="preserve">shall be used to supplement and not supplant existing funds for these activities. Grant period 10/1/23 to 6/1/27. </w:t>
      </w:r>
    </w:p>
    <w:p w:rsidR="00000000" w:rsidDel="00000000" w:rsidP="00000000" w:rsidRDefault="00000000" w:rsidRPr="00000000" w14:paraId="000001DA">
      <w:pPr>
        <w:widowControl w:val="0"/>
        <w:spacing w:line="264.3739700317383" w:lineRule="auto"/>
        <w:ind w:left="16.720123291015625" w:right="365.2978515625" w:firstLine="0"/>
        <w:rPr>
          <w:rFonts w:ascii="Times New Roman" w:cs="Times New Roman" w:eastAsia="Times New Roman" w:hAnsi="Times New Roman"/>
          <w:strike w:val="1"/>
          <w:color w:val="1155cc"/>
          <w:highlight w:val="yellow"/>
        </w:rPr>
      </w:pPr>
      <w:r w:rsidDel="00000000" w:rsidR="00000000" w:rsidRPr="00000000">
        <w:rPr>
          <w:rFonts w:ascii="Times New Roman" w:cs="Times New Roman" w:eastAsia="Times New Roman" w:hAnsi="Times New Roman"/>
          <w:b w:val="1"/>
          <w:strike w:val="1"/>
          <w:highlight w:val="yellow"/>
          <w:rtl w:val="0"/>
        </w:rPr>
        <w:t xml:space="preserve">Link: </w:t>
      </w:r>
      <w:hyperlink r:id="rId61">
        <w:r w:rsidDel="00000000" w:rsidR="00000000" w:rsidRPr="00000000">
          <w:rPr>
            <w:rFonts w:ascii="Times New Roman" w:cs="Times New Roman" w:eastAsia="Times New Roman" w:hAnsi="Times New Roman"/>
            <w:strike w:val="1"/>
            <w:color w:val="1155cc"/>
            <w:highlight w:val="yellow"/>
            <w:u w:val="single"/>
            <w:rtl w:val="0"/>
          </w:rPr>
          <w:t xml:space="preserve">https://www.bscc.ca.gov/organized-retail-theft-grant-program/</w:t>
        </w:r>
      </w:hyperlink>
      <w:r w:rsidDel="00000000" w:rsidR="00000000" w:rsidRPr="00000000">
        <w:rPr>
          <w:rFonts w:ascii="Times New Roman" w:cs="Times New Roman" w:eastAsia="Times New Roman" w:hAnsi="Times New Roman"/>
          <w:strike w:val="1"/>
          <w:color w:val="1155cc"/>
          <w:highlight w:val="yellow"/>
          <w:u w:val="single"/>
          <w:rtl w:val="0"/>
        </w:rPr>
        <w:t xml:space="preserve"> </w:t>
      </w:r>
      <w:r w:rsidDel="00000000" w:rsidR="00000000" w:rsidRPr="00000000">
        <w:rPr>
          <w:rtl w:val="0"/>
        </w:rPr>
      </w:r>
    </w:p>
    <w:p w:rsidR="00000000" w:rsidDel="00000000" w:rsidP="00000000" w:rsidRDefault="00000000" w:rsidRPr="00000000" w14:paraId="000001DB">
      <w:pPr>
        <w:widowControl w:val="0"/>
        <w:spacing w:before="11.84295654296875" w:line="264.37231063842773" w:lineRule="auto"/>
        <w:ind w:left="0" w:right="108.3837890625"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DC">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DNA Capacity Enhancement for Backlog Reduction (CEBR)</w:t>
      </w:r>
    </w:p>
    <w:p w:rsidR="00000000" w:rsidDel="00000000" w:rsidP="00000000" w:rsidRDefault="00000000" w:rsidRPr="00000000" w14:paraId="000001DD">
      <w:pPr>
        <w:widowControl w:val="0"/>
        <w:spacing w:before="11.844482421875" w:line="240" w:lineRule="auto"/>
        <w:rPr>
          <w:rFonts w:ascii="Times New Roman" w:cs="Times New Roman" w:eastAsia="Times New Roman" w:hAnsi="Times New Roman"/>
          <w:b w:val="1"/>
          <w:color w:val="1b1b1b"/>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July 2025</w:t>
      </w:r>
      <w:r w:rsidDel="00000000" w:rsidR="00000000" w:rsidRPr="00000000">
        <w:rPr>
          <w:rtl w:val="0"/>
        </w:rPr>
      </w:r>
    </w:p>
    <w:p w:rsidR="00000000" w:rsidDel="00000000" w:rsidP="00000000" w:rsidRDefault="00000000" w:rsidRPr="00000000" w14:paraId="000001DE">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 to $3,000,000</w:t>
      </w:r>
    </w:p>
    <w:p w:rsidR="00000000" w:rsidDel="00000000" w:rsidP="00000000" w:rsidRDefault="00000000" w:rsidRPr="00000000" w14:paraId="000001DF">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E0">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DNA Capacity Enhancement for Backlog Reduction (CEBR) Program provides funding to states and units of local government with existing crime laboratories that conduct DNA analysis to increase the capacity of publicly funded forensic DNA and DNA database laboratories to process more DNA samples for entry into the Combined DNA Index System (CODIS), thereby helping to reduce the number of forensic DNA and DNA database samples awaiting analysis and/or prevent a backlog of forensic and database DNA samples.</w:t>
      </w:r>
    </w:p>
    <w:p w:rsidR="00000000" w:rsidDel="00000000" w:rsidP="00000000" w:rsidRDefault="00000000" w:rsidRPr="00000000" w14:paraId="000001E1">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62">
        <w:r w:rsidDel="00000000" w:rsidR="00000000" w:rsidRPr="00000000">
          <w:rPr>
            <w:rFonts w:ascii="Times New Roman" w:cs="Times New Roman" w:eastAsia="Times New Roman" w:hAnsi="Times New Roman"/>
            <w:color w:val="1155cc"/>
            <w:u w:val="single"/>
            <w:rtl w:val="0"/>
          </w:rPr>
          <w:t xml:space="preserve">https://bja.ojp.gov/program/dna-cebr/overview#:~:text=The%20DNA%20Capacity%20Enhancement%20for,samples%20and%20to%20increase%20their</w:t>
        </w:r>
      </w:hyperlink>
      <w:r w:rsidDel="00000000" w:rsidR="00000000" w:rsidRPr="00000000">
        <w:rPr>
          <w:rtl w:val="0"/>
        </w:rPr>
      </w:r>
    </w:p>
    <w:p w:rsidR="00000000" w:rsidDel="00000000" w:rsidP="00000000" w:rsidRDefault="00000000" w:rsidRPr="00000000" w14:paraId="000001E2">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3">
      <w:pPr>
        <w:widowControl w:val="0"/>
        <w:spacing w:before="11.84295654296875" w:line="264.37231063842773" w:lineRule="auto"/>
        <w:ind w:left="0" w:right="108.3837890625"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Violence Intervention and Prevention (Cal-VIP)</w:t>
      </w:r>
    </w:p>
    <w:p w:rsidR="00000000" w:rsidDel="00000000" w:rsidP="00000000" w:rsidRDefault="00000000" w:rsidRPr="00000000" w14:paraId="000001E4">
      <w:pPr>
        <w:widowControl w:val="0"/>
        <w:spacing w:before="11.844482421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1b1b1b"/>
          <w:rtl w:val="0"/>
        </w:rPr>
        <w:t xml:space="preserve">Deadline: </w:t>
      </w:r>
      <w:r w:rsidDel="00000000" w:rsidR="00000000" w:rsidRPr="00000000">
        <w:rPr>
          <w:rFonts w:ascii="Times New Roman" w:cs="Times New Roman" w:eastAsia="Times New Roman" w:hAnsi="Times New Roman"/>
          <w:color w:val="222222"/>
          <w:highlight w:val="yellow"/>
          <w:rtl w:val="0"/>
        </w:rPr>
        <w:t xml:space="preserve">July 2025</w:t>
      </w:r>
      <w:r w:rsidDel="00000000" w:rsidR="00000000" w:rsidRPr="00000000">
        <w:rPr>
          <w:rtl w:val="0"/>
        </w:rPr>
      </w:r>
    </w:p>
    <w:p w:rsidR="00000000" w:rsidDel="00000000" w:rsidP="00000000" w:rsidRDefault="00000000" w:rsidRPr="00000000" w14:paraId="000001E5">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 to $1,000,000</w:t>
      </w:r>
    </w:p>
    <w:p w:rsidR="00000000" w:rsidDel="00000000" w:rsidP="00000000" w:rsidRDefault="00000000" w:rsidRPr="00000000" w14:paraId="000001E6">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100% match </w:t>
      </w:r>
    </w:p>
    <w:p w:rsidR="00000000" w:rsidDel="00000000" w:rsidP="00000000" w:rsidRDefault="00000000" w:rsidRPr="00000000" w14:paraId="000001E7">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CalVIP is to improve public health and safety by supporting effective violence reduction initiatives in communities that are disproportionately impacted by violence, particularly group-member involved homicides, shootings, and aggravated assaults. CalVIP grants shall be used to support, expand, and replicate evidence-based violence reduction initiatives, including, without limitation, hospital-based violence intervention programs, evidence-based street outreach programs, and focused deterrence strategies, that seek to interrupt cycles of violence and retaliation in order to reduce the incidence of homicides, shootings, and aggravated assaults.</w:t>
      </w:r>
    </w:p>
    <w:p w:rsidR="00000000" w:rsidDel="00000000" w:rsidP="00000000" w:rsidRDefault="00000000" w:rsidRPr="00000000" w14:paraId="000001E8">
      <w:pPr>
        <w:widowControl w:val="0"/>
        <w:spacing w:before="11.84295654296875" w:line="264.37231063842773" w:lineRule="auto"/>
        <w:ind w:left="0" w:right="108.3837890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63">
        <w:r w:rsidDel="00000000" w:rsidR="00000000" w:rsidRPr="00000000">
          <w:rPr>
            <w:rFonts w:ascii="Times New Roman" w:cs="Times New Roman" w:eastAsia="Times New Roman" w:hAnsi="Times New Roman"/>
            <w:color w:val="1155cc"/>
            <w:u w:val="single"/>
            <w:rtl w:val="0"/>
          </w:rPr>
          <w:t xml:space="preserve">https://www.grants.ca.gov/grants/california-violence-intervention-and-prevention-calvip-grant-program-2/</w:t>
        </w:r>
      </w:hyperlink>
      <w:r w:rsidDel="00000000" w:rsidR="00000000" w:rsidRPr="00000000">
        <w:rPr>
          <w:rtl w:val="0"/>
        </w:rPr>
      </w:r>
    </w:p>
    <w:p w:rsidR="00000000" w:rsidDel="00000000" w:rsidP="00000000" w:rsidRDefault="00000000" w:rsidRPr="00000000" w14:paraId="000001E9">
      <w:pPr>
        <w:widowControl w:val="0"/>
        <w:spacing w:line="264.3717384338379" w:lineRule="auto"/>
        <w:ind w:left="25.9600830078125" w:right="357.152099609375" w:firstLine="0"/>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BJA: FY 2024 Body-Worn Camera Policy and Implementation Program to Support Law</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b w:val="1"/>
          <w:highlight w:val="yellow"/>
          <w:u w:val="single"/>
          <w:rtl w:val="0"/>
        </w:rPr>
        <w:t xml:space="preserve">Enforcement Agencies</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1EA">
      <w:pPr>
        <w:widowControl w:val="0"/>
        <w:spacing w:before="11.844482421875" w:line="240" w:lineRule="auto"/>
        <w:ind w:left="25.74005126953125" w:firstLine="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1b1b1b"/>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July 2025</w:t>
      </w:r>
      <w:r w:rsidDel="00000000" w:rsidR="00000000" w:rsidRPr="00000000">
        <w:rPr>
          <w:rtl w:val="0"/>
        </w:rPr>
      </w:r>
    </w:p>
    <w:p w:rsidR="00000000" w:rsidDel="00000000" w:rsidP="00000000" w:rsidRDefault="00000000" w:rsidRPr="00000000" w14:paraId="000001EB">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Up to $2,000,000</w:t>
      </w:r>
    </w:p>
    <w:p w:rsidR="00000000" w:rsidDel="00000000" w:rsidP="00000000" w:rsidRDefault="00000000" w:rsidRPr="00000000" w14:paraId="000001EC">
      <w:pPr>
        <w:widowControl w:val="0"/>
        <w:spacing w:before="11.844482421875" w:line="240" w:lineRule="auto"/>
        <w:ind w:left="25.74005126953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50%</w:t>
      </w:r>
    </w:p>
    <w:p w:rsidR="00000000" w:rsidDel="00000000" w:rsidP="00000000" w:rsidRDefault="00000000" w:rsidRPr="00000000" w14:paraId="000001ED">
      <w:pPr>
        <w:widowControl w:val="0"/>
        <w:spacing w:before="11.844482421875" w:line="240" w:lineRule="auto"/>
        <w:ind w:left="24.4200134277343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64">
        <w:r w:rsidDel="00000000" w:rsidR="00000000" w:rsidRPr="00000000">
          <w:rPr>
            <w:rFonts w:ascii="Times New Roman" w:cs="Times New Roman" w:eastAsia="Times New Roman" w:hAnsi="Times New Roman"/>
            <w:color w:val="1155cc"/>
            <w:highlight w:val="yellow"/>
            <w:u w:val="single"/>
            <w:rtl w:val="0"/>
          </w:rPr>
          <w:t xml:space="preserve">https://bja.ojp.gov/funding/opportunities/o-bja-2024-172141</w:t>
        </w:r>
      </w:hyperlink>
      <w:r w:rsidDel="00000000" w:rsidR="00000000" w:rsidRPr="00000000">
        <w:rPr>
          <w:rtl w:val="0"/>
        </w:rPr>
      </w:r>
    </w:p>
    <w:p w:rsidR="00000000" w:rsidDel="00000000" w:rsidP="00000000" w:rsidRDefault="00000000" w:rsidRPr="00000000" w14:paraId="000001EE">
      <w:pPr>
        <w:widowControl w:val="0"/>
        <w:spacing w:before="34.185791015625" w:line="264.3717384338379" w:lineRule="auto"/>
        <w:ind w:right="44.0539550781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Through this opportunity, the Bureau of Justice Assistance (BJA) seeks applications for funding law enforcement agencies, prosecutors’ offices, and correctional agencies performing law enforcement functions to purchase or lease body-worn cameras (BWCs) to establish or expand comprehensive body-worn camera programs with a specific and demonstrated plan to implement this technology to maximize the benefits of BWCs. Funding under this program also supports agencies with existing BWC programs that are seeking to improve the management, sharing, and integration of digital evidence generated from BWCs; optimize how prosecutors leverage BWC footage to improve operations; or use BWC footage to enhance officer training or constitutional policing practices. </w:t>
      </w:r>
    </w:p>
    <w:p w:rsidR="00000000" w:rsidDel="00000000" w:rsidP="00000000" w:rsidRDefault="00000000" w:rsidRPr="00000000" w14:paraId="000001EF">
      <w:pPr>
        <w:widowControl w:val="0"/>
        <w:spacing w:before="34.185791015625" w:line="264.3717384338379" w:lineRule="auto"/>
        <w:ind w:right="44.053955078125"/>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1F0">
      <w:pPr>
        <w:widowControl w:val="0"/>
        <w:spacing w:before="11.844482421875" w:line="240" w:lineRule="auto"/>
        <w:ind w:left="24.420013427734375" w:firstLine="0"/>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BJA: Project Safe Neighborhoods Formula Grant Program</w:t>
      </w:r>
    </w:p>
    <w:p w:rsidR="00000000" w:rsidDel="00000000" w:rsidP="00000000" w:rsidRDefault="00000000" w:rsidRPr="00000000" w14:paraId="000001F1">
      <w:pPr>
        <w:widowControl w:val="0"/>
        <w:spacing w:before="11.844482421875" w:line="240" w:lineRule="auto"/>
        <w:ind w:left="24.420013427734375" w:firstLine="0"/>
        <w:rPr>
          <w:rFonts w:ascii="Roboto" w:cs="Roboto" w:eastAsia="Roboto" w:hAnsi="Roboto"/>
          <w:b w:val="1"/>
          <w:color w:val="1b1b1b"/>
          <w:highlight w:val="yellow"/>
        </w:rPr>
      </w:pPr>
      <w:r w:rsidDel="00000000" w:rsidR="00000000" w:rsidRPr="00000000">
        <w:rPr>
          <w:rFonts w:ascii="Times New Roman" w:cs="Times New Roman" w:eastAsia="Times New Roman" w:hAnsi="Times New Roman"/>
          <w:b w:val="1"/>
          <w:color w:val="1b1b1b"/>
          <w:highlight w:val="white"/>
          <w:rtl w:val="0"/>
        </w:rPr>
        <w:t xml:space="preserve">Deadline: </w:t>
      </w:r>
      <w:r w:rsidDel="00000000" w:rsidR="00000000" w:rsidRPr="00000000">
        <w:rPr>
          <w:rFonts w:ascii="Times New Roman" w:cs="Times New Roman" w:eastAsia="Times New Roman" w:hAnsi="Times New Roman"/>
          <w:color w:val="222222"/>
          <w:highlight w:val="yellow"/>
          <w:rtl w:val="0"/>
        </w:rPr>
        <w:t xml:space="preserve">August 2025</w:t>
      </w:r>
      <w:r w:rsidDel="00000000" w:rsidR="00000000" w:rsidRPr="00000000">
        <w:rPr>
          <w:rtl w:val="0"/>
        </w:rPr>
      </w:r>
    </w:p>
    <w:p w:rsidR="00000000" w:rsidDel="00000000" w:rsidP="00000000" w:rsidRDefault="00000000" w:rsidRPr="00000000" w14:paraId="000001F2">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Up to $215,053</w:t>
      </w:r>
    </w:p>
    <w:p w:rsidR="00000000" w:rsidDel="00000000" w:rsidP="00000000" w:rsidRDefault="00000000" w:rsidRPr="00000000" w14:paraId="000001F3">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No</w:t>
      </w:r>
    </w:p>
    <w:p w:rsidR="00000000" w:rsidDel="00000000" w:rsidP="00000000" w:rsidRDefault="00000000" w:rsidRPr="00000000" w14:paraId="000001F4">
      <w:pPr>
        <w:widowControl w:val="0"/>
        <w:spacing w:before="11.844482421875" w:line="240" w:lineRule="auto"/>
        <w:ind w:left="24.420013427734375" w:firstLine="0"/>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color w:val="1155cc"/>
          <w:rtl w:val="0"/>
        </w:rPr>
        <w:t xml:space="preserve"> </w:t>
      </w:r>
      <w:hyperlink r:id="rId65">
        <w:r w:rsidDel="00000000" w:rsidR="00000000" w:rsidRPr="00000000">
          <w:rPr>
            <w:rFonts w:ascii="Times New Roman" w:cs="Times New Roman" w:eastAsia="Times New Roman" w:hAnsi="Times New Roman"/>
            <w:color w:val="1155cc"/>
            <w:u w:val="single"/>
            <w:rtl w:val="0"/>
          </w:rPr>
          <w:t xml:space="preserve">https://bja.ojp.gov/funding/opportunities/o-bja-2023-171572</w:t>
        </w:r>
      </w:hyperlink>
      <w:r w:rsidDel="00000000" w:rsidR="00000000" w:rsidRPr="00000000">
        <w:rPr>
          <w:rtl w:val="0"/>
        </w:rPr>
      </w:r>
    </w:p>
    <w:p w:rsidR="00000000" w:rsidDel="00000000" w:rsidP="00000000" w:rsidRDefault="00000000" w:rsidRPr="00000000" w14:paraId="000001F5">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With this solicitation, BJA seeks applications for funding under the Project Safe Neighborhoods Formula Grant Program (PSN). PSN is a nationwide initiative that brings together federal, state, local, tribal, and territorial law enforcement officials, prosecutors, community-based partners, and other stakeholders to identify the most pressing violent crime problems in a community and develop comprehensive solutions to address them. BJA expects applicants to use funds to support one or more of the following four PSN design features:</w:t>
      </w:r>
    </w:p>
    <w:p w:rsidR="00000000" w:rsidDel="00000000" w:rsidP="00000000" w:rsidRDefault="00000000" w:rsidRPr="00000000" w14:paraId="000001F6">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 Community Engagement - and other stakeholders is an essential component of an effective violence reduction strategy. Absent community trust, support, and legitimacy, violence reduction strategies are likely to have only short-term, limited, or no effect and may create divisions between law enforcement agencies and prosecutors and the communities they serve. Ongoing engagement involves open communication and builds relationships, trust, and shared public safety values between community members and law enforcement.</w:t>
      </w:r>
    </w:p>
    <w:p w:rsidR="00000000" w:rsidDel="00000000" w:rsidP="00000000" w:rsidRDefault="00000000" w:rsidRPr="00000000" w14:paraId="000001F7">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2) Prevention &amp; Intervention - Effective PSN Teams engage in problem-solving approaches that address violent crime using all the tools at their disposal. This includes utilizing strategies to address risk and protective factors, which often involves building relationships with representatives of agencies and organizations most suited to provide education, social services, job training and placement, reentry programs, or similar resources to those in need. Prevention and intervention activities can provide individuals and families with skills, opportunities, and alternatives that can ultimately help to reduce violent crime in communities.</w:t>
      </w:r>
    </w:p>
    <w:p w:rsidR="00000000" w:rsidDel="00000000" w:rsidP="00000000" w:rsidRDefault="00000000" w:rsidRPr="00000000" w14:paraId="000001F8">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3) Focused &amp; Strategic Enforcement - number of problem places and individuals driving violent crime. Violent crime is often driven by a small number of prolific offenders; they are often involved in gangs, neighborhood crews, and violent street groups and are typically concentrated in hotspots and small “micro-places” (e.g., a street segment with abandoned homes; a problem bar, gas station, or convenience store; or an open-air drug market). In some jurisdictions, intimate partner violence is the main violent crime concern. Critical elements of strategic enforcement include understanding the most significant drivers of violence and resources, leveraging technology and analytics, developing and implementing enforcement strategies, and deterring others from engaging in violence, which could also be through public awareness about enforcement actions and available assistance.</w:t>
      </w:r>
    </w:p>
    <w:p w:rsidR="00000000" w:rsidDel="00000000" w:rsidP="00000000" w:rsidRDefault="00000000" w:rsidRPr="00000000" w14:paraId="000001F9">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4) Accountability - capital, and other resources at the national, state, and local levels. Since the ultimate goal of PSN is to reduce the level of violence in our communities, analyzing and assessing information about the incidence of violence and the effectiveness of strategies to address it are important for PSN’s success and credibility. A research partner is an especially valuable partner who can assist with measuring the impact of PSN strategies on violent crime and community health.</w:t>
      </w:r>
    </w:p>
    <w:p w:rsidR="00000000" w:rsidDel="00000000" w:rsidP="00000000" w:rsidRDefault="00000000" w:rsidRPr="00000000" w14:paraId="000001FA">
      <w:pPr>
        <w:widowControl w:val="0"/>
        <w:spacing w:before="11.844482421875" w:line="240" w:lineRule="auto"/>
        <w:ind w:left="24.420013427734375" w:firstLine="0"/>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1FB">
      <w:pPr>
        <w:widowControl w:val="0"/>
        <w:spacing w:line="264.3717384338379" w:lineRule="auto"/>
        <w:rPr>
          <w:rFonts w:ascii="Times New Roman" w:cs="Times New Roman" w:eastAsia="Times New Roman" w:hAnsi="Times New Roman"/>
          <w:color w:val="1155cc"/>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BJA: Edward Byrne Memorial Justice Assistance Grant (JAG) Program - Local Solicitation (FY 2024)</w:t>
      </w:r>
      <w:r w:rsidDel="00000000" w:rsidR="00000000" w:rsidRPr="00000000">
        <w:rPr>
          <w:rFonts w:ascii="Times New Roman" w:cs="Times New Roman" w:eastAsia="Times New Roman" w:hAnsi="Times New Roman"/>
          <w:b w:val="1"/>
          <w:highlight w:val="yellow"/>
          <w:rtl w:val="0"/>
        </w:rPr>
        <w:br w:type="textWrapping"/>
        <w:t xml:space="preserve">Deadline</w:t>
      </w:r>
      <w:r w:rsidDel="00000000" w:rsidR="00000000" w:rsidRPr="00000000">
        <w:rPr>
          <w:rFonts w:ascii="Times New Roman" w:cs="Times New Roman" w:eastAsia="Times New Roman" w:hAnsi="Times New Roman"/>
          <w:highlight w:val="yellow"/>
          <w:rtl w:val="0"/>
        </w:rPr>
        <w:t xml:space="preserve">: October 2025</w:t>
        <w:br w:type="textWrapping"/>
      </w: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Varies based on local jurisdiction allocation</w:t>
        <w:br w:type="textWrapping"/>
      </w: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No match required</w:t>
        <w:br w:type="textWrapping"/>
      </w:r>
      <w:r w:rsidDel="00000000" w:rsidR="00000000" w:rsidRPr="00000000">
        <w:rPr>
          <w:rFonts w:ascii="Times New Roman" w:cs="Times New Roman" w:eastAsia="Times New Roman" w:hAnsi="Times New Roman"/>
          <w:b w:val="1"/>
          <w:highlight w:val="yellow"/>
          <w:rtl w:val="0"/>
        </w:rPr>
        <w:t xml:space="preserve">Eligibility</w:t>
      </w:r>
      <w:r w:rsidDel="00000000" w:rsidR="00000000" w:rsidRPr="00000000">
        <w:rPr>
          <w:rFonts w:ascii="Times New Roman" w:cs="Times New Roman" w:eastAsia="Times New Roman" w:hAnsi="Times New Roman"/>
          <w:highlight w:val="yellow"/>
          <w:rtl w:val="0"/>
        </w:rPr>
        <w:t xml:space="preserve">: Units of local government, including municipalities, counties, and federally recognized tribes</w:t>
        <w:br w:type="textWrapping"/>
      </w:r>
      <w:r w:rsidDel="00000000" w:rsidR="00000000" w:rsidRPr="00000000">
        <w:rPr>
          <w:rFonts w:ascii="Times New Roman" w:cs="Times New Roman" w:eastAsia="Times New Roman" w:hAnsi="Times New Roman"/>
          <w:b w:val="1"/>
          <w:highlight w:val="yellow"/>
          <w:rtl w:val="0"/>
        </w:rPr>
        <w:t xml:space="preserve">Link</w:t>
      </w:r>
      <w:r w:rsidDel="00000000" w:rsidR="00000000" w:rsidRPr="00000000">
        <w:rPr>
          <w:rFonts w:ascii="Times New Roman" w:cs="Times New Roman" w:eastAsia="Times New Roman" w:hAnsi="Times New Roman"/>
          <w:highlight w:val="yellow"/>
          <w:rtl w:val="0"/>
        </w:rPr>
        <w:t xml:space="preserve">:</w:t>
      </w:r>
      <w:hyperlink r:id="rId66">
        <w:r w:rsidDel="00000000" w:rsidR="00000000" w:rsidRPr="00000000">
          <w:rPr>
            <w:rFonts w:ascii="Times New Roman" w:cs="Times New Roman" w:eastAsia="Times New Roman" w:hAnsi="Times New Roman"/>
            <w:highlight w:val="yellow"/>
            <w:rtl w:val="0"/>
          </w:rPr>
          <w:t xml:space="preserve"> </w:t>
        </w:r>
      </w:hyperlink>
      <w:hyperlink r:id="rId67">
        <w:r w:rsidDel="00000000" w:rsidR="00000000" w:rsidRPr="00000000">
          <w:rPr>
            <w:rFonts w:ascii="Times New Roman" w:cs="Times New Roman" w:eastAsia="Times New Roman" w:hAnsi="Times New Roman"/>
            <w:color w:val="1155cc"/>
            <w:highlight w:val="yellow"/>
            <w:u w:val="single"/>
            <w:rtl w:val="0"/>
          </w:rPr>
          <w:t xml:space="preserve">BJA JAG Program FY 2024 - Local Solicitation</w:t>
        </w:r>
      </w:hyperlink>
      <w:r w:rsidDel="00000000" w:rsidR="00000000" w:rsidRPr="00000000">
        <w:rPr>
          <w:rtl w:val="0"/>
        </w:rPr>
      </w:r>
    </w:p>
    <w:p w:rsidR="00000000" w:rsidDel="00000000" w:rsidP="00000000" w:rsidRDefault="00000000" w:rsidRPr="00000000" w14:paraId="000001FC">
      <w:pPr>
        <w:widowControl w:val="0"/>
        <w:spacing w:line="264.371738433837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yellow"/>
          <w:rtl w:val="0"/>
        </w:rPr>
        <w:t xml:space="preserve">Summary</w:t>
      </w:r>
      <w:r w:rsidDel="00000000" w:rsidR="00000000" w:rsidRPr="00000000">
        <w:rPr>
          <w:rFonts w:ascii="Times New Roman" w:cs="Times New Roman" w:eastAsia="Times New Roman" w:hAnsi="Times New Roman"/>
          <w:highlight w:val="yellow"/>
          <w:rtl w:val="0"/>
        </w:rPr>
        <w:t xml:space="preserve">: The Edward Byrne Memorial Justice Assistance Grant (JAG) Program is the leading federal source of funding for local law enforcement, criminal justice, and public safety initiatives. The JAG Local Solicitation provides flexible funding to help local jurisdictions improve and strengthen their criminal justice systems. Funds can be used for a wide range of activities, including law enforcement, prosecution, crime prevention, and technology upgrades.</w:t>
      </w:r>
      <w:r w:rsidDel="00000000" w:rsidR="00000000" w:rsidRPr="00000000">
        <w:rPr>
          <w:rtl w:val="0"/>
        </w:rPr>
      </w:r>
    </w:p>
    <w:p w:rsidR="00000000" w:rsidDel="00000000" w:rsidP="00000000" w:rsidRDefault="00000000" w:rsidRPr="00000000" w14:paraId="000001FD">
      <w:pPr>
        <w:widowControl w:val="0"/>
        <w:spacing w:before="325.111083984375" w:line="240" w:lineRule="auto"/>
        <w:ind w:left="25.9600830078125" w:firstLine="0"/>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Proposition 64 Public Health and Safety Grant Program (Cohort 4)</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1FE">
      <w:pPr>
        <w:widowControl w:val="0"/>
        <w:spacing w:before="34.188232421875" w:line="240" w:lineRule="auto"/>
        <w:ind w:left="26.8400573730468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TBD</w:t>
      </w:r>
    </w:p>
    <w:p w:rsidR="00000000" w:rsidDel="00000000" w:rsidP="00000000" w:rsidRDefault="00000000" w:rsidRPr="00000000" w14:paraId="000001FF">
      <w:pPr>
        <w:widowControl w:val="0"/>
        <w:spacing w:before="34.183349609375" w:line="240" w:lineRule="auto"/>
        <w:ind w:left="9.90005493164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up to $3,000,000 </w:t>
      </w:r>
    </w:p>
    <w:p w:rsidR="00000000" w:rsidDel="00000000" w:rsidP="00000000" w:rsidRDefault="00000000" w:rsidRPr="00000000" w14:paraId="00000200">
      <w:pPr>
        <w:widowControl w:val="0"/>
        <w:spacing w:before="34.183349609375" w:line="240" w:lineRule="auto"/>
        <w:ind w:left="26.180114746093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Not Required </w:t>
      </w:r>
    </w:p>
    <w:p w:rsidR="00000000" w:rsidDel="00000000" w:rsidP="00000000" w:rsidRDefault="00000000" w:rsidRPr="00000000" w14:paraId="00000201">
      <w:pPr>
        <w:widowControl w:val="0"/>
        <w:spacing w:before="34.188232421875" w:line="264.3710231781006" w:lineRule="auto"/>
        <w:ind w:left="17.82012939453125" w:right="203.5693359375" w:firstLine="9.4599914550781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Eligible applicants must be local governments that have not banned both indoor and outdoor commercial cannabis cultivation, or retail sale of marijuana or marijuana products. “Local governments” means cities, counties, and cities and counties in the State of California. </w:t>
      </w:r>
      <w:r w:rsidDel="00000000" w:rsidR="00000000" w:rsidRPr="00000000">
        <w:rPr>
          <w:rFonts w:ascii="Times New Roman" w:cs="Times New Roman" w:eastAsia="Times New Roman" w:hAnsi="Times New Roman"/>
          <w:b w:val="1"/>
          <w:highlight w:val="yellow"/>
          <w:rtl w:val="0"/>
        </w:rPr>
        <w:t xml:space="preserve">Link:</w:t>
      </w:r>
      <w:r w:rsidDel="00000000" w:rsidR="00000000" w:rsidRPr="00000000">
        <w:rPr>
          <w:rFonts w:ascii="Times New Roman" w:cs="Times New Roman" w:eastAsia="Times New Roman" w:hAnsi="Times New Roman"/>
          <w:highlight w:val="yellow"/>
          <w:rtl w:val="0"/>
        </w:rPr>
        <w:t xml:space="preserve"> </w:t>
      </w:r>
      <w:hyperlink r:id="rId68">
        <w:r w:rsidDel="00000000" w:rsidR="00000000" w:rsidRPr="00000000">
          <w:rPr>
            <w:rFonts w:ascii="Times New Roman" w:cs="Times New Roman" w:eastAsia="Times New Roman" w:hAnsi="Times New Roman"/>
            <w:color w:val="1155cc"/>
            <w:highlight w:val="yellow"/>
            <w:u w:val="single"/>
            <w:rtl w:val="0"/>
          </w:rPr>
          <w:t xml:space="preserve">https://www.bscc.ca.gov/proposition-64-public-health-safety-grant-program/</w:t>
        </w:r>
      </w:hyperlink>
      <w:r w:rsidDel="00000000" w:rsidR="00000000" w:rsidRPr="00000000">
        <w:rPr>
          <w:rtl w:val="0"/>
        </w:rPr>
      </w:r>
    </w:p>
    <w:p w:rsidR="00000000" w:rsidDel="00000000" w:rsidP="00000000" w:rsidRDefault="00000000" w:rsidRPr="00000000" w14:paraId="00000202">
      <w:pPr>
        <w:widowControl w:val="0"/>
        <w:spacing w:line="264.3717384338379" w:lineRule="auto"/>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203">
      <w:pPr>
        <w:widowControl w:val="0"/>
        <w:spacing w:line="264.3706512451172" w:lineRule="auto"/>
        <w:ind w:left="25.74005126953125" w:right="1406.768798828125" w:firstLine="0"/>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U.S. Department of Justice: Smart Policing Initiative Grant Program </w:t>
      </w:r>
    </w:p>
    <w:p w:rsidR="00000000" w:rsidDel="00000000" w:rsidP="00000000" w:rsidRDefault="00000000" w:rsidRPr="00000000" w14:paraId="00000204">
      <w:pPr>
        <w:widowControl w:val="0"/>
        <w:spacing w:line="264.3706512451172" w:lineRule="auto"/>
        <w:ind w:left="25.74005126953125" w:right="1406.768798828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1b1b1b"/>
          <w:highlight w:val="yellow"/>
          <w:rtl w:val="0"/>
        </w:rPr>
        <w:t xml:space="preserve">Deadline: </w:t>
      </w:r>
      <w:r w:rsidDel="00000000" w:rsidR="00000000" w:rsidRPr="00000000">
        <w:rPr>
          <w:rFonts w:ascii="Times New Roman" w:cs="Times New Roman" w:eastAsia="Times New Roman" w:hAnsi="Times New Roman"/>
          <w:color w:val="222222"/>
          <w:highlight w:val="yellow"/>
          <w:rtl w:val="0"/>
        </w:rPr>
        <w:t xml:space="preserve">TBD</w:t>
      </w:r>
      <w:r w:rsidDel="00000000" w:rsidR="00000000" w:rsidRPr="00000000">
        <w:rPr>
          <w:rFonts w:ascii="Times New Roman" w:cs="Times New Roman" w:eastAsia="Times New Roman" w:hAnsi="Times New Roman"/>
          <w:highlight w:val="yellow"/>
          <w:rtl w:val="0"/>
        </w:rPr>
        <w:br w:type="textWrapping"/>
      </w: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Up to $800,000</w:t>
      </w:r>
    </w:p>
    <w:p w:rsidR="00000000" w:rsidDel="00000000" w:rsidP="00000000" w:rsidRDefault="00000000" w:rsidRPr="00000000" w14:paraId="00000205">
      <w:pPr>
        <w:widowControl w:val="0"/>
        <w:spacing w:line="264.3706512451172" w:lineRule="auto"/>
        <w:ind w:left="25.74005126953125" w:right="1406.7687988281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No</w:t>
      </w:r>
    </w:p>
    <w:p w:rsidR="00000000" w:rsidDel="00000000" w:rsidP="00000000" w:rsidRDefault="00000000" w:rsidRPr="00000000" w14:paraId="00000206">
      <w:pPr>
        <w:widowControl w:val="0"/>
        <w:spacing w:before="11.84295654296875" w:line="264.37231063842773" w:lineRule="auto"/>
        <w:ind w:left="20.900115966796875" w:right="108.383789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w:t>
      </w:r>
      <w:r w:rsidDel="00000000" w:rsidR="00000000" w:rsidRPr="00000000">
        <w:rPr>
          <w:rFonts w:ascii="Times New Roman" w:cs="Times New Roman" w:eastAsia="Times New Roman" w:hAnsi="Times New Roman"/>
          <w:highlight w:val="yellow"/>
          <w:rtl w:val="0"/>
        </w:rPr>
        <w:t xml:space="preserve"> </w:t>
      </w:r>
      <w:hyperlink r:id="rId69">
        <w:r w:rsidDel="00000000" w:rsidR="00000000" w:rsidRPr="00000000">
          <w:rPr>
            <w:rFonts w:ascii="Times New Roman" w:cs="Times New Roman" w:eastAsia="Times New Roman" w:hAnsi="Times New Roman"/>
            <w:color w:val="1155cc"/>
            <w:highlight w:val="yellow"/>
            <w:rtl w:val="0"/>
          </w:rPr>
          <w:t xml:space="preserve">https://bja.ojp.gov/funding/opportunities/o-bja-2023-171650?utm_campaign=funding_opportunities_23&amp;utm_content=march_9&amp;utm_source=newsfrombja</w:t>
        </w:r>
      </w:hyperlink>
      <w:r w:rsidDel="00000000" w:rsidR="00000000" w:rsidRPr="00000000">
        <w:rPr>
          <w:rFonts w:ascii="Times New Roman" w:cs="Times New Roman" w:eastAsia="Times New Roman" w:hAnsi="Times New Roman"/>
          <w:color w:val="1155cc"/>
          <w:highlight w:val="yellow"/>
          <w:rtl w:val="0"/>
        </w:rPr>
        <w:t xml:space="preserve"> </w:t>
      </w:r>
      <w:r w:rsidDel="00000000" w:rsidR="00000000" w:rsidRPr="00000000">
        <w:rPr>
          <w:rtl w:val="0"/>
        </w:rPr>
      </w:r>
    </w:p>
    <w:p w:rsidR="00000000" w:rsidDel="00000000" w:rsidP="00000000" w:rsidRDefault="00000000" w:rsidRPr="00000000" w14:paraId="00000207">
      <w:pPr>
        <w:widowControl w:val="0"/>
        <w:spacing w:before="11.84539794921875" w:line="264.3721389770508" w:lineRule="auto"/>
        <w:ind w:left="14.96002197265625" w:right="317.0361328125" w:hanging="1.7601013183593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Through this opportunity, the Bureau of Justice Assistance seeks applications for funding to support innovative and evidence-based policing practices, more effective information sharing, and multi agency collaboration under the Smart Policing Initiative Program. </w:t>
      </w:r>
    </w:p>
    <w:p w:rsidR="00000000" w:rsidDel="00000000" w:rsidP="00000000" w:rsidRDefault="00000000" w:rsidRPr="00000000" w14:paraId="00000208">
      <w:pPr>
        <w:widowControl w:val="0"/>
        <w:spacing w:before="11.84539794921875" w:line="264.3721389770508" w:lineRule="auto"/>
        <w:ind w:left="14.96002197265625" w:right="317.0361328125" w:hanging="1.7601013183593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Category 1: Smart Policing Innovation </w:t>
      </w:r>
    </w:p>
    <w:p w:rsidR="00000000" w:rsidDel="00000000" w:rsidP="00000000" w:rsidRDefault="00000000" w:rsidRPr="00000000" w14:paraId="00000209">
      <w:pPr>
        <w:widowControl w:val="0"/>
        <w:spacing w:before="11.84295654296875" w:line="264.37231063842773" w:lineRule="auto"/>
        <w:ind w:left="20.900115966796875" w:right="108.383789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Category 2: Smart Policing Approaches to Community Violence Intervention and Prevention Category 3: Smart Policing Technology Development and Implementation</w:t>
      </w:r>
    </w:p>
    <w:p w:rsidR="00000000" w:rsidDel="00000000" w:rsidP="00000000" w:rsidRDefault="00000000" w:rsidRPr="00000000" w14:paraId="0000020A">
      <w:pPr>
        <w:widowControl w:val="0"/>
        <w:spacing w:before="11.84295654296875" w:line="264.37231063842773" w:lineRule="auto"/>
        <w:ind w:left="20.900115966796875" w:right="108.3837890625" w:firstLine="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20B">
      <w:pPr>
        <w:widowControl w:val="0"/>
        <w:spacing w:before="34.188232421875" w:line="264.3710231781006" w:lineRule="auto"/>
        <w:ind w:left="17.82012939453125" w:right="203.5693359375" w:firstLine="9.459991455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Police K9 Program</w:t>
      </w:r>
    </w:p>
    <w:p w:rsidR="00000000" w:rsidDel="00000000" w:rsidP="00000000" w:rsidRDefault="00000000" w:rsidRPr="00000000" w14:paraId="0000020C">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20D">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In-kind (not monetary)</w:t>
      </w:r>
    </w:p>
    <w:p w:rsidR="00000000" w:rsidDel="00000000" w:rsidP="00000000" w:rsidRDefault="00000000" w:rsidRPr="00000000" w14:paraId="0000020E">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20F">
      <w:pPr>
        <w:widowControl w:val="0"/>
        <w:spacing w:before="34.188232421875" w:line="264.3710231781006" w:lineRule="auto"/>
        <w:ind w:left="17.82012939453125" w:right="203.5693359375" w:firstLine="9.4599914550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70">
        <w:r w:rsidDel="00000000" w:rsidR="00000000" w:rsidRPr="00000000">
          <w:rPr>
            <w:rFonts w:ascii="Times New Roman" w:cs="Times New Roman" w:eastAsia="Times New Roman" w:hAnsi="Times New Roman"/>
            <w:color w:val="1155cc"/>
            <w:u w:val="single"/>
            <w:rtl w:val="0"/>
          </w:rPr>
          <w:t xml:space="preserve">https://www.k9cop.org/grant-information#:~:text=Since%202001%2C%20NACOP%20has%20assisted,maintain%20a%20police%20canine%20program</w:t>
        </w:r>
      </w:hyperlink>
      <w:r w:rsidDel="00000000" w:rsidR="00000000" w:rsidRPr="00000000">
        <w:rPr>
          <w:rtl w:val="0"/>
        </w:rPr>
      </w:r>
    </w:p>
    <w:p w:rsidR="00000000" w:rsidDel="00000000" w:rsidP="00000000" w:rsidRDefault="00000000" w:rsidRPr="00000000" w14:paraId="00000210">
      <w:pPr>
        <w:widowControl w:val="0"/>
        <w:spacing w:before="34.188232421875" w:line="264.3710231781006" w:lineRule="auto"/>
        <w:ind w:left="17.82012939453125" w:right="203.569335937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Since 2001, NACOP has assisted police departments throughout the United States with their K-9 programs. The K-9 Partnership program has proven to be one of our most successful and rewarding programs. Unfortunately, many police agencies do not have the funding to maintain a police canine program. Many of these are small to midsize departments that simply do not have the budget to include this service. In many cases these small communities have become a haven for drug traffickers. These criminals know that the police do not have the resources to adequately protect the public from them. For most of these communities, it would only take one dog, one trained police canine to help rid the community of this criminal element.</w:t>
      </w:r>
      <w:r w:rsidDel="00000000" w:rsidR="00000000" w:rsidRPr="00000000">
        <w:rPr>
          <w:rtl w:val="0"/>
        </w:rPr>
      </w:r>
    </w:p>
    <w:sectPr>
      <w:footerReference r:id="rId71" w:type="default"/>
      <w:pgSz w:h="15840" w:w="12240" w:orient="portrait"/>
      <w:pgMar w:bottom="1527.955322265625" w:top="1426.357421875" w:left="1440" w:right="1399.282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2d3748"/>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bja.ojp.gov/funding/opportunities/o-bja-2023-171700" TargetMode="External"/><Relationship Id="rId42" Type="http://schemas.openxmlformats.org/officeDocument/2006/relationships/hyperlink" Target="https://bja.ojp.gov/funding/opportunities/o-bja-2023-171520" TargetMode="External"/><Relationship Id="rId41" Type="http://schemas.openxmlformats.org/officeDocument/2006/relationships/hyperlink" Target="https://ovc.ojp.gov/funding/opportunities/o-ovc-2023-171676" TargetMode="External"/><Relationship Id="rId44" Type="http://schemas.openxmlformats.org/officeDocument/2006/relationships/hyperlink" Target="https://bja.ojp.gov/funding/opportunities/o-bja-2024-172005" TargetMode="External"/><Relationship Id="rId43" Type="http://schemas.openxmlformats.org/officeDocument/2006/relationships/hyperlink" Target="https://www.sakitta.org/" TargetMode="External"/><Relationship Id="rId46" Type="http://schemas.openxmlformats.org/officeDocument/2006/relationships/hyperlink" Target="https://cops.usdoj.gov/cpdmicrogrants" TargetMode="External"/><Relationship Id="rId45" Type="http://schemas.openxmlformats.org/officeDocument/2006/relationships/hyperlink" Target="https://www.dhs.gov/tvtpgra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p.ca.gov/programs-services/programs/cannabis-tax-fund-grant-program" TargetMode="External"/><Relationship Id="rId48" Type="http://schemas.openxmlformats.org/officeDocument/2006/relationships/hyperlink" Target="https://bja.ojp.gov/funding/opportunities/o-bja-2023-171729" TargetMode="External"/><Relationship Id="rId47" Type="http://schemas.openxmlformats.org/officeDocument/2006/relationships/hyperlink" Target="https://cops.usdoj.gov/pact" TargetMode="External"/><Relationship Id="rId49" Type="http://schemas.openxmlformats.org/officeDocument/2006/relationships/hyperlink" Target="https://bja.ojp.gov/funding/opportunities/o-bja-2023-171627"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justice.gov/ovw/justice-families-program" TargetMode="External"/><Relationship Id="rId8" Type="http://schemas.openxmlformats.org/officeDocument/2006/relationships/hyperlink" Target="https://www.ots.ca.gov/grants/gems/" TargetMode="External"/><Relationship Id="rId31" Type="http://schemas.openxmlformats.org/officeDocument/2006/relationships/hyperlink" Target="https://www.abc.ca.gov/enforcement/alcohol-policing-partnership/" TargetMode="External"/><Relationship Id="rId30" Type="http://schemas.openxmlformats.org/officeDocument/2006/relationships/hyperlink" Target="http://www.bscc.ca.gov/byrne-state-crisis-intervention-program" TargetMode="External"/><Relationship Id="rId33" Type="http://schemas.openxmlformats.org/officeDocument/2006/relationships/hyperlink" Target="https://www.samhsa.gov/grants/grant-announcements/ti-21-009" TargetMode="External"/><Relationship Id="rId32" Type="http://schemas.openxmlformats.org/officeDocument/2006/relationships/hyperlink" Target="https://cops.usdoj.gov/de-escalation_training_act" TargetMode="External"/><Relationship Id="rId35" Type="http://schemas.openxmlformats.org/officeDocument/2006/relationships/hyperlink" Target="https://bja.ojp.gov/funding/opportunities/o-bja-2023-171570#:~:text=The%20Strengthening%20the%20Medical%20Examiner,of%20medicolegal%20death%20investigations%20nationwide" TargetMode="External"/><Relationship Id="rId34" Type="http://schemas.openxmlformats.org/officeDocument/2006/relationships/hyperlink" Target="https://cops.usdoj.gov/lemhwa" TargetMode="External"/><Relationship Id="rId71" Type="http://schemas.openxmlformats.org/officeDocument/2006/relationships/footer" Target="footer1.xml"/><Relationship Id="rId70" Type="http://schemas.openxmlformats.org/officeDocument/2006/relationships/hyperlink" Target="https://www.k9cop.org/grant-information#:~:text=Since%202001%2C%20NACOP%20has%20assisted,maintain%20a%20police%20canine%20program." TargetMode="External"/><Relationship Id="rId37" Type="http://schemas.openxmlformats.org/officeDocument/2006/relationships/hyperlink" Target="https://cops.usdoj.gov/cit" TargetMode="External"/><Relationship Id="rId36" Type="http://schemas.openxmlformats.org/officeDocument/2006/relationships/hyperlink" Target="https://bja.ojp.gov/funding/opportunities/o-bja-2023-171621" TargetMode="External"/><Relationship Id="rId39" Type="http://schemas.openxmlformats.org/officeDocument/2006/relationships/hyperlink" Target="https://bja.ojp.gov/program/valor/overview#:~:text=The%20Officer%20Robert%20Wilson%20III,our%20nation's%20law%20enforcement%20officers." TargetMode="External"/><Relationship Id="rId38" Type="http://schemas.openxmlformats.org/officeDocument/2006/relationships/hyperlink" Target="https://crimegunintelcenters.org/bja/#:~:text=The%20Local%20Law%20Enforcement%20Crime,entities%20that%20are%20experiencing%20precipitous" TargetMode="External"/><Relationship Id="rId62" Type="http://schemas.openxmlformats.org/officeDocument/2006/relationships/hyperlink" Target="https://bja.ojp.gov/program/dna-cebr/overview#:~:text=The%20DNA%20Capacity%20Enhancement%20for,samples%20and%20to%20increase%20their" TargetMode="External"/><Relationship Id="rId61" Type="http://schemas.openxmlformats.org/officeDocument/2006/relationships/hyperlink" Target="https://www.bscc.ca.gov/organized-retail-theft-grant-program/" TargetMode="External"/><Relationship Id="rId20" Type="http://schemas.openxmlformats.org/officeDocument/2006/relationships/hyperlink" Target="https://bja.ojp.gov/funding/opportunities/o-bja-2023-171755" TargetMode="External"/><Relationship Id="rId64" Type="http://schemas.openxmlformats.org/officeDocument/2006/relationships/hyperlink" Target="https://bja.ojp.gov/funding/opportunities/o-bja-2024-172141" TargetMode="External"/><Relationship Id="rId63" Type="http://schemas.openxmlformats.org/officeDocument/2006/relationships/hyperlink" Target="https://www.grants.ca.gov/grants/california-violence-intervention-and-prevention-calvip-grant-program-2/" TargetMode="External"/><Relationship Id="rId22" Type="http://schemas.openxmlformats.org/officeDocument/2006/relationships/hyperlink" Target="https://www.arsondog.statefarm/about/" TargetMode="External"/><Relationship Id="rId66" Type="http://schemas.openxmlformats.org/officeDocument/2006/relationships/hyperlink" Target="https://bja.ojp.gov/funding/opportunities/o-bja-2024-172239" TargetMode="External"/><Relationship Id="rId21" Type="http://schemas.openxmlformats.org/officeDocument/2006/relationships/hyperlink" Target="https://www.bobbarkerfoundation.org/" TargetMode="External"/><Relationship Id="rId65" Type="http://schemas.openxmlformats.org/officeDocument/2006/relationships/hyperlink" Target="https://bja.ojp.gov/funding/opportunities/o-bja-2023-171572" TargetMode="External"/><Relationship Id="rId24" Type="http://schemas.openxmlformats.org/officeDocument/2006/relationships/hyperlink" Target="mailto:richard.mclaughlin@thestantonfoundation.org" TargetMode="External"/><Relationship Id="rId68" Type="http://schemas.openxmlformats.org/officeDocument/2006/relationships/hyperlink" Target="https://www.bscc.ca.gov/proposition-64-public-health-safety-grant-program/" TargetMode="External"/><Relationship Id="rId23" Type="http://schemas.openxmlformats.org/officeDocument/2006/relationships/hyperlink" Target="https://thestantonfoundation.org/canine-welfare/fallen-k9-replacement-grant" TargetMode="External"/><Relationship Id="rId67" Type="http://schemas.openxmlformats.org/officeDocument/2006/relationships/hyperlink" Target="https://bja.ojp.gov/funding/opportunities/o-bja-2024-172239" TargetMode="External"/><Relationship Id="rId60" Type="http://schemas.openxmlformats.org/officeDocument/2006/relationships/hyperlink" Target="https://bja.ojp.gov/funding/opportunities/o-bja-2021-120002" TargetMode="External"/><Relationship Id="rId26" Type="http://schemas.openxmlformats.org/officeDocument/2006/relationships/hyperlink" Target="https://podcasters.spotify.com/pod/show/grantingsuccess/episodes/Cal-Volunteers-Neighbors-to-Neighbors-Grant-Program-e2e7ngb" TargetMode="External"/><Relationship Id="rId25" Type="http://schemas.openxmlformats.org/officeDocument/2006/relationships/hyperlink" Target="https://www.californiavolunteers.ca.gov/grants/" TargetMode="External"/><Relationship Id="rId69" Type="http://schemas.openxmlformats.org/officeDocument/2006/relationships/hyperlink" Target="https://bja.ojp.gov/funding/opportunities/o-bja-2023-171650?utm_campaign=funding_opportunities_23&amp;utm_content=march_9&amp;utm_source=newsfrombja" TargetMode="External"/><Relationship Id="rId28" Type="http://schemas.openxmlformats.org/officeDocument/2006/relationships/hyperlink" Target="https://www.srtbwc.com/" TargetMode="External"/><Relationship Id="rId27" Type="http://schemas.openxmlformats.org/officeDocument/2006/relationships/hyperlink" Target="https://bja.ojp.gov/funding/opportunities/o-bja-2023-171565" TargetMode="External"/><Relationship Id="rId29" Type="http://schemas.openxmlformats.org/officeDocument/2006/relationships/image" Target="media/image2.png"/><Relationship Id="rId51" Type="http://schemas.openxmlformats.org/officeDocument/2006/relationships/hyperlink" Target="https://cops.usdoj.gov/chp" TargetMode="External"/><Relationship Id="rId50" Type="http://schemas.openxmlformats.org/officeDocument/2006/relationships/hyperlink" Target="https://cops.usdoj.gov/law-enforcement-products-and-resources" TargetMode="External"/><Relationship Id="rId53" Type="http://schemas.openxmlformats.org/officeDocument/2006/relationships/hyperlink" Target="https://cops.usdoj.gov/svpp" TargetMode="External"/><Relationship Id="rId52" Type="http://schemas.openxmlformats.org/officeDocument/2006/relationships/hyperlink" Target="https://www.bscc.ca.gov/s_bsccprop47/" TargetMode="External"/><Relationship Id="rId11" Type="http://schemas.openxmlformats.org/officeDocument/2006/relationships/hyperlink" Target="https://bja.ojp.gov/funding/opportunities/o-bja-2025-172327" TargetMode="External"/><Relationship Id="rId55" Type="http://schemas.openxmlformats.org/officeDocument/2006/relationships/hyperlink" Target="https://bja.ojp.gov/funding/opportunities/o-bja-2022-171289" TargetMode="External"/><Relationship Id="rId10" Type="http://schemas.openxmlformats.org/officeDocument/2006/relationships/hyperlink" Target="https://bja.ojp.gov/funding/opportunities/o-bja-2025-172294" TargetMode="External"/><Relationship Id="rId54" Type="http://schemas.openxmlformats.org/officeDocument/2006/relationships/hyperlink" Target="https://oag.ca.gov/tobaccogrants" TargetMode="External"/><Relationship Id="rId13" Type="http://schemas.openxmlformats.org/officeDocument/2006/relationships/hyperlink" Target="https://bja.ojp.gov/funding/opportunities/o-bja-2025-172332" TargetMode="External"/><Relationship Id="rId57" Type="http://schemas.openxmlformats.org/officeDocument/2006/relationships/hyperlink" Target="https://bja.ojp.gov/funding/opportunities/o-bja-2022-171297" TargetMode="External"/><Relationship Id="rId12" Type="http://schemas.openxmlformats.org/officeDocument/2006/relationships/hyperlink" Target="https://bja.ojp.gov/funding/opportunities/o-bja-2025-172334" TargetMode="External"/><Relationship Id="rId56" Type="http://schemas.openxmlformats.org/officeDocument/2006/relationships/hyperlink" Target="https://bja.ojp.gov/funding/opportunities/o-bja-2022-171302" TargetMode="External"/><Relationship Id="rId15" Type="http://schemas.openxmlformats.org/officeDocument/2006/relationships/hyperlink" Target="https://nij.ojp.gov/funding/opportunities/o-nij-2025-172322" TargetMode="External"/><Relationship Id="rId59" Type="http://schemas.openxmlformats.org/officeDocument/2006/relationships/hyperlink" Target="https://www.ojp.gov/program/bulletproof-vest-partnership/overview" TargetMode="External"/><Relationship Id="rId14" Type="http://schemas.openxmlformats.org/officeDocument/2006/relationships/hyperlink" Target="https://bja.ojp.gov/funding/opportunities/o-bja-2025-172340" TargetMode="External"/><Relationship Id="rId58" Type="http://schemas.openxmlformats.org/officeDocument/2006/relationships/hyperlink" Target="https://bja.ojp.gov/funding/opportunities/o-bja-2023-171580" TargetMode="External"/><Relationship Id="rId17" Type="http://schemas.openxmlformats.org/officeDocument/2006/relationships/hyperlink" Target="https://bja.ojp.gov/funding/opportunities/o-bja-2025-172323" TargetMode="External"/><Relationship Id="rId16" Type="http://schemas.openxmlformats.org/officeDocument/2006/relationships/hyperlink" Target="https://bja.ojp.gov/funding/opportunities/o-bja-2025-172325" TargetMode="External"/><Relationship Id="rId19" Type="http://schemas.openxmlformats.org/officeDocument/2006/relationships/hyperlink" Target="https://bja.ojp.gov/funding/opportunities/o-bja-2025-172341" TargetMode="External"/><Relationship Id="rId18" Type="http://schemas.openxmlformats.org/officeDocument/2006/relationships/hyperlink" Target="https://grants.firehousesub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