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DC2" w:rsidRDefault="00895D7B">
      <w:pPr>
        <w:pStyle w:val="Body"/>
        <w:jc w:val="center"/>
        <w:rPr>
          <w:rFonts w:ascii="Arial" w:eastAsia="Arial" w:hAnsi="Arial" w:cs="Arial"/>
          <w:sz w:val="24"/>
          <w:szCs w:val="24"/>
          <w:u w:val="single"/>
        </w:rPr>
      </w:pPr>
      <w:bookmarkStart w:id="0" w:name="_GoBack"/>
      <w:bookmarkEnd w:id="0"/>
      <w:r>
        <w:rPr>
          <w:rFonts w:ascii="Arial" w:hAnsi="Arial"/>
          <w:sz w:val="24"/>
          <w:szCs w:val="24"/>
          <w:u w:val="single"/>
        </w:rPr>
        <w:t>GOD IS NOT AN ALGORITHM</w:t>
      </w:r>
    </w:p>
    <w:p w:rsidR="00AA3DC2" w:rsidRDefault="00895D7B">
      <w:pPr>
        <w:pStyle w:val="Body"/>
        <w:jc w:val="center"/>
        <w:rPr>
          <w:rFonts w:ascii="Arial" w:eastAsia="Arial" w:hAnsi="Arial" w:cs="Arial"/>
          <w:sz w:val="24"/>
          <w:szCs w:val="24"/>
        </w:rPr>
      </w:pPr>
      <w:r>
        <w:rPr>
          <w:rFonts w:ascii="Arial" w:hAnsi="Arial"/>
          <w:sz w:val="24"/>
          <w:szCs w:val="24"/>
        </w:rPr>
        <w:t>Psalm 14:10-18 / Eph. 3:14-21</w:t>
      </w:r>
    </w:p>
    <w:p w:rsidR="00AA3DC2" w:rsidRDefault="00AA3DC2">
      <w:pPr>
        <w:pStyle w:val="Body"/>
        <w:rPr>
          <w:rFonts w:ascii="Arial" w:eastAsia="Arial" w:hAnsi="Arial" w:cs="Arial"/>
          <w:sz w:val="24"/>
          <w:szCs w:val="24"/>
        </w:rPr>
      </w:pPr>
    </w:p>
    <w:p w:rsidR="00AA3DC2" w:rsidRDefault="00895D7B">
      <w:pPr>
        <w:pStyle w:val="Body"/>
        <w:spacing w:line="480" w:lineRule="auto"/>
        <w:jc w:val="both"/>
        <w:rPr>
          <w:rFonts w:ascii="Arial" w:eastAsia="Arial" w:hAnsi="Arial" w:cs="Arial"/>
          <w:sz w:val="28"/>
          <w:szCs w:val="28"/>
        </w:rPr>
      </w:pPr>
      <w:r>
        <w:rPr>
          <w:sz w:val="28"/>
          <w:szCs w:val="28"/>
        </w:rPr>
        <w:tab/>
      </w:r>
      <w:r>
        <w:rPr>
          <w:rFonts w:ascii="Arial" w:hAnsi="Arial"/>
          <w:sz w:val="28"/>
          <w:szCs w:val="28"/>
        </w:rPr>
        <w:t xml:space="preserve">A few years ago, I taught an introductory class in Christian Ethics at </w:t>
      </w:r>
      <w:r>
        <w:rPr>
          <w:rFonts w:ascii="Arial" w:hAnsi="Arial"/>
          <w:i/>
          <w:iCs/>
          <w:sz w:val="28"/>
          <w:szCs w:val="28"/>
        </w:rPr>
        <w:t>Eden Seminary.</w:t>
      </w:r>
      <w:r>
        <w:rPr>
          <w:rFonts w:ascii="Arial" w:hAnsi="Arial"/>
          <w:sz w:val="28"/>
          <w:szCs w:val="28"/>
        </w:rPr>
        <w:t xml:space="preserve"> Some of the students had just begun their studies, others were about to graduate. Since this was an introductory course, I thought I</w:t>
      </w:r>
      <w:r>
        <w:rPr>
          <w:rFonts w:ascii="Arial" w:hAnsi="Arial"/>
          <w:sz w:val="28"/>
          <w:szCs w:val="28"/>
        </w:rPr>
        <w:t>’</w:t>
      </w:r>
      <w:r>
        <w:rPr>
          <w:rFonts w:ascii="Arial" w:hAnsi="Arial"/>
          <w:sz w:val="28"/>
          <w:szCs w:val="28"/>
        </w:rPr>
        <w:t xml:space="preserve">d start out with an easy question: What makes Christian Ethics Christian, I asked. Silence. This is not a trick question, </w:t>
      </w:r>
      <w:r>
        <w:rPr>
          <w:rFonts w:ascii="Arial" w:hAnsi="Arial"/>
          <w:sz w:val="28"/>
          <w:szCs w:val="28"/>
        </w:rPr>
        <w:t xml:space="preserve">I said. What makes Christian Ethics Christian? Some intrepid souls were brave enough to enter the conversation, which remained rather vague. Until somebody finally said, </w:t>
      </w:r>
      <w:r>
        <w:rPr>
          <w:rFonts w:ascii="Arial" w:hAnsi="Arial"/>
          <w:sz w:val="28"/>
          <w:szCs w:val="28"/>
        </w:rPr>
        <w:t>“</w:t>
      </w:r>
      <w:r>
        <w:rPr>
          <w:rFonts w:ascii="Arial" w:hAnsi="Arial"/>
          <w:sz w:val="28"/>
          <w:szCs w:val="28"/>
        </w:rPr>
        <w:t>Does it have anything to do with Jesus?</w:t>
      </w:r>
      <w:r>
        <w:rPr>
          <w:rFonts w:ascii="Arial" w:hAnsi="Arial"/>
          <w:sz w:val="28"/>
          <w:szCs w:val="28"/>
        </w:rPr>
        <w:t xml:space="preserve">” </w:t>
      </w:r>
      <w:r>
        <w:rPr>
          <w:rFonts w:ascii="Arial" w:hAnsi="Arial"/>
          <w:sz w:val="28"/>
          <w:szCs w:val="28"/>
        </w:rPr>
        <w:t>It</w:t>
      </w:r>
      <w:r>
        <w:rPr>
          <w:rFonts w:ascii="Arial" w:hAnsi="Arial"/>
          <w:sz w:val="28"/>
          <w:szCs w:val="28"/>
        </w:rPr>
        <w:t>’</w:t>
      </w:r>
      <w:r>
        <w:rPr>
          <w:rFonts w:ascii="Arial" w:hAnsi="Arial"/>
          <w:sz w:val="28"/>
          <w:szCs w:val="28"/>
        </w:rPr>
        <w:t>s almost like the old Sunday School joke,</w:t>
      </w:r>
      <w:r>
        <w:rPr>
          <w:rFonts w:ascii="Arial" w:hAnsi="Arial"/>
          <w:sz w:val="28"/>
          <w:szCs w:val="28"/>
        </w:rPr>
        <w:t xml:space="preserve"> </w:t>
      </w:r>
      <w:r>
        <w:rPr>
          <w:rFonts w:ascii="Arial" w:hAnsi="Arial"/>
          <w:sz w:val="28"/>
          <w:szCs w:val="28"/>
        </w:rPr>
        <w:t>“</w:t>
      </w:r>
      <w:r>
        <w:rPr>
          <w:rFonts w:ascii="Arial" w:hAnsi="Arial"/>
          <w:sz w:val="28"/>
          <w:szCs w:val="28"/>
        </w:rPr>
        <w:t>Well, it walks like a duck and it quacks like a duck, but it</w:t>
      </w:r>
      <w:r>
        <w:rPr>
          <w:rFonts w:ascii="Arial" w:hAnsi="Arial"/>
          <w:sz w:val="28"/>
          <w:szCs w:val="28"/>
        </w:rPr>
        <w:t>’</w:t>
      </w:r>
      <w:r>
        <w:rPr>
          <w:rFonts w:ascii="Arial" w:hAnsi="Arial"/>
          <w:sz w:val="28"/>
          <w:szCs w:val="28"/>
        </w:rPr>
        <w:t>s probably Jesus.</w:t>
      </w:r>
      <w:r>
        <w:rPr>
          <w:rFonts w:ascii="Arial" w:hAnsi="Arial"/>
          <w:sz w:val="28"/>
          <w:szCs w:val="28"/>
        </w:rPr>
        <w:t>”</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r>
      <w:r>
        <w:rPr>
          <w:rFonts w:ascii="Arial" w:hAnsi="Arial"/>
          <w:sz w:val="28"/>
          <w:szCs w:val="28"/>
        </w:rPr>
        <w:t>Now, I am not telling this story to shame the students of that class. I am telling the story because the question of ethics, of how we live our lives, is important, and ther</w:t>
      </w:r>
      <w:r>
        <w:rPr>
          <w:rFonts w:ascii="Arial" w:hAnsi="Arial"/>
          <w:sz w:val="28"/>
          <w:szCs w:val="28"/>
        </w:rPr>
        <w:t>e is no easy answer for it. Everybody has an ethic, a framework of acceptable behavior, whether they know it or not. Most of us, if not all of us, even struggle with several overlapping ethical frameworks in our lives. As soon as we are members of a partic</w:t>
      </w:r>
      <w:r>
        <w:rPr>
          <w:rFonts w:ascii="Arial" w:hAnsi="Arial"/>
          <w:sz w:val="28"/>
          <w:szCs w:val="28"/>
        </w:rPr>
        <w:t xml:space="preserve">ular group or profession, we are confronted with ethics. There is medical ethics, legal ethics, the ethics of a faith tradition, family ethics, the ethics of a school or a university or a </w:t>
      </w:r>
      <w:r>
        <w:rPr>
          <w:rFonts w:ascii="Arial" w:hAnsi="Arial"/>
          <w:sz w:val="28"/>
          <w:szCs w:val="28"/>
        </w:rPr>
        <w:lastRenderedPageBreak/>
        <w:t>company</w:t>
      </w:r>
      <w:r>
        <w:rPr>
          <w:rFonts w:ascii="Arial" w:hAnsi="Arial"/>
          <w:sz w:val="28"/>
          <w:szCs w:val="28"/>
        </w:rPr>
        <w:t xml:space="preserve"> </w:t>
      </w:r>
      <w:r>
        <w:rPr>
          <w:rFonts w:ascii="Arial" w:hAnsi="Arial"/>
          <w:sz w:val="28"/>
          <w:szCs w:val="28"/>
        </w:rPr>
        <w:t xml:space="preserve">… </w:t>
      </w:r>
      <w:r>
        <w:rPr>
          <w:rFonts w:ascii="Arial" w:hAnsi="Arial"/>
          <w:sz w:val="28"/>
          <w:szCs w:val="28"/>
        </w:rPr>
        <w:t>the list is almost endless. Each of these groups determine</w:t>
      </w:r>
      <w:r>
        <w:rPr>
          <w:rFonts w:ascii="Arial" w:hAnsi="Arial"/>
          <w:sz w:val="28"/>
          <w:szCs w:val="28"/>
        </w:rPr>
        <w:t>s their own ethics, determines which behavior within that group is acceptable and which is not.  And a violation of a group</w:t>
      </w:r>
      <w:r>
        <w:rPr>
          <w:rFonts w:ascii="Arial" w:hAnsi="Arial"/>
          <w:sz w:val="28"/>
          <w:szCs w:val="28"/>
        </w:rPr>
        <w:t>’</w:t>
      </w:r>
      <w:r>
        <w:rPr>
          <w:rFonts w:ascii="Arial" w:hAnsi="Arial"/>
          <w:sz w:val="28"/>
          <w:szCs w:val="28"/>
        </w:rPr>
        <w:t>s ethics is usually met with banishment or excommunication.</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r>
      <w:r>
        <w:rPr>
          <w:rFonts w:ascii="Arial" w:hAnsi="Arial"/>
          <w:sz w:val="28"/>
          <w:szCs w:val="28"/>
        </w:rPr>
        <w:t>However, our text in Ephesians today reminds us that before we even get</w:t>
      </w:r>
      <w:r>
        <w:rPr>
          <w:rFonts w:ascii="Arial" w:hAnsi="Arial"/>
          <w:sz w:val="28"/>
          <w:szCs w:val="28"/>
        </w:rPr>
        <w:t xml:space="preserve"> to the point of asking how to conduct our lives, we need to make a decision about how and where to begin. And it makes the point most beautifully. Our text is a prayer which the writer aimed at his or her readers, aimed at you and me: </w:t>
      </w:r>
      <w:r>
        <w:rPr>
          <w:rFonts w:ascii="Arial" w:hAnsi="Arial"/>
          <w:sz w:val="28"/>
          <w:szCs w:val="28"/>
        </w:rPr>
        <w:t>“</w:t>
      </w:r>
      <w:r>
        <w:rPr>
          <w:rFonts w:ascii="Arial" w:hAnsi="Arial"/>
          <w:sz w:val="28"/>
          <w:szCs w:val="28"/>
        </w:rPr>
        <w:t>I pray that God gra</w:t>
      </w:r>
      <w:r>
        <w:rPr>
          <w:rFonts w:ascii="Arial" w:hAnsi="Arial"/>
          <w:sz w:val="28"/>
          <w:szCs w:val="28"/>
        </w:rPr>
        <w:t>nt you that you may be strengthened in your inner being with power through God</w:t>
      </w:r>
      <w:r>
        <w:rPr>
          <w:rFonts w:ascii="Arial" w:hAnsi="Arial"/>
          <w:sz w:val="28"/>
          <w:szCs w:val="28"/>
        </w:rPr>
        <w:t>’</w:t>
      </w:r>
      <w:r>
        <w:rPr>
          <w:rFonts w:ascii="Arial" w:hAnsi="Arial"/>
          <w:sz w:val="28"/>
          <w:szCs w:val="28"/>
        </w:rPr>
        <w:t>s Spirit, and that Christ may dwell in your hearts through faith, as you are being rooted and grounded in love.</w:t>
      </w:r>
      <w:r>
        <w:rPr>
          <w:rFonts w:ascii="Arial" w:hAnsi="Arial"/>
          <w:sz w:val="28"/>
          <w:szCs w:val="28"/>
        </w:rPr>
        <w:t>”</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r>
      <w:r>
        <w:rPr>
          <w:rFonts w:ascii="Arial" w:hAnsi="Arial"/>
          <w:sz w:val="28"/>
          <w:szCs w:val="28"/>
        </w:rPr>
        <w:t>For this writer, love</w:t>
      </w:r>
      <w:r>
        <w:rPr>
          <w:rFonts w:ascii="Arial" w:hAnsi="Arial"/>
          <w:sz w:val="28"/>
          <w:szCs w:val="28"/>
        </w:rPr>
        <w:t>—</w:t>
      </w:r>
      <w:r>
        <w:rPr>
          <w:rFonts w:ascii="Arial" w:hAnsi="Arial"/>
          <w:sz w:val="28"/>
          <w:szCs w:val="28"/>
        </w:rPr>
        <w:t>the love which is freely given to us by G</w:t>
      </w:r>
      <w:r>
        <w:rPr>
          <w:rFonts w:ascii="Arial" w:hAnsi="Arial"/>
          <w:sz w:val="28"/>
          <w:szCs w:val="28"/>
        </w:rPr>
        <w:t>od through the power of God</w:t>
      </w:r>
      <w:r>
        <w:rPr>
          <w:rFonts w:ascii="Arial" w:hAnsi="Arial"/>
          <w:sz w:val="28"/>
          <w:szCs w:val="28"/>
        </w:rPr>
        <w:t>’</w:t>
      </w:r>
      <w:r>
        <w:rPr>
          <w:rFonts w:ascii="Arial" w:hAnsi="Arial"/>
          <w:sz w:val="28"/>
          <w:szCs w:val="28"/>
          <w:lang w:val="de-DE"/>
        </w:rPr>
        <w:t>s Spirit</w:t>
      </w:r>
      <w:r>
        <w:rPr>
          <w:rFonts w:ascii="Arial" w:hAnsi="Arial"/>
          <w:sz w:val="28"/>
          <w:szCs w:val="28"/>
        </w:rPr>
        <w:t>—</w:t>
      </w:r>
      <w:r>
        <w:rPr>
          <w:rFonts w:ascii="Arial" w:hAnsi="Arial"/>
          <w:sz w:val="28"/>
          <w:szCs w:val="28"/>
        </w:rPr>
        <w:t xml:space="preserve">is what gives us our foundation. The organic image is powerful. We are like trees whose roots go deep, and broad, and wide. We can withstand draughts and storms and high winds and pandemics and economic hardships and </w:t>
      </w:r>
      <w:r>
        <w:rPr>
          <w:rFonts w:ascii="Arial" w:hAnsi="Arial"/>
          <w:sz w:val="28"/>
          <w:szCs w:val="28"/>
        </w:rPr>
        <w:t>illness and disease and whatever else life throws our way because like trees are grounded firmly in the soil, we are rooted in Christ, who is the ground that nourishes us all. The Christ who has called us to love one another just as he loved us. The Christ</w:t>
      </w:r>
      <w:r>
        <w:rPr>
          <w:rFonts w:ascii="Arial" w:hAnsi="Arial"/>
          <w:sz w:val="28"/>
          <w:szCs w:val="28"/>
        </w:rPr>
        <w:t xml:space="preserve"> who </w:t>
      </w:r>
      <w:r>
        <w:rPr>
          <w:rFonts w:ascii="Arial" w:hAnsi="Arial"/>
          <w:sz w:val="28"/>
          <w:szCs w:val="28"/>
        </w:rPr>
        <w:lastRenderedPageBreak/>
        <w:t>commands us to love God and neighbor and self. The Christ whose love for us and for this world never ends.</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r>
      <w:r>
        <w:rPr>
          <w:rFonts w:ascii="Arial" w:hAnsi="Arial"/>
          <w:sz w:val="28"/>
          <w:szCs w:val="28"/>
        </w:rPr>
        <w:t>Contrast this with, say, the dominant corporate culture in Silicon Valley. Linda Kinstler, as Ph.D. candidate at UC Berkeley, recently conducte</w:t>
      </w:r>
      <w:r>
        <w:rPr>
          <w:rFonts w:ascii="Arial" w:hAnsi="Arial"/>
          <w:sz w:val="28"/>
          <w:szCs w:val="28"/>
        </w:rPr>
        <w:t xml:space="preserve">d a large scale study about how technology impacts our lives. For employees of companies such as </w:t>
      </w:r>
      <w:r>
        <w:rPr>
          <w:rFonts w:ascii="Arial" w:hAnsi="Arial"/>
          <w:i/>
          <w:iCs/>
          <w:sz w:val="28"/>
          <w:szCs w:val="28"/>
          <w:lang w:val="nl-NL"/>
        </w:rPr>
        <w:t>Google</w:t>
      </w:r>
      <w:r>
        <w:rPr>
          <w:rFonts w:ascii="Arial" w:hAnsi="Arial"/>
          <w:sz w:val="28"/>
          <w:szCs w:val="28"/>
        </w:rPr>
        <w:t xml:space="preserve">, corporate ethics does not begin with Christ, God, or any other faith tradition. Instead, it begins with the CEO. She writes: </w:t>
      </w:r>
      <w:r>
        <w:rPr>
          <w:rFonts w:ascii="Arial" w:hAnsi="Arial"/>
          <w:sz w:val="28"/>
          <w:szCs w:val="28"/>
        </w:rPr>
        <w:t>“</w:t>
      </w:r>
      <w:r>
        <w:rPr>
          <w:rFonts w:ascii="Arial" w:hAnsi="Arial"/>
          <w:sz w:val="28"/>
          <w:szCs w:val="28"/>
        </w:rPr>
        <w:t>Where traditional religio</w:t>
      </w:r>
      <w:r>
        <w:rPr>
          <w:rFonts w:ascii="Arial" w:hAnsi="Arial"/>
          <w:sz w:val="28"/>
          <w:szCs w:val="28"/>
        </w:rPr>
        <w:t xml:space="preserve">sity [and ethics] is invoked in Silicon Valley, it is often in a crudely secularized manner. Chief executives who might promise to </w:t>
      </w:r>
      <w:r>
        <w:rPr>
          <w:rFonts w:ascii="Arial" w:hAnsi="Arial"/>
          <w:sz w:val="28"/>
          <w:szCs w:val="28"/>
        </w:rPr>
        <w:t>‘</w:t>
      </w:r>
      <w:r>
        <w:rPr>
          <w:rFonts w:ascii="Arial" w:hAnsi="Arial"/>
          <w:sz w:val="28"/>
          <w:szCs w:val="28"/>
        </w:rPr>
        <w:t>evangelize privacy innovation,</w:t>
      </w:r>
      <w:r>
        <w:rPr>
          <w:rFonts w:ascii="Arial" w:hAnsi="Arial"/>
          <w:sz w:val="28"/>
          <w:szCs w:val="28"/>
        </w:rPr>
        <w:t xml:space="preserve">’ </w:t>
      </w:r>
      <w:r>
        <w:rPr>
          <w:rFonts w:ascii="Arial" w:hAnsi="Arial"/>
          <w:sz w:val="28"/>
          <w:szCs w:val="28"/>
        </w:rPr>
        <w:t>for example, can commission custom-made company liturgies and hire divinity consultants to i</w:t>
      </w:r>
      <w:r>
        <w:rPr>
          <w:rFonts w:ascii="Arial" w:hAnsi="Arial"/>
          <w:sz w:val="28"/>
          <w:szCs w:val="28"/>
        </w:rPr>
        <w:t xml:space="preserve">mprove their corporate culture. </w:t>
      </w:r>
      <w:r>
        <w:rPr>
          <w:rFonts w:ascii="Arial" w:hAnsi="Arial"/>
          <w:sz w:val="28"/>
          <w:szCs w:val="28"/>
        </w:rPr>
        <w:t xml:space="preserve">… </w:t>
      </w:r>
      <w:r>
        <w:rPr>
          <w:rFonts w:ascii="Arial" w:hAnsi="Arial"/>
          <w:sz w:val="28"/>
          <w:szCs w:val="28"/>
        </w:rPr>
        <w:t>Who needs God when they</w:t>
      </w:r>
      <w:r>
        <w:rPr>
          <w:rFonts w:ascii="Arial" w:hAnsi="Arial"/>
          <w:sz w:val="28"/>
          <w:szCs w:val="28"/>
        </w:rPr>
        <w:t>’</w:t>
      </w:r>
      <w:r>
        <w:rPr>
          <w:rFonts w:ascii="Arial" w:hAnsi="Arial"/>
          <w:sz w:val="28"/>
          <w:szCs w:val="28"/>
        </w:rPr>
        <w:t>ve got Google?</w:t>
      </w:r>
      <w:r>
        <w:rPr>
          <w:rFonts w:ascii="Arial" w:hAnsi="Arial"/>
          <w:sz w:val="28"/>
          <w:szCs w:val="28"/>
        </w:rPr>
        <w:t>”</w:t>
      </w:r>
      <w:r>
        <w:rPr>
          <w:rFonts w:ascii="Arial" w:hAnsi="Arial"/>
          <w:sz w:val="28"/>
          <w:szCs w:val="28"/>
        </w:rPr>
        <w:t xml:space="preserve"> Kinstler calls this attitude </w:t>
      </w:r>
      <w:r>
        <w:rPr>
          <w:rFonts w:ascii="Arial" w:hAnsi="Arial"/>
          <w:sz w:val="28"/>
          <w:szCs w:val="28"/>
        </w:rPr>
        <w:t>“</w:t>
      </w:r>
      <w:r>
        <w:rPr>
          <w:rFonts w:ascii="Arial" w:hAnsi="Arial"/>
          <w:sz w:val="28"/>
          <w:szCs w:val="28"/>
        </w:rPr>
        <w:t>the rise of pseudo-sacred industry practices.</w:t>
      </w:r>
      <w:r>
        <w:rPr>
          <w:rFonts w:ascii="Arial" w:hAnsi="Arial"/>
          <w:sz w:val="28"/>
          <w:szCs w:val="28"/>
        </w:rPr>
        <w:t>”</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t xml:space="preserve">Our writer to the Ephesians has a rebuttal to this: </w:t>
      </w:r>
      <w:r>
        <w:rPr>
          <w:rFonts w:ascii="Arial" w:hAnsi="Arial"/>
          <w:sz w:val="28"/>
          <w:szCs w:val="28"/>
        </w:rPr>
        <w:t>“</w:t>
      </w:r>
      <w:r>
        <w:rPr>
          <w:rFonts w:ascii="Arial" w:hAnsi="Arial"/>
          <w:sz w:val="28"/>
          <w:szCs w:val="28"/>
        </w:rPr>
        <w:t>I pray that you may have the power to comprehend, w</w:t>
      </w:r>
      <w:r>
        <w:rPr>
          <w:rFonts w:ascii="Arial" w:hAnsi="Arial"/>
          <w:sz w:val="28"/>
          <w:szCs w:val="28"/>
        </w:rPr>
        <w:t>ith all the saints, what is the breadth and length and height and depth, and to know the love of Christ that surpasses knowledge, so that you may be filled with all the fullness of God.</w:t>
      </w:r>
      <w:r>
        <w:rPr>
          <w:rFonts w:ascii="Arial" w:hAnsi="Arial"/>
          <w:sz w:val="28"/>
          <w:szCs w:val="28"/>
        </w:rPr>
        <w:t xml:space="preserve">” </w:t>
      </w:r>
      <w:r>
        <w:rPr>
          <w:rFonts w:ascii="Arial" w:hAnsi="Arial"/>
          <w:sz w:val="28"/>
          <w:szCs w:val="28"/>
        </w:rPr>
        <w:t>While communities such as those of the high tech industry are vey lim</w:t>
      </w:r>
      <w:r>
        <w:rPr>
          <w:rFonts w:ascii="Arial" w:hAnsi="Arial"/>
          <w:sz w:val="28"/>
          <w:szCs w:val="28"/>
        </w:rPr>
        <w:t>ited in scope and geography, the Christian community is neither limited geographically nor by time. Instead, our community is the community of saints</w:t>
      </w:r>
      <w:r>
        <w:rPr>
          <w:rFonts w:ascii="Arial" w:hAnsi="Arial"/>
          <w:sz w:val="28"/>
          <w:szCs w:val="28"/>
        </w:rPr>
        <w:t>—</w:t>
      </w:r>
      <w:r>
        <w:rPr>
          <w:rFonts w:ascii="Arial" w:hAnsi="Arial"/>
          <w:sz w:val="28"/>
          <w:szCs w:val="28"/>
        </w:rPr>
        <w:t xml:space="preserve">past, present, </w:t>
      </w:r>
      <w:r>
        <w:rPr>
          <w:rFonts w:ascii="Arial" w:hAnsi="Arial"/>
          <w:sz w:val="28"/>
          <w:szCs w:val="28"/>
        </w:rPr>
        <w:lastRenderedPageBreak/>
        <w:t>and future. We have accumulated knowledge about the breadth and the length and the depth of</w:t>
      </w:r>
      <w:r>
        <w:rPr>
          <w:rFonts w:ascii="Arial" w:hAnsi="Arial"/>
          <w:sz w:val="28"/>
          <w:szCs w:val="28"/>
        </w:rPr>
        <w:t xml:space="preserve"> the love of Christ which is beyond anything that can be measured in 0s and 1s. Our God is not an algorithm. Our God is a God who calls everything into being, including the 0s and 1s, and including anything else human beings may ever discover.</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t xml:space="preserve">Of course, </w:t>
      </w:r>
      <w:r>
        <w:rPr>
          <w:rFonts w:ascii="Arial" w:eastAsia="Arial" w:hAnsi="Arial" w:cs="Arial"/>
          <w:sz w:val="28"/>
          <w:szCs w:val="28"/>
        </w:rPr>
        <w:t>this does not describe all of the companies in Silicon Valley. I am a big proponent of science  and enjoy many scientific advances and benefits, which enhance all of our lives on a daily basis. It merely serves as a metaphor here. I could have used example</w:t>
      </w:r>
      <w:r>
        <w:rPr>
          <w:rFonts w:ascii="Arial" w:eastAsia="Arial" w:hAnsi="Arial" w:cs="Arial"/>
          <w:sz w:val="28"/>
          <w:szCs w:val="28"/>
        </w:rPr>
        <w:t xml:space="preserve">s from politics, economics, academics, or anything else which attempts to take the place of God. As the Psalmist reminds us, </w:t>
      </w:r>
      <w:r>
        <w:rPr>
          <w:rFonts w:ascii="Arial" w:hAnsi="Arial"/>
          <w:sz w:val="28"/>
          <w:szCs w:val="28"/>
        </w:rPr>
        <w:t>“</w:t>
      </w:r>
      <w:r>
        <w:rPr>
          <w:rFonts w:ascii="Arial" w:hAnsi="Arial"/>
          <w:sz w:val="28"/>
          <w:szCs w:val="28"/>
        </w:rPr>
        <w:t xml:space="preserve">O LORD, our Sovereign, how majestic is your name in all the earth! When I look at the heavens, what are human beings that you are </w:t>
      </w:r>
      <w:r>
        <w:rPr>
          <w:rFonts w:ascii="Arial" w:hAnsi="Arial"/>
          <w:sz w:val="28"/>
          <w:szCs w:val="28"/>
        </w:rPr>
        <w:t>mindful of them and care for them? You have made them a little lower than God, and crowned them with honor (Ps. 8).</w:t>
      </w:r>
      <w:r>
        <w:rPr>
          <w:rFonts w:ascii="Arial" w:hAnsi="Arial"/>
          <w:sz w:val="28"/>
          <w:szCs w:val="28"/>
        </w:rPr>
        <w:t xml:space="preserve">” </w:t>
      </w:r>
      <w:r>
        <w:rPr>
          <w:rFonts w:ascii="Arial" w:hAnsi="Arial"/>
          <w:sz w:val="28"/>
          <w:szCs w:val="28"/>
        </w:rPr>
        <w:t>Which, in short, is to say: God is God, and we are not!</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t>So, when we welcomed Kent this morning into the household of faith, we did not ass</w:t>
      </w:r>
      <w:r>
        <w:rPr>
          <w:rFonts w:ascii="Arial" w:eastAsia="Arial" w:hAnsi="Arial" w:cs="Arial"/>
          <w:sz w:val="28"/>
          <w:szCs w:val="28"/>
        </w:rPr>
        <w:t>ure him of a world which is made completely comprehensible through 0s and 1s and algorithms. Instead, we assured him that he is and always will be rooted and grounded in God</w:t>
      </w:r>
      <w:r>
        <w:rPr>
          <w:rFonts w:ascii="Arial" w:hAnsi="Arial"/>
          <w:sz w:val="28"/>
          <w:szCs w:val="28"/>
        </w:rPr>
        <w:t>’</w:t>
      </w:r>
      <w:r>
        <w:rPr>
          <w:rFonts w:ascii="Arial" w:hAnsi="Arial"/>
          <w:sz w:val="28"/>
          <w:szCs w:val="28"/>
        </w:rPr>
        <w:t>s love and that Christ would dwell in his heart forever. That he is now a member o</w:t>
      </w:r>
      <w:r>
        <w:rPr>
          <w:rFonts w:ascii="Arial" w:hAnsi="Arial"/>
          <w:sz w:val="28"/>
          <w:szCs w:val="28"/>
        </w:rPr>
        <w:t xml:space="preserve">f an ancient community which </w:t>
      </w:r>
      <w:r>
        <w:rPr>
          <w:rFonts w:ascii="Arial" w:hAnsi="Arial"/>
          <w:sz w:val="28"/>
          <w:szCs w:val="28"/>
        </w:rPr>
        <w:lastRenderedPageBreak/>
        <w:t>lives with a knowledge that surpasses all understanding. And that he will be filled with the fullness of God. All of which you and I have been promised at our baptism as well. Once we remember that, we can return to the questio</w:t>
      </w:r>
      <w:r>
        <w:rPr>
          <w:rFonts w:ascii="Arial" w:hAnsi="Arial"/>
          <w:sz w:val="28"/>
          <w:szCs w:val="28"/>
        </w:rPr>
        <w:t>n of ethics, the question as to how we live our lives most faithfully in light of such deep knowledge and love. How we exactly do this, however, will be the topic of another sermon. If you are curious, you can read ahead in the Letter to the Ephesians.</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t>Bu</w:t>
      </w:r>
      <w:r>
        <w:rPr>
          <w:rFonts w:ascii="Arial" w:eastAsia="Arial" w:hAnsi="Arial" w:cs="Arial"/>
          <w:sz w:val="28"/>
          <w:szCs w:val="28"/>
        </w:rPr>
        <w:t xml:space="preserve">t for now, </w:t>
      </w:r>
      <w:r>
        <w:rPr>
          <w:rFonts w:ascii="Arial" w:hAnsi="Arial"/>
          <w:sz w:val="28"/>
          <w:szCs w:val="28"/>
        </w:rPr>
        <w:t>“</w:t>
      </w:r>
      <w:r>
        <w:rPr>
          <w:rFonts w:ascii="Arial" w:hAnsi="Arial"/>
          <w:sz w:val="28"/>
          <w:szCs w:val="28"/>
        </w:rPr>
        <w:t>Peace be to the whole community, and love with faith, from God the Father and the Lord Jesus Christ. Grace be with all who have an undying love for our Lord Jesus Christ.</w:t>
      </w:r>
      <w:r>
        <w:rPr>
          <w:rFonts w:ascii="Arial" w:hAnsi="Arial"/>
          <w:sz w:val="28"/>
          <w:szCs w:val="28"/>
        </w:rPr>
        <w:t>”</w:t>
      </w:r>
    </w:p>
    <w:p w:rsidR="00AA3DC2" w:rsidRDefault="00895D7B">
      <w:pPr>
        <w:pStyle w:val="Body"/>
        <w:spacing w:line="480" w:lineRule="auto"/>
        <w:jc w:val="both"/>
        <w:rPr>
          <w:rFonts w:ascii="Arial" w:eastAsia="Arial" w:hAnsi="Arial" w:cs="Arial"/>
          <w:sz w:val="28"/>
          <w:szCs w:val="28"/>
        </w:rPr>
      </w:pPr>
      <w:r>
        <w:rPr>
          <w:rFonts w:ascii="Arial" w:eastAsia="Arial" w:hAnsi="Arial" w:cs="Arial"/>
          <w:sz w:val="28"/>
          <w:szCs w:val="28"/>
        </w:rPr>
        <w:tab/>
      </w:r>
      <w:r>
        <w:rPr>
          <w:rFonts w:ascii="Arial" w:hAnsi="Arial"/>
          <w:sz w:val="28"/>
          <w:szCs w:val="28"/>
        </w:rPr>
        <w:t>May it be so. For you, and for me. Amen.</w:t>
      </w:r>
    </w:p>
    <w:p w:rsidR="00AA3DC2" w:rsidRDefault="00AA3DC2">
      <w:pPr>
        <w:pStyle w:val="Body"/>
        <w:rPr>
          <w:rFonts w:ascii="Arial" w:eastAsia="Arial" w:hAnsi="Arial" w:cs="Arial"/>
          <w:sz w:val="24"/>
          <w:szCs w:val="24"/>
        </w:rPr>
      </w:pPr>
    </w:p>
    <w:p w:rsidR="00AA3DC2" w:rsidRDefault="00895D7B">
      <w:pPr>
        <w:pStyle w:val="Body"/>
        <w:rPr>
          <w:rFonts w:ascii="Arial" w:eastAsia="Arial" w:hAnsi="Arial" w:cs="Arial"/>
          <w:sz w:val="24"/>
          <w:szCs w:val="24"/>
        </w:rPr>
      </w:pPr>
      <w:r>
        <w:rPr>
          <w:rFonts w:ascii="Arial" w:hAnsi="Arial"/>
          <w:sz w:val="24"/>
          <w:szCs w:val="24"/>
          <w:lang w:val="de-DE"/>
        </w:rPr>
        <w:t>Rev. Dieter U. Heinzl, Ph.D</w:t>
      </w:r>
    </w:p>
    <w:p w:rsidR="00AA3DC2" w:rsidRDefault="00895D7B">
      <w:pPr>
        <w:pStyle w:val="Body"/>
        <w:rPr>
          <w:rFonts w:ascii="Arial" w:eastAsia="Arial" w:hAnsi="Arial" w:cs="Arial"/>
          <w:sz w:val="24"/>
          <w:szCs w:val="24"/>
        </w:rPr>
      </w:pPr>
      <w:r>
        <w:rPr>
          <w:rFonts w:ascii="Arial" w:hAnsi="Arial"/>
          <w:sz w:val="24"/>
          <w:szCs w:val="24"/>
        </w:rPr>
        <w:t>Ladue Chapel Presbyterian Church (USA), St. Louis, MO</w:t>
      </w:r>
    </w:p>
    <w:p w:rsidR="00AA3DC2" w:rsidRDefault="00895D7B">
      <w:pPr>
        <w:pStyle w:val="Body"/>
      </w:pPr>
      <w:r>
        <w:rPr>
          <w:rFonts w:ascii="Arial" w:hAnsi="Arial"/>
          <w:sz w:val="24"/>
          <w:szCs w:val="24"/>
        </w:rPr>
        <w:t>July 25, 2021</w:t>
      </w:r>
    </w:p>
    <w:sectPr w:rsidR="00AA3DC2">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D7B" w:rsidRDefault="00895D7B">
      <w:r>
        <w:separator/>
      </w:r>
    </w:p>
  </w:endnote>
  <w:endnote w:type="continuationSeparator" w:id="0">
    <w:p w:rsidR="00895D7B" w:rsidRDefault="0089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C2" w:rsidRDefault="00895D7B">
    <w:pPr>
      <w:pStyle w:val="Footer"/>
      <w:tabs>
        <w:tab w:val="clear" w:pos="9360"/>
        <w:tab w:val="right" w:pos="9340"/>
      </w:tabs>
      <w:jc w:val="center"/>
    </w:pPr>
    <w:r>
      <w:fldChar w:fldCharType="begin"/>
    </w:r>
    <w:r>
      <w:instrText xml:space="preserve"> PAGE </w:instrText>
    </w:r>
    <w:r w:rsidR="00E71216">
      <w:fldChar w:fldCharType="separate"/>
    </w:r>
    <w:r w:rsidR="00E7121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D7B" w:rsidRDefault="00895D7B">
      <w:r>
        <w:separator/>
      </w:r>
    </w:p>
  </w:footnote>
  <w:footnote w:type="continuationSeparator" w:id="0">
    <w:p w:rsidR="00895D7B" w:rsidRDefault="00895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3DC2" w:rsidRDefault="00AA3DC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C2"/>
    <w:rsid w:val="00895D7B"/>
    <w:rsid w:val="00AA3DC2"/>
    <w:rsid w:val="00E71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CC18D-A887-4867-9080-70118472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947</Words>
  <Characters>5403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hscheckel</dc:creator>
  <cp:lastModifiedBy>hscheckel</cp:lastModifiedBy>
  <cp:revision>2</cp:revision>
  <dcterms:created xsi:type="dcterms:W3CDTF">2021-07-25T15:02:00Z</dcterms:created>
  <dcterms:modified xsi:type="dcterms:W3CDTF">2021-07-25T15:02:00Z</dcterms:modified>
</cp:coreProperties>
</file>