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08B9788F" w:rsidR="00125959" w:rsidRDefault="00F07912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September </w:t>
      </w:r>
      <w:r w:rsidR="00511FD5">
        <w:rPr>
          <w:rFonts w:ascii="Arial" w:eastAsia="Arial" w:hAnsi="Arial" w:cs="Arial"/>
          <w:b/>
          <w:bCs/>
          <w:sz w:val="22"/>
          <w:szCs w:val="22"/>
        </w:rPr>
        <w:t>5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56EBB23E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A05A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496843">
        <w:rPr>
          <w:rFonts w:ascii="Arial" w:eastAsia="Arial" w:hAnsi="Arial" w:cs="Arial"/>
          <w:b/>
          <w:bCs/>
          <w:sz w:val="22"/>
          <w:szCs w:val="22"/>
        </w:rPr>
        <w:t>1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54775DE" w14:textId="77777777" w:rsidR="00D8199A" w:rsidRDefault="00D8199A" w:rsidP="00D8199A">
      <w:pPr>
        <w:shd w:val="clear" w:color="auto" w:fill="FFFFFF" w:themeFill="background1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Real Estate Brokers: </w:t>
      </w:r>
      <w:r>
        <w:rPr>
          <w:rFonts w:ascii="Arial" w:eastAsia="Arial" w:hAnsi="Arial" w:cs="Arial"/>
          <w:sz w:val="22"/>
          <w:szCs w:val="22"/>
        </w:rPr>
        <w:t xml:space="preserve">In an ever-evolving legal landscape, having a real estate attorney by your side ensures that you and your clients are aware of any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changes in laws or procedures </w:t>
      </w:r>
      <w:r>
        <w:rPr>
          <w:rFonts w:ascii="Arial" w:eastAsia="Arial" w:hAnsi="Arial" w:cs="Arial"/>
          <w:sz w:val="22"/>
          <w:szCs w:val="22"/>
        </w:rPr>
        <w:t xml:space="preserve">that might impact a transaction, safeguarding everyone from unforeseen complications. #RealEstateBrokers #LegalProtection </w:t>
      </w:r>
    </w:p>
    <w:p w14:paraId="1C04FB9D" w14:textId="77777777" w:rsidR="002B3B14" w:rsidRDefault="002B3B14" w:rsidP="002B3B14">
      <w:pPr>
        <w:ind w:left="720"/>
        <w:rPr>
          <w:rFonts w:ascii="Arial" w:eastAsia="Arial" w:hAnsi="Arial" w:cs="Arial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4E52CE68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C2B15"/>
    <w:rsid w:val="000C551B"/>
    <w:rsid w:val="00125959"/>
    <w:rsid w:val="001B6A6D"/>
    <w:rsid w:val="002143E8"/>
    <w:rsid w:val="002A3F76"/>
    <w:rsid w:val="002B3B14"/>
    <w:rsid w:val="002C061E"/>
    <w:rsid w:val="002F5893"/>
    <w:rsid w:val="00320949"/>
    <w:rsid w:val="00350855"/>
    <w:rsid w:val="0036123C"/>
    <w:rsid w:val="003B23DF"/>
    <w:rsid w:val="00427B06"/>
    <w:rsid w:val="00496843"/>
    <w:rsid w:val="00511FD5"/>
    <w:rsid w:val="006A392E"/>
    <w:rsid w:val="00745CD2"/>
    <w:rsid w:val="007D089B"/>
    <w:rsid w:val="007E0046"/>
    <w:rsid w:val="008275A5"/>
    <w:rsid w:val="00836C1A"/>
    <w:rsid w:val="00873888"/>
    <w:rsid w:val="00880163"/>
    <w:rsid w:val="008F50B0"/>
    <w:rsid w:val="00997FAD"/>
    <w:rsid w:val="009D5289"/>
    <w:rsid w:val="00A61001"/>
    <w:rsid w:val="00AE49B6"/>
    <w:rsid w:val="00B07F8A"/>
    <w:rsid w:val="00B26C02"/>
    <w:rsid w:val="00C92264"/>
    <w:rsid w:val="00CA7B1B"/>
    <w:rsid w:val="00CB3FD4"/>
    <w:rsid w:val="00D02F1D"/>
    <w:rsid w:val="00D134D6"/>
    <w:rsid w:val="00D31C0C"/>
    <w:rsid w:val="00D61653"/>
    <w:rsid w:val="00D8199A"/>
    <w:rsid w:val="00DF7FEE"/>
    <w:rsid w:val="00E0674D"/>
    <w:rsid w:val="00E22448"/>
    <w:rsid w:val="00E51367"/>
    <w:rsid w:val="00EA05AA"/>
    <w:rsid w:val="00F07912"/>
    <w:rsid w:val="00F4492C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Tatay</dc:creator>
  <cp:lastModifiedBy>Jim Alvis</cp:lastModifiedBy>
  <cp:revision>3</cp:revision>
  <dcterms:created xsi:type="dcterms:W3CDTF">2024-08-28T19:56:00Z</dcterms:created>
  <dcterms:modified xsi:type="dcterms:W3CDTF">2024-08-28T20:40:00Z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