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BB0D" w14:textId="77777777" w:rsidR="00E61033" w:rsidRDefault="00E61033" w:rsidP="00E61033">
      <w:pPr>
        <w:rPr>
          <w:rStyle w:val="d2edcug0"/>
          <w:rFonts w:ascii="Century Gothic" w:hAnsi="Century Gothic"/>
          <w:sz w:val="24"/>
          <w:szCs w:val="24"/>
        </w:rPr>
      </w:pPr>
    </w:p>
    <w:p w14:paraId="3844F74B" w14:textId="25F225A4" w:rsidR="00E61033" w:rsidRPr="00E61033" w:rsidRDefault="00E61033" w:rsidP="00E61033">
      <w:pPr>
        <w:rPr>
          <w:rFonts w:ascii="Century Gothic" w:hAnsi="Century Gothic"/>
          <w:sz w:val="24"/>
          <w:szCs w:val="24"/>
        </w:rPr>
      </w:pPr>
      <w:r w:rsidRPr="00E61033">
        <w:rPr>
          <w:rStyle w:val="d2edcug0"/>
          <w:rFonts w:ascii="Century Gothic" w:hAnsi="Century Gothic"/>
          <w:sz w:val="24"/>
          <w:szCs w:val="24"/>
        </w:rPr>
        <w:t>After many years of focusing her art practice on the creation of commissioned liturgical projects, artist Linda Witte Henke is now pleased to offer seasonal liturgical collections of visual resources as a GIFT to the church.</w:t>
      </w:r>
    </w:p>
    <w:p w14:paraId="48CFBCCE" w14:textId="5280BF82" w:rsidR="00E61033" w:rsidRPr="00E61033" w:rsidRDefault="00E61033" w:rsidP="00E61033">
      <w:pPr>
        <w:rPr>
          <w:rFonts w:ascii="Century Gothic" w:hAnsi="Century Gothic"/>
          <w:sz w:val="24"/>
          <w:szCs w:val="24"/>
        </w:rPr>
      </w:pPr>
      <w:r w:rsidRPr="00E61033">
        <w:rPr>
          <w:rStyle w:val="d2edcug0"/>
          <w:rFonts w:ascii="Century Gothic" w:hAnsi="Century Gothic"/>
          <w:sz w:val="24"/>
          <w:szCs w:val="24"/>
        </w:rPr>
        <w:t xml:space="preserve">Click </w:t>
      </w:r>
      <w:hyperlink r:id="rId4" w:history="1">
        <w:r w:rsidRPr="00E61033">
          <w:rPr>
            <w:rStyle w:val="Hyperlink"/>
            <w:rFonts w:ascii="Century Gothic" w:hAnsi="Century Gothic"/>
            <w:sz w:val="24"/>
            <w:szCs w:val="24"/>
          </w:rPr>
          <w:t>HERE</w:t>
        </w:r>
      </w:hyperlink>
      <w:r w:rsidRPr="00E61033">
        <w:rPr>
          <w:rStyle w:val="d2edcug0"/>
          <w:rFonts w:ascii="Century Gothic" w:hAnsi="Century Gothic"/>
          <w:sz w:val="24"/>
          <w:szCs w:val="24"/>
        </w:rPr>
        <w:t xml:space="preserve"> for an overview of the Lent Year B collection.</w:t>
      </w:r>
    </w:p>
    <w:p w14:paraId="648B0C64" w14:textId="3E4875A7" w:rsidR="00E61033" w:rsidRPr="00E61033" w:rsidRDefault="00E61033" w:rsidP="00E61033">
      <w:pPr>
        <w:rPr>
          <w:rFonts w:ascii="Century Gothic" w:hAnsi="Century Gothic"/>
          <w:sz w:val="24"/>
          <w:szCs w:val="24"/>
        </w:rPr>
      </w:pPr>
      <w:r w:rsidRPr="00E61033">
        <w:rPr>
          <w:rFonts w:ascii="Century Gothic" w:hAnsi="Century Gothic"/>
          <w:noProof/>
          <w:sz w:val="24"/>
          <w:szCs w:val="24"/>
        </w:rPr>
        <w:drawing>
          <wp:anchor distT="0" distB="0" distL="114300" distR="114300" simplePos="0" relativeHeight="251658240" behindDoc="0" locked="0" layoutInCell="1" allowOverlap="1" wp14:anchorId="63F3D6BD" wp14:editId="3E2520D1">
            <wp:simplePos x="0" y="0"/>
            <wp:positionH relativeFrom="margin">
              <wp:posOffset>-36428</wp:posOffset>
            </wp:positionH>
            <wp:positionV relativeFrom="margin">
              <wp:posOffset>1767205</wp:posOffset>
            </wp:positionV>
            <wp:extent cx="5943600" cy="280924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09240"/>
                    </a:xfrm>
                    <a:prstGeom prst="rect">
                      <a:avLst/>
                    </a:prstGeom>
                  </pic:spPr>
                </pic:pic>
              </a:graphicData>
            </a:graphic>
          </wp:anchor>
        </w:drawing>
      </w:r>
      <w:r w:rsidRPr="00E61033">
        <w:rPr>
          <w:rStyle w:val="d2edcug0"/>
          <w:rFonts w:ascii="Century Gothic" w:hAnsi="Century Gothic"/>
          <w:sz w:val="24"/>
          <w:szCs w:val="24"/>
        </w:rPr>
        <w:t xml:space="preserve">Click </w:t>
      </w:r>
      <w:hyperlink r:id="rId6" w:history="1">
        <w:r w:rsidRPr="00E61033">
          <w:rPr>
            <w:rStyle w:val="Hyperlink"/>
            <w:rFonts w:ascii="Century Gothic" w:hAnsi="Century Gothic"/>
            <w:sz w:val="24"/>
            <w:szCs w:val="24"/>
          </w:rPr>
          <w:t>HERE</w:t>
        </w:r>
      </w:hyperlink>
      <w:r w:rsidRPr="00E61033">
        <w:rPr>
          <w:rStyle w:val="d2edcug0"/>
          <w:rFonts w:ascii="Century Gothic" w:hAnsi="Century Gothic"/>
          <w:sz w:val="24"/>
          <w:szCs w:val="24"/>
        </w:rPr>
        <w:t xml:space="preserve"> to access the Lent Year B editable images. </w:t>
      </w:r>
    </w:p>
    <w:p w14:paraId="6E0B88E5" w14:textId="1625AC1C" w:rsidR="00E61033" w:rsidRPr="00E61033" w:rsidRDefault="00E61033" w:rsidP="00AC3A46">
      <w:pPr>
        <w:rPr>
          <w:rStyle w:val="d2edcug0"/>
          <w:rFonts w:ascii="Century Gothic" w:hAnsi="Century Gothic"/>
          <w:sz w:val="24"/>
          <w:szCs w:val="24"/>
        </w:rPr>
      </w:pPr>
    </w:p>
    <w:p w14:paraId="45875B09" w14:textId="61BA99A5" w:rsidR="00E61033" w:rsidRDefault="00E61033" w:rsidP="00C80747">
      <w:pPr>
        <w:spacing w:before="100" w:beforeAutospacing="1" w:after="100" w:afterAutospacing="1" w:line="240" w:lineRule="auto"/>
        <w:rPr>
          <w:rFonts w:ascii="Century Gothic" w:hAnsi="Century Gothic" w:cstheme="minorHAnsi"/>
          <w:color w:val="000000"/>
          <w:sz w:val="24"/>
          <w:szCs w:val="24"/>
        </w:rPr>
      </w:pPr>
    </w:p>
    <w:p w14:paraId="4EA52FAC" w14:textId="676077ED" w:rsidR="00E61033" w:rsidRDefault="00E61033" w:rsidP="00C80747">
      <w:pPr>
        <w:spacing w:before="100" w:beforeAutospacing="1" w:after="100" w:afterAutospacing="1" w:line="240" w:lineRule="auto"/>
        <w:rPr>
          <w:rFonts w:ascii="Century Gothic" w:hAnsi="Century Gothic" w:cstheme="minorHAnsi"/>
          <w:color w:val="000000"/>
          <w:sz w:val="24"/>
          <w:szCs w:val="24"/>
        </w:rPr>
      </w:pPr>
    </w:p>
    <w:p w14:paraId="7AE5A18D" w14:textId="77777777" w:rsidR="00E61033" w:rsidRDefault="00E61033" w:rsidP="00C80747">
      <w:pPr>
        <w:spacing w:before="100" w:beforeAutospacing="1" w:after="100" w:afterAutospacing="1" w:line="240" w:lineRule="auto"/>
        <w:rPr>
          <w:rFonts w:ascii="Century Gothic" w:hAnsi="Century Gothic" w:cstheme="minorHAnsi"/>
          <w:color w:val="000000"/>
          <w:sz w:val="24"/>
          <w:szCs w:val="24"/>
        </w:rPr>
      </w:pPr>
    </w:p>
    <w:p w14:paraId="766BF064" w14:textId="77777777" w:rsidR="00E61033" w:rsidRDefault="00E61033" w:rsidP="00C80747">
      <w:pPr>
        <w:spacing w:before="100" w:beforeAutospacing="1" w:after="100" w:afterAutospacing="1" w:line="240" w:lineRule="auto"/>
        <w:rPr>
          <w:rFonts w:ascii="Century Gothic" w:hAnsi="Century Gothic" w:cstheme="minorHAnsi"/>
          <w:color w:val="000000"/>
          <w:sz w:val="24"/>
          <w:szCs w:val="24"/>
        </w:rPr>
      </w:pPr>
    </w:p>
    <w:p w14:paraId="420E430A" w14:textId="74BC49E6" w:rsidR="00E61033" w:rsidRDefault="00C80747" w:rsidP="00C80747">
      <w:pPr>
        <w:spacing w:before="100" w:beforeAutospacing="1" w:after="100" w:afterAutospacing="1" w:line="240" w:lineRule="auto"/>
        <w:rPr>
          <w:rFonts w:ascii="Century Gothic" w:hAnsi="Century Gothic" w:cstheme="minorHAnsi"/>
          <w:color w:val="000000"/>
          <w:sz w:val="24"/>
          <w:szCs w:val="24"/>
        </w:rPr>
      </w:pPr>
      <w:r w:rsidRPr="00E61033">
        <w:rPr>
          <w:rFonts w:ascii="Century Gothic" w:hAnsi="Century Gothic" w:cstheme="minorHAnsi"/>
          <w:color w:val="000000"/>
          <w:sz w:val="24"/>
          <w:szCs w:val="24"/>
        </w:rPr>
        <w:t xml:space="preserve">For reference </w:t>
      </w:r>
      <w:r w:rsidR="00E61033">
        <w:rPr>
          <w:rFonts w:ascii="Century Gothic" w:hAnsi="Century Gothic" w:cstheme="minorHAnsi"/>
          <w:color w:val="000000"/>
          <w:sz w:val="24"/>
          <w:szCs w:val="24"/>
        </w:rPr>
        <w:t>in verifying the above links</w:t>
      </w:r>
      <w:r w:rsidRPr="00E61033">
        <w:rPr>
          <w:rFonts w:ascii="Century Gothic" w:hAnsi="Century Gothic" w:cstheme="minorHAnsi"/>
          <w:color w:val="000000"/>
          <w:sz w:val="24"/>
          <w:szCs w:val="24"/>
        </w:rPr>
        <w:t>:</w:t>
      </w:r>
      <w:r w:rsidR="00E61033">
        <w:rPr>
          <w:rFonts w:ascii="Century Gothic" w:hAnsi="Century Gothic" w:cstheme="minorHAnsi"/>
          <w:color w:val="000000"/>
          <w:sz w:val="24"/>
          <w:szCs w:val="24"/>
        </w:rPr>
        <w:t xml:space="preserve">  </w:t>
      </w:r>
    </w:p>
    <w:p w14:paraId="3E269965" w14:textId="1D735C01" w:rsidR="00C80747" w:rsidRPr="00E61033" w:rsidRDefault="00C80747" w:rsidP="00C80747">
      <w:pPr>
        <w:spacing w:before="100" w:beforeAutospacing="1" w:after="100" w:afterAutospacing="1" w:line="240" w:lineRule="auto"/>
        <w:rPr>
          <w:rFonts w:ascii="Century Gothic" w:hAnsi="Century Gothic" w:cstheme="minorHAnsi"/>
          <w:sz w:val="24"/>
          <w:szCs w:val="24"/>
        </w:rPr>
      </w:pPr>
      <w:r w:rsidRPr="00E61033">
        <w:rPr>
          <w:rFonts w:ascii="Century Gothic" w:hAnsi="Century Gothic" w:cstheme="minorHAnsi"/>
          <w:color w:val="000000"/>
          <w:sz w:val="24"/>
          <w:szCs w:val="24"/>
        </w:rPr>
        <w:t>OVERVIEW LINK:</w:t>
      </w:r>
      <w:r w:rsidR="00E61033">
        <w:rPr>
          <w:rFonts w:ascii="Century Gothic" w:hAnsi="Century Gothic" w:cstheme="minorHAnsi"/>
          <w:color w:val="000000"/>
          <w:sz w:val="24"/>
          <w:szCs w:val="24"/>
        </w:rPr>
        <w:t xml:space="preserve">  </w:t>
      </w:r>
      <w:hyperlink r:id="rId7" w:history="1">
        <w:r w:rsidR="00E61033" w:rsidRPr="00E64BE9">
          <w:rPr>
            <w:rStyle w:val="Hyperlink"/>
            <w:rFonts w:ascii="Century Gothic" w:hAnsi="Century Gothic" w:cstheme="minorHAnsi"/>
            <w:sz w:val="24"/>
            <w:szCs w:val="24"/>
          </w:rPr>
          <w:t>https://www.dropbox.com/sh/j21vgjfwvfbg54t/AADnkISVsdYFWzFAricv3POMa?dl=0</w:t>
        </w:r>
      </w:hyperlink>
    </w:p>
    <w:p w14:paraId="6505D3D5" w14:textId="6E0FDABD" w:rsidR="00C80747" w:rsidRPr="00E61033" w:rsidRDefault="00C80747" w:rsidP="00C80747">
      <w:pPr>
        <w:spacing w:before="100" w:beforeAutospacing="1" w:after="100" w:afterAutospacing="1" w:line="240" w:lineRule="auto"/>
        <w:rPr>
          <w:rFonts w:ascii="Century Gothic" w:hAnsi="Century Gothic" w:cstheme="minorHAnsi"/>
          <w:sz w:val="24"/>
          <w:szCs w:val="24"/>
        </w:rPr>
      </w:pPr>
      <w:r w:rsidRPr="00E61033">
        <w:rPr>
          <w:rFonts w:ascii="Century Gothic" w:hAnsi="Century Gothic" w:cstheme="minorHAnsi"/>
          <w:sz w:val="24"/>
          <w:szCs w:val="24"/>
        </w:rPr>
        <w:t>LINK TO EDITABLE IMAGE FILES:</w:t>
      </w:r>
      <w:r w:rsidR="00E61033">
        <w:rPr>
          <w:rFonts w:ascii="Century Gothic" w:hAnsi="Century Gothic" w:cstheme="minorHAnsi"/>
          <w:sz w:val="24"/>
          <w:szCs w:val="24"/>
        </w:rPr>
        <w:t xml:space="preserve">  </w:t>
      </w:r>
      <w:hyperlink r:id="rId8" w:history="1">
        <w:r w:rsidRPr="00E61033">
          <w:rPr>
            <w:rStyle w:val="Hyperlink"/>
            <w:rFonts w:ascii="Century Gothic" w:hAnsi="Century Gothic" w:cstheme="minorHAnsi"/>
            <w:sz w:val="24"/>
            <w:szCs w:val="24"/>
          </w:rPr>
          <w:t>https://www.dropbox.com/home/0%20-%20Linda%20W.%20Henke%20-%20IN%20DUE%20SEASON%20-%20Years%20A%2C%20B%2C%20C/YEAR%20B%20-%20LENT</w:t>
        </w:r>
      </w:hyperlink>
    </w:p>
    <w:p w14:paraId="7BF18CB0" w14:textId="77777777" w:rsidR="00C80747" w:rsidRPr="00C80747" w:rsidRDefault="00C80747" w:rsidP="00C80747">
      <w:pPr>
        <w:spacing w:before="100" w:beforeAutospacing="1" w:after="100" w:afterAutospacing="1" w:line="240" w:lineRule="auto"/>
        <w:rPr>
          <w:rFonts w:cstheme="minorHAnsi"/>
        </w:rPr>
      </w:pPr>
    </w:p>
    <w:sectPr w:rsidR="00C80747" w:rsidRPr="00C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47"/>
    <w:rsid w:val="003168B3"/>
    <w:rsid w:val="00830E63"/>
    <w:rsid w:val="00AC3A46"/>
    <w:rsid w:val="00AD23B0"/>
    <w:rsid w:val="00C36C1F"/>
    <w:rsid w:val="00C80747"/>
    <w:rsid w:val="00E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2A21"/>
  <w15:chartTrackingRefBased/>
  <w15:docId w15:val="{C554A651-8F15-42BE-9A27-69BBFC33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07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7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0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747"/>
    <w:rPr>
      <w:b/>
      <w:bCs/>
    </w:rPr>
  </w:style>
  <w:style w:type="character" w:styleId="Hyperlink">
    <w:name w:val="Hyperlink"/>
    <w:basedOn w:val="DefaultParagraphFont"/>
    <w:uiPriority w:val="99"/>
    <w:unhideWhenUsed/>
    <w:rsid w:val="00C80747"/>
    <w:rPr>
      <w:color w:val="0563C1" w:themeColor="hyperlink"/>
      <w:u w:val="single"/>
    </w:rPr>
  </w:style>
  <w:style w:type="character" w:styleId="UnresolvedMention">
    <w:name w:val="Unresolved Mention"/>
    <w:basedOn w:val="DefaultParagraphFont"/>
    <w:uiPriority w:val="99"/>
    <w:semiHidden/>
    <w:unhideWhenUsed/>
    <w:rsid w:val="00C80747"/>
    <w:rPr>
      <w:color w:val="605E5C"/>
      <w:shd w:val="clear" w:color="auto" w:fill="E1DFDD"/>
    </w:rPr>
  </w:style>
  <w:style w:type="character" w:customStyle="1" w:styleId="d2edcug0">
    <w:name w:val="d2edcug0"/>
    <w:basedOn w:val="DefaultParagraphFont"/>
    <w:rsid w:val="00AC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4442">
      <w:bodyDiv w:val="1"/>
      <w:marLeft w:val="0"/>
      <w:marRight w:val="0"/>
      <w:marTop w:val="0"/>
      <w:marBottom w:val="0"/>
      <w:divBdr>
        <w:top w:val="none" w:sz="0" w:space="0" w:color="auto"/>
        <w:left w:val="none" w:sz="0" w:space="0" w:color="auto"/>
        <w:bottom w:val="none" w:sz="0" w:space="0" w:color="auto"/>
        <w:right w:val="none" w:sz="0" w:space="0" w:color="auto"/>
      </w:divBdr>
      <w:divsChild>
        <w:div w:id="843015571">
          <w:marLeft w:val="0"/>
          <w:marRight w:val="0"/>
          <w:marTop w:val="0"/>
          <w:marBottom w:val="0"/>
          <w:divBdr>
            <w:top w:val="none" w:sz="0" w:space="0" w:color="auto"/>
            <w:left w:val="none" w:sz="0" w:space="0" w:color="auto"/>
            <w:bottom w:val="none" w:sz="0" w:space="0" w:color="auto"/>
            <w:right w:val="none" w:sz="0" w:space="0" w:color="auto"/>
          </w:divBdr>
          <w:divsChild>
            <w:div w:id="2007662298">
              <w:marLeft w:val="0"/>
              <w:marRight w:val="0"/>
              <w:marTop w:val="0"/>
              <w:marBottom w:val="0"/>
              <w:divBdr>
                <w:top w:val="none" w:sz="0" w:space="0" w:color="auto"/>
                <w:left w:val="none" w:sz="0" w:space="0" w:color="auto"/>
                <w:bottom w:val="none" w:sz="0" w:space="0" w:color="auto"/>
                <w:right w:val="none" w:sz="0" w:space="0" w:color="auto"/>
              </w:divBdr>
              <w:divsChild>
                <w:div w:id="744648639">
                  <w:marLeft w:val="0"/>
                  <w:marRight w:val="0"/>
                  <w:marTop w:val="0"/>
                  <w:marBottom w:val="0"/>
                  <w:divBdr>
                    <w:top w:val="none" w:sz="0" w:space="0" w:color="auto"/>
                    <w:left w:val="none" w:sz="0" w:space="0" w:color="auto"/>
                    <w:bottom w:val="none" w:sz="0" w:space="0" w:color="auto"/>
                    <w:right w:val="none" w:sz="0" w:space="0" w:color="auto"/>
                  </w:divBdr>
                </w:div>
                <w:div w:id="281958377">
                  <w:marLeft w:val="0"/>
                  <w:marRight w:val="0"/>
                  <w:marTop w:val="0"/>
                  <w:marBottom w:val="0"/>
                  <w:divBdr>
                    <w:top w:val="none" w:sz="0" w:space="0" w:color="auto"/>
                    <w:left w:val="none" w:sz="0" w:space="0" w:color="auto"/>
                    <w:bottom w:val="none" w:sz="0" w:space="0" w:color="auto"/>
                    <w:right w:val="none" w:sz="0" w:space="0" w:color="auto"/>
                  </w:divBdr>
                </w:div>
                <w:div w:id="9823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0%20-%20Linda%20W.%20Henke%20-%20IN%20DUE%20SEASON%20-%20Years%20A%2C%20B%2C%20C/YEAR%20B%20-%20LENT" TargetMode="External"/><Relationship Id="rId3" Type="http://schemas.openxmlformats.org/officeDocument/2006/relationships/webSettings" Target="webSettings.xml"/><Relationship Id="rId7" Type="http://schemas.openxmlformats.org/officeDocument/2006/relationships/hyperlink" Target="https://www.dropbox.com/sh/j21vgjfwvfbg54t/AADnkISVsdYFWzFAricv3POM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home/0%20-%20Linda%20W.%20Henke%20-%20IN%20DUE%20SEASON%20-%20Years%20A%2C%20B%2C%20C/YEAR%20B%20-%20L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dropbox.com/sh/j21vgjfwvfbg54t/AADnkISVsdYFWzFAricv3POMa?dl=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Henke</dc:creator>
  <cp:keywords/>
  <dc:description/>
  <cp:lastModifiedBy>Linda Henke</cp:lastModifiedBy>
  <cp:revision>2</cp:revision>
  <dcterms:created xsi:type="dcterms:W3CDTF">2021-01-11T16:35:00Z</dcterms:created>
  <dcterms:modified xsi:type="dcterms:W3CDTF">2021-01-11T16:35:00Z</dcterms:modified>
</cp:coreProperties>
</file>