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F5" w:rsidRDefault="004C518A" w:rsidP="007229F5">
      <w:pPr>
        <w:autoSpaceDE w:val="0"/>
        <w:autoSpaceDN w:val="0"/>
        <w:adjustRightInd w:val="0"/>
        <w:rPr>
          <w:rFonts w:cs="Arial"/>
          <w:b/>
          <w:bCs/>
          <w:color w:val="000000"/>
          <w:sz w:val="28"/>
          <w:szCs w:val="28"/>
        </w:rPr>
      </w:pPr>
      <w:r>
        <w:rPr>
          <w:rFonts w:cs="Arial"/>
          <w:b/>
          <w:bCs/>
          <w:noProof/>
          <w:color w:val="000000"/>
          <w:sz w:val="28"/>
          <w:szCs w:val="28"/>
        </w:rPr>
        <w:drawing>
          <wp:inline distT="0" distB="0" distL="0" distR="0" wp14:anchorId="5EFCAD55">
            <wp:extent cx="2853429" cy="704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857870" cy="705947"/>
                    </a:xfrm>
                    <a:prstGeom prst="rect">
                      <a:avLst/>
                    </a:prstGeom>
                    <a:noFill/>
                  </pic:spPr>
                </pic:pic>
              </a:graphicData>
            </a:graphic>
          </wp:inline>
        </w:drawing>
      </w:r>
    </w:p>
    <w:p w:rsidR="007229F5" w:rsidRPr="00EA2486" w:rsidRDefault="007229F5" w:rsidP="007229F5">
      <w:pPr>
        <w:jc w:val="right"/>
        <w:rPr>
          <w:rFonts w:ascii="Arial" w:hAnsi="Arial" w:cs="Arial"/>
          <w:b/>
          <w:sz w:val="22"/>
          <w:szCs w:val="22"/>
        </w:rPr>
      </w:pPr>
      <w:r w:rsidRPr="00EA2486">
        <w:rPr>
          <w:rFonts w:ascii="Arial" w:hAnsi="Arial" w:cs="Arial"/>
          <w:b/>
          <w:sz w:val="22"/>
          <w:szCs w:val="22"/>
        </w:rPr>
        <w:t>NEWS RELEASE</w:t>
      </w:r>
    </w:p>
    <w:p w:rsidR="007229F5" w:rsidRDefault="007229F5" w:rsidP="007229F5">
      <w:pPr>
        <w:rPr>
          <w:rFonts w:ascii="Arial" w:hAnsi="Arial" w:cs="Arial"/>
          <w:b/>
          <w:sz w:val="22"/>
          <w:szCs w:val="22"/>
        </w:rPr>
      </w:pPr>
    </w:p>
    <w:p w:rsidR="007229F5" w:rsidRPr="00EA2486" w:rsidRDefault="007229F5" w:rsidP="007229F5">
      <w:pPr>
        <w:jc w:val="right"/>
        <w:rPr>
          <w:rFonts w:ascii="Arial" w:hAnsi="Arial" w:cs="Arial"/>
          <w:b/>
          <w:sz w:val="22"/>
          <w:szCs w:val="22"/>
        </w:rPr>
      </w:pPr>
      <w:r w:rsidRPr="00EA2486">
        <w:rPr>
          <w:rFonts w:ascii="Arial" w:hAnsi="Arial" w:cs="Arial"/>
          <w:b/>
          <w:sz w:val="22"/>
          <w:szCs w:val="22"/>
        </w:rPr>
        <w:t>Contact:</w:t>
      </w:r>
    </w:p>
    <w:p w:rsidR="009B1C1E" w:rsidRPr="009B1C1E" w:rsidRDefault="00C9692B" w:rsidP="00A12B62">
      <w:pPr>
        <w:jc w:val="right"/>
        <w:rPr>
          <w:rFonts w:ascii="Arial" w:hAnsi="Arial" w:cs="Arial"/>
          <w:noProof/>
          <w:sz w:val="22"/>
          <w:szCs w:val="22"/>
        </w:rPr>
      </w:pPr>
      <w:r>
        <w:rPr>
          <w:rFonts w:ascii="Arial" w:hAnsi="Arial" w:cs="Arial"/>
          <w:noProof/>
          <w:sz w:val="22"/>
          <w:szCs w:val="22"/>
        </w:rPr>
        <w:t>Juli</w:t>
      </w:r>
      <w:r w:rsidR="00CC01DC">
        <w:rPr>
          <w:rFonts w:ascii="Arial" w:hAnsi="Arial" w:cs="Arial"/>
          <w:noProof/>
          <w:sz w:val="22"/>
          <w:szCs w:val="22"/>
        </w:rPr>
        <w:t>anna</w:t>
      </w:r>
      <w:r>
        <w:rPr>
          <w:rFonts w:ascii="Arial" w:hAnsi="Arial" w:cs="Arial"/>
          <w:noProof/>
          <w:sz w:val="22"/>
          <w:szCs w:val="22"/>
        </w:rPr>
        <w:t xml:space="preserve"> Sinchak, </w:t>
      </w:r>
      <w:r w:rsidR="000B245A">
        <w:rPr>
          <w:rFonts w:ascii="Arial" w:hAnsi="Arial" w:cs="Arial"/>
          <w:noProof/>
          <w:sz w:val="22"/>
          <w:szCs w:val="22"/>
        </w:rPr>
        <w:t xml:space="preserve">Vice President, </w:t>
      </w:r>
      <w:r>
        <w:rPr>
          <w:rFonts w:ascii="Arial" w:hAnsi="Arial" w:cs="Arial"/>
          <w:noProof/>
          <w:sz w:val="22"/>
          <w:szCs w:val="22"/>
        </w:rPr>
        <w:t>Marketing</w:t>
      </w:r>
      <w:r w:rsidR="000B245A">
        <w:rPr>
          <w:rFonts w:ascii="Arial" w:hAnsi="Arial" w:cs="Arial"/>
          <w:noProof/>
          <w:sz w:val="22"/>
          <w:szCs w:val="22"/>
        </w:rPr>
        <w:t xml:space="preserve"> </w:t>
      </w:r>
    </w:p>
    <w:p w:rsidR="009B1C1E" w:rsidRPr="009B1C1E" w:rsidRDefault="009B1C1E" w:rsidP="009B1C1E">
      <w:pPr>
        <w:jc w:val="right"/>
        <w:rPr>
          <w:rFonts w:ascii="Arial" w:hAnsi="Arial" w:cs="Arial"/>
          <w:noProof/>
          <w:sz w:val="22"/>
          <w:szCs w:val="22"/>
        </w:rPr>
      </w:pPr>
      <w:r w:rsidRPr="009B1C1E">
        <w:rPr>
          <w:rFonts w:ascii="Arial" w:hAnsi="Arial" w:cs="Arial"/>
          <w:noProof/>
          <w:sz w:val="22"/>
          <w:szCs w:val="22"/>
        </w:rPr>
        <w:t>Salisbury Bank and Trust Company</w:t>
      </w:r>
    </w:p>
    <w:p w:rsidR="009B1C1E" w:rsidRPr="009B1C1E" w:rsidRDefault="009B1C1E" w:rsidP="009B1C1E">
      <w:pPr>
        <w:jc w:val="right"/>
        <w:rPr>
          <w:rFonts w:ascii="Arial" w:hAnsi="Arial" w:cs="Arial"/>
          <w:noProof/>
          <w:sz w:val="22"/>
          <w:szCs w:val="22"/>
        </w:rPr>
      </w:pPr>
      <w:r w:rsidRPr="009B1C1E">
        <w:rPr>
          <w:rFonts w:ascii="Arial" w:hAnsi="Arial" w:cs="Arial"/>
          <w:noProof/>
          <w:sz w:val="22"/>
          <w:szCs w:val="22"/>
        </w:rPr>
        <w:t>5 Bissell Street, Lakeville, CT 06039</w:t>
      </w:r>
    </w:p>
    <w:p w:rsidR="009B1C1E" w:rsidRDefault="00ED71C9" w:rsidP="009B1C1E">
      <w:pPr>
        <w:jc w:val="right"/>
        <w:rPr>
          <w:rFonts w:ascii="Arial" w:hAnsi="Arial" w:cs="Arial"/>
          <w:noProof/>
          <w:sz w:val="22"/>
          <w:szCs w:val="22"/>
        </w:rPr>
      </w:pPr>
      <w:r>
        <w:rPr>
          <w:rFonts w:ascii="Arial" w:hAnsi="Arial" w:cs="Arial"/>
          <w:color w:val="000000"/>
          <w:sz w:val="22"/>
          <w:szCs w:val="22"/>
        </w:rPr>
        <w:t>860.453.3495</w:t>
      </w:r>
    </w:p>
    <w:p w:rsidR="007229F5" w:rsidRPr="00A12B62" w:rsidRDefault="002C0999" w:rsidP="00A12B62">
      <w:pPr>
        <w:jc w:val="right"/>
        <w:rPr>
          <w:rFonts w:ascii="Arial" w:hAnsi="Arial" w:cs="Arial"/>
          <w:noProof/>
          <w:sz w:val="22"/>
          <w:szCs w:val="22"/>
        </w:rPr>
      </w:pPr>
      <w:hyperlink r:id="rId7" w:history="1">
        <w:r w:rsidR="00C9692B" w:rsidRPr="00D44C96">
          <w:rPr>
            <w:rStyle w:val="Hyperlink"/>
            <w:rFonts w:ascii="Arial" w:hAnsi="Arial" w:cs="Arial"/>
            <w:noProof/>
            <w:sz w:val="22"/>
            <w:szCs w:val="22"/>
          </w:rPr>
          <w:t>jsinchak@salisburybank.com</w:t>
        </w:r>
      </w:hyperlink>
    </w:p>
    <w:p w:rsidR="007229F5" w:rsidRPr="00EA2486" w:rsidRDefault="007229F5" w:rsidP="007229F5">
      <w:pPr>
        <w:rPr>
          <w:rFonts w:ascii="Arial" w:hAnsi="Arial" w:cs="Arial"/>
          <w:b/>
          <w:sz w:val="22"/>
          <w:szCs w:val="22"/>
        </w:rPr>
      </w:pPr>
      <w:r>
        <w:rPr>
          <w:rFonts w:ascii="Arial" w:hAnsi="Arial" w:cs="Arial"/>
          <w:b/>
          <w:sz w:val="22"/>
          <w:szCs w:val="22"/>
        </w:rPr>
        <w:t>FOR IMMEDIATE RELEASE</w:t>
      </w:r>
    </w:p>
    <w:p w:rsidR="007229F5" w:rsidRPr="00EA2486" w:rsidRDefault="007229F5" w:rsidP="007229F5">
      <w:pPr>
        <w:rPr>
          <w:rFonts w:ascii="Arial" w:hAnsi="Arial" w:cs="Arial"/>
          <w:sz w:val="22"/>
          <w:szCs w:val="22"/>
        </w:rPr>
      </w:pPr>
      <w:r w:rsidRPr="00EA2486">
        <w:rPr>
          <w:rFonts w:ascii="Arial" w:hAnsi="Arial" w:cs="Arial"/>
          <w:sz w:val="22"/>
          <w:szCs w:val="22"/>
        </w:rPr>
        <w:t xml:space="preserve"> </w:t>
      </w:r>
    </w:p>
    <w:p w:rsidR="00C47E3E" w:rsidRDefault="00C47E3E" w:rsidP="00C47E3E">
      <w:pPr>
        <w:jc w:val="center"/>
        <w:rPr>
          <w:rFonts w:ascii="Arial" w:hAnsi="Arial" w:cs="Arial"/>
          <w:b/>
          <w:bCs/>
          <w:sz w:val="22"/>
          <w:szCs w:val="22"/>
        </w:rPr>
      </w:pPr>
      <w:r>
        <w:rPr>
          <w:rFonts w:ascii="Arial" w:hAnsi="Arial" w:cs="Arial"/>
          <w:b/>
          <w:bCs/>
          <w:sz w:val="22"/>
          <w:szCs w:val="22"/>
        </w:rPr>
        <w:t xml:space="preserve">SALISBURY BANK </w:t>
      </w:r>
      <w:r w:rsidR="00990B6B">
        <w:rPr>
          <w:rFonts w:ascii="Arial" w:hAnsi="Arial" w:cs="Arial"/>
          <w:b/>
          <w:bCs/>
          <w:sz w:val="22"/>
          <w:szCs w:val="22"/>
        </w:rPr>
        <w:t>OFFERS BUSINESS</w:t>
      </w:r>
      <w:r w:rsidR="00990B6B" w:rsidRPr="00990B6B">
        <w:rPr>
          <w:rFonts w:ascii="Arial" w:hAnsi="Arial" w:cs="Arial"/>
          <w:b/>
          <w:bCs/>
          <w:sz w:val="22"/>
          <w:szCs w:val="22"/>
        </w:rPr>
        <w:t xml:space="preserve"> MASTERY SERIES: </w:t>
      </w:r>
      <w:r w:rsidR="00990B6B">
        <w:rPr>
          <w:rFonts w:ascii="Arial" w:hAnsi="Arial" w:cs="Arial"/>
          <w:b/>
          <w:bCs/>
          <w:sz w:val="22"/>
          <w:szCs w:val="22"/>
        </w:rPr>
        <w:t>MARKETING IN THE DIGITAL ERA</w:t>
      </w:r>
    </w:p>
    <w:p w:rsidR="00C47E3E" w:rsidRPr="00705CB3" w:rsidRDefault="00C47E3E" w:rsidP="00C47E3E">
      <w:pPr>
        <w:jc w:val="center"/>
        <w:rPr>
          <w:rFonts w:ascii="Arial" w:hAnsi="Arial" w:cs="Arial"/>
          <w:b/>
          <w:bCs/>
          <w:sz w:val="22"/>
          <w:szCs w:val="22"/>
        </w:rPr>
      </w:pPr>
    </w:p>
    <w:p w:rsidR="00C47E3E" w:rsidRDefault="00C47E3E" w:rsidP="00C47E3E">
      <w:pPr>
        <w:autoSpaceDE w:val="0"/>
        <w:autoSpaceDN w:val="0"/>
        <w:adjustRightInd w:val="0"/>
        <w:rPr>
          <w:rFonts w:ascii="Arial" w:hAnsi="Arial" w:cs="Arial"/>
          <w:sz w:val="22"/>
          <w:szCs w:val="22"/>
        </w:rPr>
      </w:pPr>
      <w:r w:rsidRPr="00F7294D">
        <w:rPr>
          <w:rFonts w:ascii="Arial" w:hAnsi="Arial" w:cs="Arial"/>
          <w:sz w:val="22"/>
          <w:szCs w:val="22"/>
        </w:rPr>
        <w:t xml:space="preserve">Lakeville, CT – </w:t>
      </w:r>
      <w:r w:rsidR="002C0999">
        <w:rPr>
          <w:rFonts w:ascii="Arial" w:hAnsi="Arial" w:cs="Arial"/>
          <w:sz w:val="22"/>
          <w:szCs w:val="22"/>
        </w:rPr>
        <w:t>September</w:t>
      </w:r>
      <w:r w:rsidR="00BB0210">
        <w:rPr>
          <w:rFonts w:ascii="Arial" w:hAnsi="Arial" w:cs="Arial"/>
          <w:sz w:val="22"/>
          <w:szCs w:val="22"/>
        </w:rPr>
        <w:t xml:space="preserve"> 2</w:t>
      </w:r>
      <w:r w:rsidR="002C0999">
        <w:rPr>
          <w:rFonts w:ascii="Arial" w:hAnsi="Arial" w:cs="Arial"/>
          <w:sz w:val="22"/>
          <w:szCs w:val="22"/>
        </w:rPr>
        <w:t>6</w:t>
      </w:r>
      <w:r w:rsidR="005168F1">
        <w:rPr>
          <w:rFonts w:ascii="Arial" w:hAnsi="Arial" w:cs="Arial"/>
          <w:sz w:val="22"/>
          <w:szCs w:val="22"/>
        </w:rPr>
        <w:t>, 2019</w:t>
      </w:r>
      <w:r w:rsidR="00BB0210">
        <w:rPr>
          <w:rFonts w:ascii="Arial" w:hAnsi="Arial" w:cs="Arial"/>
          <w:sz w:val="22"/>
          <w:szCs w:val="22"/>
        </w:rPr>
        <w:t xml:space="preserve"> – Salisbury Bank has partnered with </w:t>
      </w:r>
      <w:r w:rsidR="00AC02D7">
        <w:rPr>
          <w:rFonts w:ascii="Arial" w:hAnsi="Arial" w:cs="Arial"/>
          <w:sz w:val="22"/>
          <w:szCs w:val="22"/>
        </w:rPr>
        <w:t>Scoville Memorial Library</w:t>
      </w:r>
      <w:r w:rsidR="00BB0210">
        <w:rPr>
          <w:rFonts w:ascii="Arial" w:hAnsi="Arial" w:cs="Arial"/>
          <w:sz w:val="22"/>
          <w:szCs w:val="22"/>
        </w:rPr>
        <w:t xml:space="preserve"> and the Entrepreneurial Center of Northwest Connecticut to</w:t>
      </w:r>
      <w:r w:rsidR="00AC02D7">
        <w:rPr>
          <w:rFonts w:ascii="Arial" w:hAnsi="Arial" w:cs="Arial"/>
          <w:sz w:val="22"/>
          <w:szCs w:val="22"/>
        </w:rPr>
        <w:t xml:space="preserve"> offer</w:t>
      </w:r>
      <w:r>
        <w:rPr>
          <w:rFonts w:ascii="Arial" w:hAnsi="Arial" w:cs="Arial"/>
          <w:sz w:val="22"/>
          <w:szCs w:val="22"/>
        </w:rPr>
        <w:t xml:space="preserve"> a free </w:t>
      </w:r>
      <w:r w:rsidR="009B377C">
        <w:rPr>
          <w:rFonts w:ascii="Arial" w:hAnsi="Arial" w:cs="Arial"/>
          <w:sz w:val="22"/>
          <w:szCs w:val="22"/>
        </w:rPr>
        <w:t>Business Mastery S</w:t>
      </w:r>
      <w:r w:rsidR="00990B6B">
        <w:rPr>
          <w:rFonts w:ascii="Arial" w:hAnsi="Arial" w:cs="Arial"/>
          <w:sz w:val="22"/>
          <w:szCs w:val="22"/>
        </w:rPr>
        <w:t>eries</w:t>
      </w:r>
      <w:r w:rsidR="00AC02D7">
        <w:rPr>
          <w:rFonts w:ascii="Arial" w:hAnsi="Arial" w:cs="Arial"/>
          <w:sz w:val="22"/>
          <w:szCs w:val="22"/>
        </w:rPr>
        <w:t xml:space="preserve">: </w:t>
      </w:r>
      <w:r w:rsidR="00BB0210">
        <w:rPr>
          <w:rFonts w:ascii="Arial" w:hAnsi="Arial" w:cs="Arial"/>
          <w:sz w:val="22"/>
          <w:szCs w:val="22"/>
        </w:rPr>
        <w:t>Marketing in the Digital Era.</w:t>
      </w:r>
    </w:p>
    <w:p w:rsidR="00BB0210" w:rsidRPr="00BB0210" w:rsidRDefault="00BB0210" w:rsidP="00BB0210">
      <w:pPr>
        <w:spacing w:before="100" w:beforeAutospacing="1" w:after="100" w:afterAutospacing="1"/>
        <w:rPr>
          <w:rFonts w:ascii="Arial" w:hAnsi="Arial" w:cs="Arial"/>
          <w:sz w:val="22"/>
          <w:szCs w:val="22"/>
        </w:rPr>
      </w:pPr>
      <w:r w:rsidRPr="00BB0210">
        <w:rPr>
          <w:rFonts w:ascii="Arial" w:hAnsi="Arial" w:cs="Arial"/>
          <w:sz w:val="22"/>
          <w:szCs w:val="22"/>
        </w:rPr>
        <w:t>This 2-hour seminar will focu</w:t>
      </w:r>
      <w:r>
        <w:rPr>
          <w:rFonts w:ascii="Arial" w:hAnsi="Arial" w:cs="Arial"/>
          <w:sz w:val="22"/>
          <w:szCs w:val="22"/>
        </w:rPr>
        <w:t>s</w:t>
      </w:r>
      <w:bookmarkStart w:id="0" w:name="_GoBack"/>
      <w:bookmarkEnd w:id="0"/>
      <w:r>
        <w:rPr>
          <w:rFonts w:ascii="Arial" w:hAnsi="Arial" w:cs="Arial"/>
          <w:sz w:val="22"/>
          <w:szCs w:val="22"/>
        </w:rPr>
        <w:t xml:space="preserve"> on how small to medium-sized </w:t>
      </w:r>
      <w:r w:rsidRPr="00BB0210">
        <w:rPr>
          <w:rFonts w:ascii="Arial" w:hAnsi="Arial" w:cs="Arial"/>
          <w:sz w:val="22"/>
          <w:szCs w:val="22"/>
        </w:rPr>
        <w:t xml:space="preserve">businesses can improve their online visibility. Topics will include: </w:t>
      </w:r>
    </w:p>
    <w:p w:rsidR="00BB0210" w:rsidRPr="00BB0210" w:rsidRDefault="00BB0210" w:rsidP="00FE0A47">
      <w:pPr>
        <w:numPr>
          <w:ilvl w:val="0"/>
          <w:numId w:val="3"/>
        </w:numPr>
        <w:spacing w:before="100" w:beforeAutospacing="1" w:after="100" w:afterAutospacing="1"/>
        <w:rPr>
          <w:rFonts w:ascii="Arial" w:hAnsi="Arial" w:cs="Arial"/>
          <w:sz w:val="22"/>
          <w:szCs w:val="22"/>
        </w:rPr>
      </w:pPr>
      <w:r w:rsidRPr="00BB0210">
        <w:rPr>
          <w:rFonts w:ascii="Arial" w:hAnsi="Arial" w:cs="Arial"/>
          <w:sz w:val="22"/>
          <w:szCs w:val="22"/>
        </w:rPr>
        <w:t xml:space="preserve">Learning how to properly optimize your website for </w:t>
      </w:r>
      <w:r w:rsidR="00FE0A47" w:rsidRPr="00FE0A47">
        <w:rPr>
          <w:rFonts w:ascii="Arial" w:hAnsi="Arial" w:cs="Arial"/>
          <w:sz w:val="22"/>
          <w:szCs w:val="22"/>
        </w:rPr>
        <w:t>Search Engine Optimization (SEO)</w:t>
      </w:r>
      <w:r w:rsidRPr="00BB0210">
        <w:rPr>
          <w:rFonts w:ascii="Arial" w:hAnsi="Arial" w:cs="Arial"/>
          <w:sz w:val="22"/>
          <w:szCs w:val="22"/>
        </w:rPr>
        <w:t xml:space="preserve">. </w:t>
      </w:r>
    </w:p>
    <w:p w:rsidR="00BB0210" w:rsidRPr="00BB0210" w:rsidRDefault="00BB0210" w:rsidP="00BB0210">
      <w:pPr>
        <w:numPr>
          <w:ilvl w:val="0"/>
          <w:numId w:val="3"/>
        </w:numPr>
        <w:spacing w:before="100" w:beforeAutospacing="1" w:after="100" w:afterAutospacing="1"/>
        <w:rPr>
          <w:rFonts w:ascii="Arial" w:hAnsi="Arial" w:cs="Arial"/>
          <w:sz w:val="22"/>
          <w:szCs w:val="22"/>
        </w:rPr>
      </w:pPr>
      <w:r w:rsidRPr="00BB0210">
        <w:rPr>
          <w:rFonts w:ascii="Arial" w:hAnsi="Arial" w:cs="Arial"/>
          <w:sz w:val="22"/>
          <w:szCs w:val="22"/>
        </w:rPr>
        <w:t xml:space="preserve">Understanding Search Engine Marketing (SEM) and the basics of placing Google Ads. </w:t>
      </w:r>
    </w:p>
    <w:p w:rsidR="00BB0210" w:rsidRPr="00BB0210" w:rsidRDefault="00BB0210" w:rsidP="00BB0210">
      <w:pPr>
        <w:numPr>
          <w:ilvl w:val="0"/>
          <w:numId w:val="3"/>
        </w:numPr>
        <w:spacing w:before="100" w:beforeAutospacing="1" w:after="100" w:afterAutospacing="1"/>
        <w:rPr>
          <w:rFonts w:ascii="Arial" w:hAnsi="Arial" w:cs="Arial"/>
          <w:sz w:val="22"/>
          <w:szCs w:val="22"/>
        </w:rPr>
      </w:pPr>
      <w:r w:rsidRPr="00BB0210">
        <w:rPr>
          <w:rFonts w:ascii="Arial" w:hAnsi="Arial" w:cs="Arial"/>
          <w:sz w:val="22"/>
          <w:szCs w:val="22"/>
        </w:rPr>
        <w:t xml:space="preserve">Discovering the fundamentals of local search with Google My Business and Apple Maps and how to claim your business. </w:t>
      </w:r>
    </w:p>
    <w:p w:rsidR="00BB0210" w:rsidRPr="00BB0210" w:rsidRDefault="00BB0210" w:rsidP="00BB0210">
      <w:pPr>
        <w:numPr>
          <w:ilvl w:val="0"/>
          <w:numId w:val="3"/>
        </w:numPr>
        <w:spacing w:before="100" w:beforeAutospacing="1" w:after="100" w:afterAutospacing="1"/>
        <w:rPr>
          <w:rFonts w:ascii="Arial" w:hAnsi="Arial" w:cs="Arial"/>
          <w:sz w:val="22"/>
          <w:szCs w:val="22"/>
        </w:rPr>
      </w:pPr>
      <w:r w:rsidRPr="00BB0210">
        <w:rPr>
          <w:rFonts w:ascii="Arial" w:hAnsi="Arial" w:cs="Arial"/>
          <w:sz w:val="22"/>
          <w:szCs w:val="22"/>
        </w:rPr>
        <w:t>Understanding the importance of on-line reviews from an SEO perspective.</w:t>
      </w:r>
    </w:p>
    <w:p w:rsidR="00BB0210" w:rsidRDefault="005168F1" w:rsidP="00BB0210">
      <w:pPr>
        <w:pStyle w:val="ListParagraph"/>
        <w:ind w:left="0"/>
        <w:rPr>
          <w:rFonts w:ascii="Arial" w:eastAsiaTheme="minorHAnsi" w:hAnsi="Arial" w:cs="Arial"/>
          <w:sz w:val="22"/>
          <w:szCs w:val="22"/>
        </w:rPr>
      </w:pPr>
      <w:r w:rsidRPr="00A12B62">
        <w:rPr>
          <w:rFonts w:ascii="Arial" w:eastAsiaTheme="minorHAnsi" w:hAnsi="Arial" w:cs="Arial"/>
          <w:b/>
          <w:sz w:val="22"/>
          <w:szCs w:val="22"/>
        </w:rPr>
        <w:t>Presenter</w:t>
      </w:r>
      <w:r w:rsidR="00BB0210">
        <w:rPr>
          <w:rFonts w:ascii="Arial" w:eastAsiaTheme="minorHAnsi" w:hAnsi="Arial" w:cs="Arial"/>
          <w:sz w:val="22"/>
          <w:szCs w:val="22"/>
        </w:rPr>
        <w:t>:</w:t>
      </w:r>
    </w:p>
    <w:p w:rsidR="00BB0210" w:rsidRDefault="00BB0210" w:rsidP="00BB0210">
      <w:pPr>
        <w:pStyle w:val="ListParagraph"/>
        <w:ind w:left="0"/>
        <w:rPr>
          <w:rFonts w:ascii="Arial" w:hAnsi="Arial" w:cs="Arial"/>
          <w:b/>
          <w:bCs/>
          <w:sz w:val="22"/>
          <w:szCs w:val="22"/>
        </w:rPr>
      </w:pPr>
      <w:r w:rsidRPr="00BB0210">
        <w:rPr>
          <w:rFonts w:ascii="Arial" w:hAnsi="Arial" w:cs="Arial"/>
          <w:b/>
          <w:bCs/>
          <w:sz w:val="22"/>
          <w:szCs w:val="22"/>
        </w:rPr>
        <w:t>Lance Leifert, CEO, Conquest Consulting</w:t>
      </w:r>
    </w:p>
    <w:p w:rsidR="00BB0210" w:rsidRPr="00BB0210" w:rsidRDefault="00BB0210" w:rsidP="00BB0210">
      <w:pPr>
        <w:pStyle w:val="ListParagraph"/>
        <w:ind w:left="0"/>
        <w:rPr>
          <w:rFonts w:ascii="Arial" w:eastAsiaTheme="minorHAnsi" w:hAnsi="Arial" w:cs="Arial"/>
          <w:sz w:val="22"/>
          <w:szCs w:val="22"/>
        </w:rPr>
      </w:pPr>
      <w:r w:rsidRPr="00BB0210">
        <w:rPr>
          <w:rFonts w:ascii="Arial" w:hAnsi="Arial" w:cs="Arial"/>
          <w:sz w:val="22"/>
          <w:szCs w:val="22"/>
        </w:rPr>
        <w:t>Lance brings over 20 years of experience in technology-oriented marketing and development. Lance holds a degree in Engineering and Computer Science from of the University of Connecticut and has been an adjunct professor at the University for over ten years. He formed Conquest in 1997 as a digital agency and then converted it to an integrated marketing agency in 2015 in response to the changing market. Conquest has helped clients of all sizes with the strategy and the implementation of cutting edge, integrated marketing programs. Under Lance’s leader</w:t>
      </w:r>
      <w:r>
        <w:rPr>
          <w:rFonts w:ascii="Arial" w:hAnsi="Arial" w:cs="Arial"/>
          <w:sz w:val="22"/>
          <w:szCs w:val="22"/>
        </w:rPr>
        <w:t xml:space="preserve">ship, Conquest has worked with </w:t>
      </w:r>
      <w:r w:rsidRPr="00BB0210">
        <w:rPr>
          <w:rFonts w:ascii="Arial" w:hAnsi="Arial" w:cs="Arial"/>
          <w:sz w:val="22"/>
          <w:szCs w:val="22"/>
        </w:rPr>
        <w:t xml:space="preserve">clients including Hartford HealthCare, Aetna, Athena Healthcare, Hooker &amp; Holcombe, United Technologies, </w:t>
      </w:r>
      <w:proofErr w:type="spellStart"/>
      <w:r w:rsidRPr="00BB0210">
        <w:rPr>
          <w:rFonts w:ascii="Arial" w:hAnsi="Arial" w:cs="Arial"/>
          <w:sz w:val="22"/>
          <w:szCs w:val="22"/>
        </w:rPr>
        <w:t>Midstate</w:t>
      </w:r>
      <w:proofErr w:type="spellEnd"/>
      <w:r w:rsidRPr="00BB0210">
        <w:rPr>
          <w:rFonts w:ascii="Arial" w:hAnsi="Arial" w:cs="Arial"/>
          <w:sz w:val="22"/>
          <w:szCs w:val="22"/>
        </w:rPr>
        <w:t xml:space="preserve"> Medical Center, and Connecticut Orthopedic Associates.</w:t>
      </w:r>
    </w:p>
    <w:p w:rsidR="00897360" w:rsidRPr="005168F1" w:rsidRDefault="00BB0210" w:rsidP="00AC02D7">
      <w:pPr>
        <w:jc w:val="center"/>
        <w:rPr>
          <w:rFonts w:ascii="Arial" w:eastAsiaTheme="minorHAnsi" w:hAnsi="Arial" w:cs="Arial"/>
          <w:sz w:val="22"/>
          <w:szCs w:val="22"/>
        </w:rPr>
      </w:pPr>
      <w:r>
        <w:rPr>
          <w:rFonts w:ascii="Arial" w:hAnsi="Arial" w:cs="Arial"/>
          <w:b/>
          <w:color w:val="000000"/>
          <w:sz w:val="22"/>
          <w:szCs w:val="22"/>
        </w:rPr>
        <w:t xml:space="preserve">This seminar will take place on </w:t>
      </w:r>
      <w:r w:rsidR="00AC02D7">
        <w:rPr>
          <w:rFonts w:ascii="Arial" w:hAnsi="Arial" w:cs="Arial"/>
          <w:b/>
          <w:color w:val="000000"/>
          <w:sz w:val="22"/>
          <w:szCs w:val="22"/>
        </w:rPr>
        <w:t>Thursday</w:t>
      </w:r>
      <w:r w:rsidR="00CE1093">
        <w:rPr>
          <w:rFonts w:ascii="Arial" w:hAnsi="Arial" w:cs="Arial"/>
          <w:b/>
          <w:color w:val="000000"/>
          <w:sz w:val="22"/>
          <w:szCs w:val="22"/>
        </w:rPr>
        <w:t xml:space="preserve">, </w:t>
      </w:r>
      <w:r>
        <w:rPr>
          <w:rFonts w:ascii="Arial" w:hAnsi="Arial" w:cs="Arial"/>
          <w:b/>
          <w:color w:val="000000"/>
          <w:sz w:val="22"/>
          <w:szCs w:val="22"/>
        </w:rPr>
        <w:t>October 17</w:t>
      </w:r>
      <w:r w:rsidR="005168F1">
        <w:rPr>
          <w:rFonts w:ascii="Arial" w:hAnsi="Arial" w:cs="Arial"/>
          <w:b/>
          <w:color w:val="000000"/>
          <w:sz w:val="22"/>
          <w:szCs w:val="22"/>
        </w:rPr>
        <w:t>, 2019</w:t>
      </w:r>
    </w:p>
    <w:p w:rsidR="00711627" w:rsidRPr="00711627" w:rsidRDefault="00AC02D7" w:rsidP="00897360">
      <w:pPr>
        <w:jc w:val="center"/>
        <w:rPr>
          <w:rFonts w:ascii="Arial" w:hAnsi="Arial" w:cs="Arial"/>
          <w:b/>
          <w:color w:val="000000"/>
          <w:sz w:val="22"/>
          <w:szCs w:val="22"/>
        </w:rPr>
      </w:pPr>
      <w:r>
        <w:rPr>
          <w:rFonts w:ascii="Arial" w:hAnsi="Arial" w:cs="Arial"/>
          <w:b/>
          <w:color w:val="000000"/>
          <w:sz w:val="22"/>
          <w:szCs w:val="22"/>
        </w:rPr>
        <w:t>6:0</w:t>
      </w:r>
      <w:r w:rsidR="00521A5F">
        <w:rPr>
          <w:rFonts w:ascii="Arial" w:hAnsi="Arial" w:cs="Arial"/>
          <w:b/>
          <w:color w:val="000000"/>
          <w:sz w:val="22"/>
          <w:szCs w:val="22"/>
        </w:rPr>
        <w:t>0 p.</w:t>
      </w:r>
      <w:r w:rsidR="00BB0210">
        <w:rPr>
          <w:rFonts w:ascii="Arial" w:hAnsi="Arial" w:cs="Arial"/>
          <w:b/>
          <w:color w:val="000000"/>
          <w:sz w:val="22"/>
          <w:szCs w:val="22"/>
        </w:rPr>
        <w:t>m. – 8</w:t>
      </w:r>
      <w:r w:rsidR="005168F1">
        <w:rPr>
          <w:rFonts w:ascii="Arial" w:hAnsi="Arial" w:cs="Arial"/>
          <w:b/>
          <w:color w:val="000000"/>
          <w:sz w:val="22"/>
          <w:szCs w:val="22"/>
        </w:rPr>
        <w:t>:0</w:t>
      </w:r>
      <w:r w:rsidR="00521A5F">
        <w:rPr>
          <w:rFonts w:ascii="Arial" w:hAnsi="Arial" w:cs="Arial"/>
          <w:b/>
          <w:color w:val="000000"/>
          <w:sz w:val="22"/>
          <w:szCs w:val="22"/>
        </w:rPr>
        <w:t>0 p.m.</w:t>
      </w:r>
    </w:p>
    <w:p w:rsidR="00AC02D7" w:rsidRPr="00AC02D7" w:rsidRDefault="00AC02D7" w:rsidP="00AC02D7">
      <w:pPr>
        <w:autoSpaceDE w:val="0"/>
        <w:autoSpaceDN w:val="0"/>
        <w:adjustRightInd w:val="0"/>
        <w:jc w:val="center"/>
        <w:rPr>
          <w:rFonts w:ascii="Arial" w:hAnsi="Arial" w:cs="Arial"/>
          <w:b/>
          <w:color w:val="000000"/>
          <w:sz w:val="22"/>
          <w:szCs w:val="22"/>
        </w:rPr>
      </w:pPr>
      <w:r w:rsidRPr="00AC02D7">
        <w:rPr>
          <w:rFonts w:ascii="Arial" w:hAnsi="Arial" w:cs="Arial"/>
          <w:b/>
          <w:color w:val="000000"/>
          <w:sz w:val="22"/>
          <w:szCs w:val="22"/>
        </w:rPr>
        <w:t>Scoville Memorial Library</w:t>
      </w:r>
    </w:p>
    <w:p w:rsidR="00AC02D7" w:rsidRPr="00AC02D7" w:rsidRDefault="00AC02D7" w:rsidP="00AC02D7">
      <w:pPr>
        <w:autoSpaceDE w:val="0"/>
        <w:autoSpaceDN w:val="0"/>
        <w:adjustRightInd w:val="0"/>
        <w:jc w:val="center"/>
        <w:rPr>
          <w:rFonts w:ascii="Arial" w:hAnsi="Arial" w:cs="Arial"/>
          <w:b/>
          <w:color w:val="000000"/>
          <w:sz w:val="22"/>
          <w:szCs w:val="22"/>
        </w:rPr>
      </w:pPr>
      <w:r w:rsidRPr="00AC02D7">
        <w:rPr>
          <w:rFonts w:ascii="Arial" w:hAnsi="Arial" w:cs="Arial"/>
          <w:b/>
          <w:color w:val="000000"/>
          <w:sz w:val="22"/>
          <w:szCs w:val="22"/>
        </w:rPr>
        <w:t>38 Main Street</w:t>
      </w:r>
    </w:p>
    <w:p w:rsidR="00A12B62" w:rsidRDefault="00AC02D7" w:rsidP="00AC02D7">
      <w:pPr>
        <w:autoSpaceDE w:val="0"/>
        <w:autoSpaceDN w:val="0"/>
        <w:adjustRightInd w:val="0"/>
        <w:jc w:val="center"/>
        <w:rPr>
          <w:rFonts w:ascii="Arial" w:hAnsi="Arial" w:cs="Arial"/>
          <w:b/>
          <w:color w:val="000000"/>
          <w:sz w:val="22"/>
          <w:szCs w:val="22"/>
        </w:rPr>
      </w:pPr>
      <w:r w:rsidRPr="00AC02D7">
        <w:rPr>
          <w:rFonts w:ascii="Arial" w:hAnsi="Arial" w:cs="Arial"/>
          <w:b/>
          <w:color w:val="000000"/>
          <w:sz w:val="22"/>
          <w:szCs w:val="22"/>
        </w:rPr>
        <w:t>Salisbury, CT 06068</w:t>
      </w:r>
    </w:p>
    <w:p w:rsidR="00AC02D7" w:rsidRDefault="00AC02D7" w:rsidP="00AC02D7">
      <w:pPr>
        <w:autoSpaceDE w:val="0"/>
        <w:autoSpaceDN w:val="0"/>
        <w:adjustRightInd w:val="0"/>
        <w:jc w:val="center"/>
        <w:rPr>
          <w:rFonts w:ascii="Arial" w:hAnsi="Arial" w:cs="Arial"/>
          <w:b/>
          <w:color w:val="000000"/>
          <w:sz w:val="22"/>
          <w:szCs w:val="22"/>
        </w:rPr>
      </w:pPr>
    </w:p>
    <w:p w:rsidR="00AC02D7" w:rsidRDefault="005168F1" w:rsidP="005168F1">
      <w:pPr>
        <w:rPr>
          <w:rFonts w:ascii="Arial" w:hAnsi="Arial" w:cs="Arial"/>
          <w:color w:val="000000"/>
          <w:sz w:val="22"/>
          <w:szCs w:val="22"/>
        </w:rPr>
      </w:pPr>
      <w:r w:rsidRPr="00F9325A">
        <w:rPr>
          <w:rFonts w:ascii="Arial" w:hAnsi="Arial" w:cs="Arial"/>
          <w:color w:val="000000"/>
          <w:sz w:val="22"/>
          <w:szCs w:val="22"/>
        </w:rPr>
        <w:t xml:space="preserve">Reservations are suggested, but </w:t>
      </w:r>
      <w:r>
        <w:rPr>
          <w:rFonts w:ascii="Arial" w:hAnsi="Arial" w:cs="Arial"/>
          <w:color w:val="000000"/>
          <w:sz w:val="22"/>
          <w:szCs w:val="22"/>
        </w:rPr>
        <w:t xml:space="preserve">not required. </w:t>
      </w:r>
      <w:proofErr w:type="gramStart"/>
      <w:r>
        <w:rPr>
          <w:rFonts w:ascii="Arial" w:hAnsi="Arial" w:cs="Arial"/>
          <w:color w:val="000000"/>
          <w:sz w:val="22"/>
          <w:szCs w:val="22"/>
        </w:rPr>
        <w:t xml:space="preserve">To reserve a spot sign-up at </w:t>
      </w:r>
      <w:r w:rsidRPr="0058701A">
        <w:rPr>
          <w:rFonts w:ascii="Arial" w:hAnsi="Arial" w:cs="Arial"/>
          <w:b/>
          <w:color w:val="000000"/>
          <w:sz w:val="22"/>
          <w:szCs w:val="22"/>
        </w:rPr>
        <w:t>salisburybank.com/seminar</w:t>
      </w:r>
      <w:r w:rsidR="00BB0210">
        <w:rPr>
          <w:rFonts w:ascii="Arial" w:hAnsi="Arial" w:cs="Arial"/>
          <w:b/>
          <w:color w:val="000000"/>
          <w:sz w:val="22"/>
          <w:szCs w:val="22"/>
        </w:rPr>
        <w:t>2</w:t>
      </w:r>
      <w:r>
        <w:rPr>
          <w:rFonts w:ascii="Arial" w:hAnsi="Arial" w:cs="Arial"/>
          <w:color w:val="000000"/>
          <w:sz w:val="22"/>
          <w:szCs w:val="22"/>
        </w:rPr>
        <w:t>.</w:t>
      </w:r>
      <w:proofErr w:type="gramEnd"/>
      <w:r>
        <w:rPr>
          <w:rFonts w:ascii="Arial" w:hAnsi="Arial" w:cs="Arial"/>
          <w:color w:val="000000"/>
          <w:sz w:val="22"/>
          <w:szCs w:val="22"/>
        </w:rPr>
        <w:t xml:space="preserve"> </w:t>
      </w:r>
    </w:p>
    <w:p w:rsidR="005168F1" w:rsidRPr="00711627" w:rsidRDefault="005168F1" w:rsidP="005168F1">
      <w:pPr>
        <w:rPr>
          <w:rFonts w:ascii="Arial" w:hAnsi="Arial" w:cs="Arial"/>
          <w:color w:val="000000"/>
          <w:sz w:val="22"/>
          <w:szCs w:val="22"/>
        </w:rPr>
      </w:pPr>
      <w:r>
        <w:rPr>
          <w:rFonts w:ascii="Arial" w:hAnsi="Arial" w:cs="Arial"/>
          <w:color w:val="000000"/>
          <w:sz w:val="22"/>
          <w:szCs w:val="22"/>
        </w:rPr>
        <w:t xml:space="preserve">You may also </w:t>
      </w:r>
      <w:r w:rsidRPr="00F9325A">
        <w:rPr>
          <w:rFonts w:ascii="Arial" w:hAnsi="Arial" w:cs="Arial"/>
          <w:color w:val="000000"/>
          <w:sz w:val="22"/>
          <w:szCs w:val="22"/>
        </w:rPr>
        <w:t xml:space="preserve">contact </w:t>
      </w:r>
      <w:proofErr w:type="spellStart"/>
      <w:r w:rsidRPr="00F9325A">
        <w:rPr>
          <w:rFonts w:ascii="Arial" w:hAnsi="Arial" w:cs="Arial"/>
          <w:color w:val="000000"/>
          <w:sz w:val="22"/>
          <w:szCs w:val="22"/>
        </w:rPr>
        <w:t>Genia</w:t>
      </w:r>
      <w:proofErr w:type="spellEnd"/>
      <w:r w:rsidRPr="00F9325A">
        <w:rPr>
          <w:rFonts w:ascii="Arial" w:hAnsi="Arial" w:cs="Arial"/>
          <w:color w:val="000000"/>
          <w:sz w:val="22"/>
          <w:szCs w:val="22"/>
        </w:rPr>
        <w:t xml:space="preserve"> Wi</w:t>
      </w:r>
      <w:r>
        <w:rPr>
          <w:rFonts w:ascii="Arial" w:hAnsi="Arial" w:cs="Arial"/>
          <w:color w:val="000000"/>
          <w:sz w:val="22"/>
          <w:szCs w:val="22"/>
        </w:rPr>
        <w:t xml:space="preserve">lson by calling 860.453.3496, or </w:t>
      </w:r>
      <w:r w:rsidRPr="00F9325A">
        <w:rPr>
          <w:rFonts w:ascii="Arial" w:hAnsi="Arial" w:cs="Arial"/>
          <w:color w:val="000000"/>
          <w:sz w:val="22"/>
          <w:szCs w:val="22"/>
        </w:rPr>
        <w:t>emai</w:t>
      </w:r>
      <w:r>
        <w:rPr>
          <w:rFonts w:ascii="Arial" w:hAnsi="Arial" w:cs="Arial"/>
          <w:color w:val="000000"/>
          <w:sz w:val="22"/>
          <w:szCs w:val="22"/>
        </w:rPr>
        <w:t>l</w:t>
      </w:r>
      <w:r w:rsidRPr="00F9325A">
        <w:rPr>
          <w:rFonts w:ascii="Arial" w:hAnsi="Arial" w:cs="Arial"/>
          <w:color w:val="000000"/>
          <w:sz w:val="22"/>
          <w:szCs w:val="22"/>
        </w:rPr>
        <w:t xml:space="preserve"> at evwilson@</w:t>
      </w:r>
      <w:r>
        <w:rPr>
          <w:rFonts w:ascii="Arial" w:hAnsi="Arial" w:cs="Arial"/>
          <w:color w:val="000000"/>
          <w:sz w:val="22"/>
          <w:szCs w:val="22"/>
        </w:rPr>
        <w:t>salisburybank.com (please</w:t>
      </w:r>
      <w:r w:rsidRPr="00F9325A">
        <w:rPr>
          <w:rFonts w:ascii="Arial" w:hAnsi="Arial" w:cs="Arial"/>
          <w:color w:val="000000"/>
          <w:sz w:val="22"/>
          <w:szCs w:val="22"/>
        </w:rPr>
        <w:t xml:space="preserve"> type </w:t>
      </w:r>
      <w:r>
        <w:rPr>
          <w:rFonts w:ascii="Arial" w:hAnsi="Arial" w:cs="Arial"/>
          <w:color w:val="000000"/>
          <w:sz w:val="22"/>
          <w:szCs w:val="22"/>
        </w:rPr>
        <w:t>“</w:t>
      </w:r>
      <w:r w:rsidR="00BB0210">
        <w:rPr>
          <w:rFonts w:ascii="Arial" w:hAnsi="Arial" w:cs="Arial"/>
          <w:color w:val="000000"/>
          <w:sz w:val="22"/>
          <w:szCs w:val="22"/>
        </w:rPr>
        <w:t>Marketing</w:t>
      </w:r>
      <w:r w:rsidRPr="00711627">
        <w:rPr>
          <w:rFonts w:ascii="Arial" w:hAnsi="Arial" w:cs="Arial"/>
          <w:color w:val="000000"/>
          <w:sz w:val="22"/>
          <w:szCs w:val="22"/>
        </w:rPr>
        <w:t>” in the subject line</w:t>
      </w:r>
      <w:r>
        <w:rPr>
          <w:rFonts w:ascii="Arial" w:hAnsi="Arial" w:cs="Arial"/>
          <w:color w:val="000000"/>
          <w:sz w:val="22"/>
          <w:szCs w:val="22"/>
        </w:rPr>
        <w:t>).</w:t>
      </w:r>
    </w:p>
    <w:p w:rsidR="00FA2CFB" w:rsidRDefault="00FA2CFB" w:rsidP="005A4CB2">
      <w:pPr>
        <w:jc w:val="both"/>
        <w:rPr>
          <w:rFonts w:ascii="Arial" w:hAnsi="Arial" w:cs="Arial"/>
          <w:i/>
          <w:iCs/>
          <w:sz w:val="22"/>
          <w:szCs w:val="22"/>
        </w:rPr>
      </w:pPr>
    </w:p>
    <w:p w:rsidR="00EF43E3" w:rsidRDefault="005168F1" w:rsidP="005168F1">
      <w:pPr>
        <w:jc w:val="both"/>
      </w:pPr>
      <w:r w:rsidRPr="005168F1">
        <w:rPr>
          <w:rFonts w:ascii="Arial" w:hAnsi="Arial" w:cs="Arial"/>
          <w:i/>
          <w:iCs/>
          <w:sz w:val="22"/>
          <w:szCs w:val="22"/>
        </w:rPr>
        <w:t xml:space="preserve">Salisbury Bank is a full-service community bank headquartered in Lakeville, Connecticut and presently operates full service branches in Canaan, Lakeville, Salisbury, and Sharon, Connecticut; Great Barrington, Sheffield, and South </w:t>
      </w:r>
      <w:proofErr w:type="spellStart"/>
      <w:r w:rsidRPr="005168F1">
        <w:rPr>
          <w:rFonts w:ascii="Arial" w:hAnsi="Arial" w:cs="Arial"/>
          <w:i/>
          <w:iCs/>
          <w:sz w:val="22"/>
          <w:szCs w:val="22"/>
        </w:rPr>
        <w:t>Egremont</w:t>
      </w:r>
      <w:proofErr w:type="spellEnd"/>
      <w:r w:rsidRPr="005168F1">
        <w:rPr>
          <w:rFonts w:ascii="Arial" w:hAnsi="Arial" w:cs="Arial"/>
          <w:i/>
          <w:iCs/>
          <w:sz w:val="22"/>
          <w:szCs w:val="22"/>
        </w:rPr>
        <w:t>, Massachusetts; as well as Dover Plains, Fishkill, Millerton, New Paltz, Newburgh, Poughkeepsie, and Red Oaks Mill, New York. The Bank has been serving families and businesses for over 170 years and offers a full range of consumer and business banking products and services as well as trust and investment services.</w:t>
      </w:r>
    </w:p>
    <w:sectPr w:rsidR="00EF43E3" w:rsidSect="00FA2C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32D50"/>
    <w:multiLevelType w:val="hybridMultilevel"/>
    <w:tmpl w:val="E15AB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6DD3EB4"/>
    <w:multiLevelType w:val="multilevel"/>
    <w:tmpl w:val="60D6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7155FA"/>
    <w:multiLevelType w:val="hybridMultilevel"/>
    <w:tmpl w:val="4DAC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F5"/>
    <w:rsid w:val="00055249"/>
    <w:rsid w:val="00080F83"/>
    <w:rsid w:val="000A6580"/>
    <w:rsid w:val="000B245A"/>
    <w:rsid w:val="000D19F4"/>
    <w:rsid w:val="000D253F"/>
    <w:rsid w:val="00126F01"/>
    <w:rsid w:val="001B6784"/>
    <w:rsid w:val="001C0EF2"/>
    <w:rsid w:val="001C7694"/>
    <w:rsid w:val="001D0CAC"/>
    <w:rsid w:val="0021128A"/>
    <w:rsid w:val="002157BA"/>
    <w:rsid w:val="002A49F2"/>
    <w:rsid w:val="002B1E45"/>
    <w:rsid w:val="002C0999"/>
    <w:rsid w:val="002D4354"/>
    <w:rsid w:val="002F363F"/>
    <w:rsid w:val="003135FE"/>
    <w:rsid w:val="00355C13"/>
    <w:rsid w:val="00361B9D"/>
    <w:rsid w:val="003F1CFF"/>
    <w:rsid w:val="003F781C"/>
    <w:rsid w:val="00440DE0"/>
    <w:rsid w:val="00467923"/>
    <w:rsid w:val="004C518A"/>
    <w:rsid w:val="005168F1"/>
    <w:rsid w:val="00521A5F"/>
    <w:rsid w:val="0052636A"/>
    <w:rsid w:val="005400C6"/>
    <w:rsid w:val="0054553A"/>
    <w:rsid w:val="005564BD"/>
    <w:rsid w:val="00580D06"/>
    <w:rsid w:val="005828AC"/>
    <w:rsid w:val="00582C9F"/>
    <w:rsid w:val="0058701A"/>
    <w:rsid w:val="005A0805"/>
    <w:rsid w:val="005A12E5"/>
    <w:rsid w:val="005A4CB2"/>
    <w:rsid w:val="005A5D31"/>
    <w:rsid w:val="005B4347"/>
    <w:rsid w:val="00623802"/>
    <w:rsid w:val="00627A4C"/>
    <w:rsid w:val="006D4A75"/>
    <w:rsid w:val="00711627"/>
    <w:rsid w:val="007131C9"/>
    <w:rsid w:val="007229F5"/>
    <w:rsid w:val="00790E1D"/>
    <w:rsid w:val="00793F63"/>
    <w:rsid w:val="007959E0"/>
    <w:rsid w:val="007C23DB"/>
    <w:rsid w:val="007C2A3A"/>
    <w:rsid w:val="007C2D40"/>
    <w:rsid w:val="0080408D"/>
    <w:rsid w:val="00856FDF"/>
    <w:rsid w:val="00873B97"/>
    <w:rsid w:val="00883371"/>
    <w:rsid w:val="00897360"/>
    <w:rsid w:val="008D54F6"/>
    <w:rsid w:val="0098707F"/>
    <w:rsid w:val="00990B6B"/>
    <w:rsid w:val="009A607E"/>
    <w:rsid w:val="009B1C1E"/>
    <w:rsid w:val="009B32E4"/>
    <w:rsid w:val="009B377C"/>
    <w:rsid w:val="009D7E1C"/>
    <w:rsid w:val="00A12B62"/>
    <w:rsid w:val="00A14997"/>
    <w:rsid w:val="00A15821"/>
    <w:rsid w:val="00A52234"/>
    <w:rsid w:val="00A70CAD"/>
    <w:rsid w:val="00AA71F4"/>
    <w:rsid w:val="00AC02D7"/>
    <w:rsid w:val="00AC16D2"/>
    <w:rsid w:val="00AC7ABA"/>
    <w:rsid w:val="00AE5862"/>
    <w:rsid w:val="00AF0659"/>
    <w:rsid w:val="00AF5DCF"/>
    <w:rsid w:val="00B641D1"/>
    <w:rsid w:val="00B85392"/>
    <w:rsid w:val="00B87D2E"/>
    <w:rsid w:val="00BA45EA"/>
    <w:rsid w:val="00BB0210"/>
    <w:rsid w:val="00BE259D"/>
    <w:rsid w:val="00C47E3E"/>
    <w:rsid w:val="00C60445"/>
    <w:rsid w:val="00C65673"/>
    <w:rsid w:val="00C7739C"/>
    <w:rsid w:val="00C9692B"/>
    <w:rsid w:val="00CC01DC"/>
    <w:rsid w:val="00CD67A0"/>
    <w:rsid w:val="00CE1093"/>
    <w:rsid w:val="00CE49D9"/>
    <w:rsid w:val="00D25789"/>
    <w:rsid w:val="00D755E4"/>
    <w:rsid w:val="00DB1BE4"/>
    <w:rsid w:val="00E212B5"/>
    <w:rsid w:val="00E37A4D"/>
    <w:rsid w:val="00E41A02"/>
    <w:rsid w:val="00E433C9"/>
    <w:rsid w:val="00E744CD"/>
    <w:rsid w:val="00ED71C9"/>
    <w:rsid w:val="00EF43E3"/>
    <w:rsid w:val="00F050E1"/>
    <w:rsid w:val="00F45777"/>
    <w:rsid w:val="00F66FD8"/>
    <w:rsid w:val="00F7065B"/>
    <w:rsid w:val="00F75479"/>
    <w:rsid w:val="00F779EA"/>
    <w:rsid w:val="00F77BA3"/>
    <w:rsid w:val="00F9325A"/>
    <w:rsid w:val="00FA2CFB"/>
    <w:rsid w:val="00FB2FF3"/>
    <w:rsid w:val="00FD0D22"/>
    <w:rsid w:val="00FD1CC8"/>
    <w:rsid w:val="00FE0A47"/>
    <w:rsid w:val="00FF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229F5"/>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7229F5"/>
    <w:rPr>
      <w:rFonts w:ascii="Tahoma" w:hAnsi="Tahoma" w:cs="Tahoma"/>
      <w:sz w:val="16"/>
      <w:szCs w:val="16"/>
    </w:rPr>
  </w:style>
  <w:style w:type="character" w:customStyle="1" w:styleId="BalloonTextChar">
    <w:name w:val="Balloon Text Char"/>
    <w:basedOn w:val="DefaultParagraphFont"/>
    <w:link w:val="BalloonText"/>
    <w:uiPriority w:val="99"/>
    <w:semiHidden/>
    <w:rsid w:val="007229F5"/>
    <w:rPr>
      <w:rFonts w:ascii="Tahoma" w:eastAsia="Times New Roman" w:hAnsi="Tahoma" w:cs="Tahoma"/>
      <w:sz w:val="16"/>
      <w:szCs w:val="16"/>
    </w:rPr>
  </w:style>
  <w:style w:type="paragraph" w:styleId="ListParagraph">
    <w:name w:val="List Paragraph"/>
    <w:basedOn w:val="Normal"/>
    <w:uiPriority w:val="34"/>
    <w:qFormat/>
    <w:rsid w:val="002F363F"/>
    <w:pPr>
      <w:ind w:left="720"/>
      <w:contextualSpacing/>
    </w:pPr>
  </w:style>
  <w:style w:type="character" w:styleId="Hyperlink">
    <w:name w:val="Hyperlink"/>
    <w:basedOn w:val="DefaultParagraphFont"/>
    <w:uiPriority w:val="99"/>
    <w:unhideWhenUsed/>
    <w:rsid w:val="00C9692B"/>
    <w:rPr>
      <w:color w:val="0000FF" w:themeColor="hyperlink"/>
      <w:u w:val="single"/>
    </w:rPr>
  </w:style>
  <w:style w:type="paragraph" w:styleId="PlainText">
    <w:name w:val="Plain Text"/>
    <w:basedOn w:val="Normal"/>
    <w:link w:val="PlainTextChar"/>
    <w:uiPriority w:val="99"/>
    <w:unhideWhenUsed/>
    <w:rsid w:val="00C6044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6044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229F5"/>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7229F5"/>
    <w:rPr>
      <w:rFonts w:ascii="Tahoma" w:hAnsi="Tahoma" w:cs="Tahoma"/>
      <w:sz w:val="16"/>
      <w:szCs w:val="16"/>
    </w:rPr>
  </w:style>
  <w:style w:type="character" w:customStyle="1" w:styleId="BalloonTextChar">
    <w:name w:val="Balloon Text Char"/>
    <w:basedOn w:val="DefaultParagraphFont"/>
    <w:link w:val="BalloonText"/>
    <w:uiPriority w:val="99"/>
    <w:semiHidden/>
    <w:rsid w:val="007229F5"/>
    <w:rPr>
      <w:rFonts w:ascii="Tahoma" w:eastAsia="Times New Roman" w:hAnsi="Tahoma" w:cs="Tahoma"/>
      <w:sz w:val="16"/>
      <w:szCs w:val="16"/>
    </w:rPr>
  </w:style>
  <w:style w:type="paragraph" w:styleId="ListParagraph">
    <w:name w:val="List Paragraph"/>
    <w:basedOn w:val="Normal"/>
    <w:uiPriority w:val="34"/>
    <w:qFormat/>
    <w:rsid w:val="002F363F"/>
    <w:pPr>
      <w:ind w:left="720"/>
      <w:contextualSpacing/>
    </w:pPr>
  </w:style>
  <w:style w:type="character" w:styleId="Hyperlink">
    <w:name w:val="Hyperlink"/>
    <w:basedOn w:val="DefaultParagraphFont"/>
    <w:uiPriority w:val="99"/>
    <w:unhideWhenUsed/>
    <w:rsid w:val="00C9692B"/>
    <w:rPr>
      <w:color w:val="0000FF" w:themeColor="hyperlink"/>
      <w:u w:val="single"/>
    </w:rPr>
  </w:style>
  <w:style w:type="paragraph" w:styleId="PlainText">
    <w:name w:val="Plain Text"/>
    <w:basedOn w:val="Normal"/>
    <w:link w:val="PlainTextChar"/>
    <w:uiPriority w:val="99"/>
    <w:unhideWhenUsed/>
    <w:rsid w:val="00C6044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604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sinchak@salisbury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Salisbury Bank &amp; Trust</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 Norton</dc:creator>
  <cp:lastModifiedBy>Evgenia Wilson</cp:lastModifiedBy>
  <cp:revision>4</cp:revision>
  <cp:lastPrinted>2016-04-07T14:04:00Z</cp:lastPrinted>
  <dcterms:created xsi:type="dcterms:W3CDTF">2019-09-12T20:59:00Z</dcterms:created>
  <dcterms:modified xsi:type="dcterms:W3CDTF">2019-09-26T15:38:00Z</dcterms:modified>
</cp:coreProperties>
</file>