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DB4" w:rsidRDefault="00080316"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1" locked="0" layoutInCell="1" allowOverlap="1" wp14:anchorId="0230D11C" wp14:editId="364E9905">
                <wp:simplePos x="0" y="0"/>
                <wp:positionH relativeFrom="column">
                  <wp:posOffset>-104775</wp:posOffset>
                </wp:positionH>
                <wp:positionV relativeFrom="paragraph">
                  <wp:posOffset>-457200</wp:posOffset>
                </wp:positionV>
                <wp:extent cx="6057900" cy="9029700"/>
                <wp:effectExtent l="0" t="0" r="38100" b="381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90297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C2340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2AE244" id="Rectangle 1" o:spid="_x0000_s1026" style="position:absolute;margin-left:-8.25pt;margin-top:-36pt;width:477pt;height:711pt;z-index:-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" filled="f" strokecolor="#0c2340" strokeweight="2pt"/>
            </w:pict>
          </mc:Fallback>
        </mc:AlternateContent>
      </w:r>
      <w:r w:rsidR="001C42CA">
        <w:rPr>
          <w:noProof/>
        </w:rPr>
        <w:drawing>
          <wp:anchor distT="0" distB="0" distL="114300" distR="114300" simplePos="0" relativeHeight="251624959" behindDoc="1" locked="0" layoutInCell="1" allowOverlap="1">
            <wp:simplePos x="0" y="0"/>
            <wp:positionH relativeFrom="margin">
              <wp:posOffset>-109855</wp:posOffset>
            </wp:positionH>
            <wp:positionV relativeFrom="paragraph">
              <wp:posOffset>-466725</wp:posOffset>
            </wp:positionV>
            <wp:extent cx="6045973" cy="220027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TC_facebook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361" b="23071"/>
                    <a:stretch/>
                  </pic:blipFill>
                  <pic:spPr bwMode="auto">
                    <a:xfrm>
                      <a:off x="0" y="0"/>
                      <a:ext cx="6045973" cy="2200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5DB4" w:rsidRDefault="00465DB4"/>
    <w:p w:rsidR="00465DB4" w:rsidRDefault="00465DB4"/>
    <w:p w:rsidR="00465DB4" w:rsidRDefault="00465DB4">
      <w:pPr>
        <w:rPr>
          <w:noProof/>
        </w:rPr>
      </w:pPr>
    </w:p>
    <w:p w:rsidR="00465DB4" w:rsidRDefault="00465DB4"/>
    <w:p w:rsidR="00465DB4" w:rsidRDefault="00677A04"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4C11C9FC" wp14:editId="0A2190E9">
                <wp:simplePos x="0" y="0"/>
                <wp:positionH relativeFrom="margin">
                  <wp:align>right</wp:align>
                </wp:positionH>
                <wp:positionV relativeFrom="paragraph">
                  <wp:posOffset>324485</wp:posOffset>
                </wp:positionV>
                <wp:extent cx="6057900" cy="7620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7BB" w:rsidRPr="00CE07BB" w:rsidRDefault="00C57E3C" w:rsidP="00041826">
                            <w:pPr>
                              <w:jc w:val="center"/>
                              <w:rPr>
                                <w:rFonts w:ascii="Cambria" w:hAnsi="Cambria" w:cs="Arial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mbria" w:hAnsi="Cambria" w:cs="Arial"/>
                                <w:color w:val="FFFFFF" w:themeColor="background1"/>
                                <w:sz w:val="40"/>
                                <w:szCs w:val="40"/>
                              </w:rPr>
                              <w:t>201</w:t>
                            </w:r>
                            <w:r w:rsidR="001C42CA">
                              <w:rPr>
                                <w:rFonts w:ascii="Cambria" w:hAnsi="Cambria" w:cs="Arial"/>
                                <w:color w:val="FFFFFF" w:themeColor="background1"/>
                                <w:sz w:val="40"/>
                                <w:szCs w:val="40"/>
                              </w:rPr>
                              <w:t>8</w:t>
                            </w:r>
                            <w:r w:rsidR="00677A04" w:rsidRPr="00CE07BB">
                              <w:rPr>
                                <w:rFonts w:ascii="Cambria" w:hAnsi="Cambria" w:cs="Arial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Texas Mentoring Summit</w:t>
                            </w:r>
                          </w:p>
                          <w:p w:rsidR="00677A04" w:rsidRPr="00677A04" w:rsidRDefault="00222C4B" w:rsidP="00041826">
                            <w:pPr>
                              <w:jc w:val="center"/>
                              <w:rPr>
                                <w:rFonts w:ascii="Cambria" w:hAnsi="Cambria" w:cs="Arial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mbria" w:hAnsi="Cambria" w:cs="Arial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January </w:t>
                            </w:r>
                            <w:r w:rsidR="001C42CA">
                              <w:rPr>
                                <w:rFonts w:ascii="Cambria" w:hAnsi="Cambria" w:cs="Arial"/>
                                <w:color w:val="FFFFFF" w:themeColor="background1"/>
                                <w:sz w:val="32"/>
                                <w:szCs w:val="32"/>
                              </w:rPr>
                              <w:t>11 &amp; 12</w:t>
                            </w:r>
                            <w:r w:rsidR="00CE07BB">
                              <w:rPr>
                                <w:rFonts w:ascii="Cambria" w:hAnsi="Cambria" w:cs="Arial"/>
                                <w:color w:val="FFFFFF" w:themeColor="background1"/>
                                <w:sz w:val="32"/>
                                <w:szCs w:val="32"/>
                              </w:rPr>
                              <w:t>, 201</w:t>
                            </w:r>
                            <w:r w:rsidR="001C42CA">
                              <w:rPr>
                                <w:rFonts w:ascii="Cambria" w:hAnsi="Cambria" w:cs="Arial"/>
                                <w:color w:val="FFFFFF" w:themeColor="background1"/>
                                <w:sz w:val="32"/>
                                <w:szCs w:val="32"/>
                              </w:rPr>
                              <w:t>8</w:t>
                            </w:r>
                            <w:r w:rsidR="00CE07BB">
                              <w:rPr>
                                <w:rFonts w:ascii="Cambria" w:hAnsi="Cambria" w:cs="Arial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11C9F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5.8pt;margin-top:25.55pt;width:477pt;height:60pt;z-index:2516300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" filled="f" stroked="f">
                <v:textbox>
                  <w:txbxContent>
                    <w:p w:rsidR="00CE07BB" w:rsidRPr="00CE07BB" w:rsidRDefault="00C57E3C" w:rsidP="00041826">
                      <w:pPr>
                        <w:jc w:val="center"/>
                        <w:rPr>
                          <w:rFonts w:ascii="Cambria" w:hAnsi="Cambria" w:cs="Arial"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="Cambria" w:hAnsi="Cambria" w:cs="Arial"/>
                          <w:color w:val="FFFFFF" w:themeColor="background1"/>
                          <w:sz w:val="40"/>
                          <w:szCs w:val="40"/>
                        </w:rPr>
                        <w:t>201</w:t>
                      </w:r>
                      <w:r w:rsidR="001C42CA">
                        <w:rPr>
                          <w:rFonts w:ascii="Cambria" w:hAnsi="Cambria" w:cs="Arial"/>
                          <w:color w:val="FFFFFF" w:themeColor="background1"/>
                          <w:sz w:val="40"/>
                          <w:szCs w:val="40"/>
                        </w:rPr>
                        <w:t>8</w:t>
                      </w:r>
                      <w:r w:rsidR="00677A04" w:rsidRPr="00CE07BB">
                        <w:rPr>
                          <w:rFonts w:ascii="Cambria" w:hAnsi="Cambria" w:cs="Arial"/>
                          <w:color w:val="FFFFFF" w:themeColor="background1"/>
                          <w:sz w:val="40"/>
                          <w:szCs w:val="40"/>
                        </w:rPr>
                        <w:t xml:space="preserve"> Texas Mentoring Summit</w:t>
                      </w:r>
                    </w:p>
                    <w:p w:rsidR="00677A04" w:rsidRPr="00677A04" w:rsidRDefault="00222C4B" w:rsidP="00041826">
                      <w:pPr>
                        <w:jc w:val="center"/>
                        <w:rPr>
                          <w:rFonts w:ascii="Cambria" w:hAnsi="Cambria" w:cs="Arial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Cambria" w:hAnsi="Cambria" w:cs="Arial"/>
                          <w:color w:val="FFFFFF" w:themeColor="background1"/>
                          <w:sz w:val="32"/>
                          <w:szCs w:val="32"/>
                        </w:rPr>
                        <w:t xml:space="preserve">January </w:t>
                      </w:r>
                      <w:r w:rsidR="001C42CA">
                        <w:rPr>
                          <w:rFonts w:ascii="Cambria" w:hAnsi="Cambria" w:cs="Arial"/>
                          <w:color w:val="FFFFFF" w:themeColor="background1"/>
                          <w:sz w:val="32"/>
                          <w:szCs w:val="32"/>
                        </w:rPr>
                        <w:t>11 &amp; 12</w:t>
                      </w:r>
                      <w:r w:rsidR="00CE07BB">
                        <w:rPr>
                          <w:rFonts w:ascii="Cambria" w:hAnsi="Cambria" w:cs="Arial"/>
                          <w:color w:val="FFFFFF" w:themeColor="background1"/>
                          <w:sz w:val="32"/>
                          <w:szCs w:val="32"/>
                        </w:rPr>
                        <w:t>, 201</w:t>
                      </w:r>
                      <w:r w:rsidR="001C42CA">
                        <w:rPr>
                          <w:rFonts w:ascii="Cambria" w:hAnsi="Cambria" w:cs="Arial"/>
                          <w:color w:val="FFFFFF" w:themeColor="background1"/>
                          <w:sz w:val="32"/>
                          <w:szCs w:val="32"/>
                        </w:rPr>
                        <w:t>8</w:t>
                      </w:r>
                      <w:r w:rsidR="00CE07BB">
                        <w:rPr>
                          <w:rFonts w:ascii="Cambria" w:hAnsi="Cambria" w:cs="Arial"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069E4">
        <w:rPr>
          <w:noProof/>
        </w:rPr>
        <mc:AlternateContent>
          <mc:Choice Requires="wps">
            <w:drawing>
              <wp:anchor distT="0" distB="0" distL="114300" distR="114300" simplePos="0" relativeHeight="251625984" behindDoc="1" locked="0" layoutInCell="1" allowOverlap="1" wp14:anchorId="14A5F843" wp14:editId="7E1CC413">
                <wp:simplePos x="0" y="0"/>
                <wp:positionH relativeFrom="column">
                  <wp:posOffset>-114300</wp:posOffset>
                </wp:positionH>
                <wp:positionV relativeFrom="paragraph">
                  <wp:posOffset>324485</wp:posOffset>
                </wp:positionV>
                <wp:extent cx="6057900" cy="883920"/>
                <wp:effectExtent l="0" t="0" r="19050" b="1143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883920"/>
                        </a:xfrm>
                        <a:prstGeom prst="rect">
                          <a:avLst/>
                        </a:prstGeom>
                        <a:solidFill>
                          <a:srgbClr val="F15A22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F0D3F9" id="Rectangle 5" o:spid="_x0000_s1026" style="position:absolute;margin-left:-9pt;margin-top:25.55pt;width:477pt;height:69.6pt;z-index:-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" fillcolor="#f15a22" strokecolor="black [3213]" strokeweight="1.5pt"/>
            </w:pict>
          </mc:Fallback>
        </mc:AlternateContent>
      </w:r>
    </w:p>
    <w:p w:rsidR="00465DB4" w:rsidRDefault="00465DB4"/>
    <w:p w:rsidR="00465DB4" w:rsidRDefault="00465DB4"/>
    <w:p w:rsidR="00465DB4" w:rsidRDefault="00465DB4"/>
    <w:p w:rsidR="009069E4" w:rsidRDefault="009069E4" w:rsidP="009069E4">
      <w:pPr>
        <w:spacing w:after="0" w:line="240" w:lineRule="auto"/>
        <w:rPr>
          <w:rFonts w:ascii="Cambria" w:hAnsi="Cambria" w:cs="Times New Roman"/>
        </w:rPr>
      </w:pPr>
    </w:p>
    <w:p w:rsidR="00CE07BB" w:rsidRPr="00036FFE" w:rsidRDefault="00BA35FB" w:rsidP="00CE07BB">
      <w:pPr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-75565</wp:posOffset>
            </wp:positionH>
            <wp:positionV relativeFrom="paragraph">
              <wp:posOffset>46355</wp:posOffset>
            </wp:positionV>
            <wp:extent cx="1325880" cy="1334770"/>
            <wp:effectExtent l="0" t="0" r="7620" b="0"/>
            <wp:wrapSquare wrapText="bothSides"/>
            <wp:docPr id="6" name="Picture 6" descr="_DSC1744c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_DSC1744c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133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07BB" w:rsidRPr="00036FFE">
        <w:rPr>
          <w:b/>
          <w:bCs/>
          <w:sz w:val="20"/>
          <w:szCs w:val="20"/>
        </w:rPr>
        <w:t>The Texas Mentoring Partnership</w:t>
      </w:r>
      <w:r w:rsidR="00CE07BB" w:rsidRPr="00036FFE">
        <w:rPr>
          <w:sz w:val="20"/>
          <w:szCs w:val="20"/>
        </w:rPr>
        <w:t xml:space="preserve"> </w:t>
      </w:r>
      <w:r w:rsidR="001C42CA">
        <w:rPr>
          <w:sz w:val="20"/>
          <w:szCs w:val="20"/>
        </w:rPr>
        <w:t>invites you to join us for the 6</w:t>
      </w:r>
      <w:r w:rsidR="00CE07BB" w:rsidRPr="00036FFE">
        <w:rPr>
          <w:sz w:val="20"/>
          <w:szCs w:val="20"/>
        </w:rPr>
        <w:t xml:space="preserve">th Annual </w:t>
      </w:r>
      <w:r w:rsidR="00CE07BB" w:rsidRPr="001C42CA">
        <w:rPr>
          <w:b/>
          <w:bCs/>
          <w:i/>
          <w:iCs/>
          <w:sz w:val="20"/>
          <w:szCs w:val="20"/>
        </w:rPr>
        <w:t>Texas Mentoring Summit</w:t>
      </w:r>
      <w:r w:rsidR="00CE07BB" w:rsidRPr="00036FFE">
        <w:rPr>
          <w:sz w:val="20"/>
          <w:szCs w:val="20"/>
        </w:rPr>
        <w:t xml:space="preserve"> and Mentor Recognition Awards,</w:t>
      </w:r>
      <w:r w:rsidR="00540A30" w:rsidRPr="00036FFE">
        <w:rPr>
          <w:sz w:val="20"/>
          <w:szCs w:val="20"/>
        </w:rPr>
        <w:t xml:space="preserve"> </w:t>
      </w:r>
      <w:r w:rsidR="00222C4B" w:rsidRPr="00036FFE">
        <w:rPr>
          <w:b/>
          <w:bCs/>
          <w:sz w:val="20"/>
          <w:szCs w:val="20"/>
        </w:rPr>
        <w:t xml:space="preserve">January </w:t>
      </w:r>
      <w:r w:rsidR="001C42CA">
        <w:rPr>
          <w:b/>
          <w:bCs/>
          <w:sz w:val="20"/>
          <w:szCs w:val="20"/>
        </w:rPr>
        <w:t>11 &amp; 12</w:t>
      </w:r>
      <w:r w:rsidR="00CE07BB" w:rsidRPr="00036FFE">
        <w:rPr>
          <w:b/>
          <w:bCs/>
          <w:sz w:val="20"/>
          <w:szCs w:val="20"/>
        </w:rPr>
        <w:t>, 201</w:t>
      </w:r>
      <w:r w:rsidR="001C42CA">
        <w:rPr>
          <w:b/>
          <w:bCs/>
          <w:sz w:val="20"/>
          <w:szCs w:val="20"/>
        </w:rPr>
        <w:t>8</w:t>
      </w:r>
      <w:r w:rsidR="00CE07BB" w:rsidRPr="00036FFE">
        <w:rPr>
          <w:sz w:val="20"/>
          <w:szCs w:val="20"/>
        </w:rPr>
        <w:t xml:space="preserve"> at the</w:t>
      </w:r>
      <w:r w:rsidR="00CE07BB" w:rsidRPr="00036FFE">
        <w:rPr>
          <w:b/>
          <w:sz w:val="20"/>
          <w:szCs w:val="20"/>
        </w:rPr>
        <w:t xml:space="preserve"> </w:t>
      </w:r>
      <w:r w:rsidR="001C42CA" w:rsidRPr="001C42CA">
        <w:rPr>
          <w:b/>
          <w:sz w:val="20"/>
          <w:szCs w:val="20"/>
        </w:rPr>
        <w:t>University of Texas at San Antonio</w:t>
      </w:r>
      <w:r w:rsidR="001C42CA">
        <w:rPr>
          <w:b/>
          <w:sz w:val="20"/>
          <w:szCs w:val="20"/>
        </w:rPr>
        <w:t xml:space="preserve"> Downtown Campus</w:t>
      </w:r>
      <w:r w:rsidR="00CE07BB" w:rsidRPr="00036FFE">
        <w:rPr>
          <w:sz w:val="20"/>
          <w:szCs w:val="20"/>
        </w:rPr>
        <w:t xml:space="preserve"> in San Antonio, Texas.  This year's summit, </w:t>
      </w:r>
      <w:r w:rsidR="00CE07BB" w:rsidRPr="00036FFE">
        <w:rPr>
          <w:b/>
          <w:bCs/>
          <w:i/>
          <w:iCs/>
          <w:sz w:val="20"/>
          <w:szCs w:val="20"/>
        </w:rPr>
        <w:t>Mentoring: A Pathway To and Through College</w:t>
      </w:r>
      <w:r w:rsidR="00222C4B" w:rsidRPr="00036FFE">
        <w:rPr>
          <w:b/>
          <w:bCs/>
          <w:i/>
          <w:iCs/>
          <w:sz w:val="20"/>
          <w:szCs w:val="20"/>
        </w:rPr>
        <w:t xml:space="preserve"> &amp; Career</w:t>
      </w:r>
      <w:r w:rsidR="00CE07BB" w:rsidRPr="00036FFE">
        <w:rPr>
          <w:sz w:val="20"/>
          <w:szCs w:val="20"/>
        </w:rPr>
        <w:t>, will focus on the positive impact mentoring can have on student success from K-12 through college and beyond.</w:t>
      </w:r>
    </w:p>
    <w:p w:rsidR="00BA35FB" w:rsidRDefault="00080316" w:rsidP="001B3D69">
      <w:pPr>
        <w:spacing w:after="0" w:line="240" w:lineRule="auto"/>
        <w:rPr>
          <w:rStyle w:val="Hyperlink"/>
          <w:rFonts w:eastAsia="Times New Roman"/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A017C2" wp14:editId="66BC387A">
                <wp:simplePos x="0" y="0"/>
                <wp:positionH relativeFrom="column">
                  <wp:posOffset>0</wp:posOffset>
                </wp:positionH>
                <wp:positionV relativeFrom="paragraph">
                  <wp:posOffset>398780</wp:posOffset>
                </wp:positionV>
                <wp:extent cx="1325880" cy="257175"/>
                <wp:effectExtent l="0" t="0" r="7620" b="9525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5880" cy="25717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A35FB" w:rsidRPr="000E0478" w:rsidRDefault="00BA35FB" w:rsidP="00BA35FB">
                            <w:pPr>
                              <w:pStyle w:val="Caption"/>
                              <w:rPr>
                                <w:noProof/>
                              </w:rPr>
                            </w:pPr>
                            <w:r>
                              <w:t xml:space="preserve">Belinda Saldana Harmon, TMP Lead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A017C2" id="Text Box 7" o:spid="_x0000_s1027" type="#_x0000_t202" style="position:absolute;margin-left:0;margin-top:31.4pt;width:104.4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" stroked="f">
                <v:textbox inset="0,0,0,0">
                  <w:txbxContent>
                    <w:p w:rsidR="00BA35FB" w:rsidRPr="000E0478" w:rsidRDefault="00BA35FB" w:rsidP="00BA35FB">
                      <w:pPr>
                        <w:pStyle w:val="Caption"/>
                        <w:rPr>
                          <w:noProof/>
                        </w:rPr>
                      </w:pPr>
                      <w:r>
                        <w:t xml:space="preserve">Belinda Saldana Harmon, TMP Lead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E07BB" w:rsidRPr="00036FFE">
        <w:rPr>
          <w:sz w:val="20"/>
          <w:szCs w:val="20"/>
        </w:rPr>
        <w:t>This special event will honor outstanding mentors and programs, feature inspiring presentations and keynote speakers, and provide a ch</w:t>
      </w:r>
      <w:r>
        <w:rPr>
          <w:sz w:val="20"/>
          <w:szCs w:val="20"/>
        </w:rPr>
        <w:t xml:space="preserve">ance for guests to network with </w:t>
      </w:r>
      <w:r w:rsidR="00CE07BB" w:rsidRPr="00036FFE">
        <w:rPr>
          <w:sz w:val="20"/>
          <w:szCs w:val="20"/>
        </w:rPr>
        <w:t>leading mentoring professionals and mentoring advocates from across Texas</w:t>
      </w:r>
      <w:r w:rsidR="000D161B" w:rsidRPr="00036FFE">
        <w:rPr>
          <w:sz w:val="20"/>
          <w:szCs w:val="20"/>
        </w:rPr>
        <w:t>.</w:t>
      </w:r>
      <w:r w:rsidR="00820ECF">
        <w:rPr>
          <w:sz w:val="20"/>
          <w:szCs w:val="20"/>
        </w:rPr>
        <w:t xml:space="preserve"> </w:t>
      </w:r>
      <w:hyperlink r:id="rId9" w:history="1">
        <w:r w:rsidR="00820ECF" w:rsidRPr="00F230C9">
          <w:rPr>
            <w:rStyle w:val="Hyperlink"/>
            <w:rFonts w:eastAsia="Times New Roman"/>
            <w:b/>
            <w:bCs/>
            <w:sz w:val="20"/>
            <w:szCs w:val="20"/>
          </w:rPr>
          <w:t>https://utsa.givepulse.com/group/8541-2018-Texas-Mentoring-Summit</w:t>
        </w:r>
      </w:hyperlink>
    </w:p>
    <w:tbl>
      <w:tblPr>
        <w:tblW w:w="0" w:type="auto"/>
        <w:tblBorders>
          <w:top w:val="nil"/>
          <w:left w:val="nil"/>
          <w:right w:val="nil"/>
        </w:tblBorders>
        <w:tblLook w:val="0000" w:firstRow="0" w:lastRow="0" w:firstColumn="0" w:lastColumn="0" w:noHBand="0" w:noVBand="0"/>
      </w:tblPr>
      <w:tblGrid>
        <w:gridCol w:w="9360"/>
      </w:tblGrid>
      <w:tr w:rsidR="00CF2F8D" w:rsidRPr="00B139A2" w:rsidTr="00CE07BB">
        <w:tc>
          <w:tcPr>
            <w:tcW w:w="0" w:type="auto"/>
            <w:vAlign w:val="center"/>
          </w:tcPr>
          <w:p w:rsidR="00080316" w:rsidRDefault="00080316" w:rsidP="00CE0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_________________________________________________________________________________________________________</w:t>
            </w:r>
          </w:p>
          <w:tbl>
            <w:tblPr>
              <w:tblW w:w="5000" w:type="pct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44"/>
            </w:tblGrid>
            <w:tr w:rsidR="00036FFE" w:rsidRPr="00036FFE" w:rsidTr="00080316">
              <w:trPr>
                <w:trHeight w:val="603"/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20ECF" w:rsidRPr="00036FFE" w:rsidRDefault="00BA35FB" w:rsidP="00BA35FB">
                  <w:pPr>
                    <w:spacing w:line="270" w:lineRule="atLeast"/>
                    <w:rPr>
                      <w:rFonts w:eastAsia="Times New Roman"/>
                      <w:b/>
                      <w:bCs/>
                      <w:color w:val="424242"/>
                      <w:sz w:val="20"/>
                      <w:szCs w:val="20"/>
                    </w:rPr>
                  </w:pPr>
                  <w:r w:rsidRPr="00080316">
                    <w:rPr>
                      <w:b/>
                      <w:sz w:val="20"/>
                      <w:szCs w:val="20"/>
                    </w:rPr>
                    <w:t>N</w:t>
                  </w:r>
                  <w:r w:rsidR="00F70513" w:rsidRPr="00080316">
                    <w:rPr>
                      <w:b/>
                      <w:sz w:val="20"/>
                      <w:szCs w:val="20"/>
                    </w:rPr>
                    <w:t>ominate an outstandin</w:t>
                  </w:r>
                  <w:r w:rsidRPr="00080316">
                    <w:rPr>
                      <w:b/>
                      <w:sz w:val="20"/>
                      <w:szCs w:val="20"/>
                    </w:rPr>
                    <w:t>g mentor, program, or advocate.</w:t>
                  </w:r>
                  <w:r>
                    <w:rPr>
                      <w:sz w:val="20"/>
                      <w:szCs w:val="20"/>
                    </w:rPr>
                    <w:t xml:space="preserve"> W</w:t>
                  </w:r>
                  <w:r w:rsidR="00F70513" w:rsidRPr="00036FFE">
                    <w:rPr>
                      <w:sz w:val="20"/>
                      <w:szCs w:val="20"/>
                    </w:rPr>
                    <w:t>inners selected will receive free admission to the luncheon for themselves and one g</w:t>
                  </w:r>
                  <w:r w:rsidR="00222C4B" w:rsidRPr="00036FFE">
                    <w:rPr>
                      <w:sz w:val="20"/>
                      <w:szCs w:val="20"/>
                    </w:rPr>
                    <w:t xml:space="preserve">uest. </w:t>
                  </w:r>
                  <w:hyperlink r:id="rId10" w:tgtFrame="_blank" w:history="1">
                    <w:r w:rsidR="00820ECF" w:rsidRPr="00820ECF">
                      <w:rPr>
                        <w:rFonts w:ascii="Helvetica" w:hAnsi="Helvetica" w:cs="Helvetica"/>
                        <w:color w:val="2F7FBF"/>
                        <w:sz w:val="21"/>
                        <w:szCs w:val="21"/>
                        <w:u w:val="single"/>
                        <w:shd w:val="clear" w:color="auto" w:fill="FFFFFF"/>
                      </w:rPr>
                      <w:t>https://goo.gl/forms/QeSDyJp28T9</w:t>
                    </w:r>
                    <w:r w:rsidR="00820ECF" w:rsidRPr="00820ECF">
                      <w:rPr>
                        <w:rFonts w:ascii="Helvetica" w:hAnsi="Helvetica" w:cs="Helvetica"/>
                        <w:color w:val="2F7FBF"/>
                        <w:sz w:val="21"/>
                        <w:szCs w:val="21"/>
                        <w:u w:val="single"/>
                        <w:shd w:val="clear" w:color="auto" w:fill="FFFFFF"/>
                      </w:rPr>
                      <w:t>v</w:t>
                    </w:r>
                    <w:r w:rsidR="00820ECF" w:rsidRPr="00820ECF">
                      <w:rPr>
                        <w:rFonts w:ascii="Helvetica" w:hAnsi="Helvetica" w:cs="Helvetica"/>
                        <w:color w:val="2F7FBF"/>
                        <w:sz w:val="21"/>
                        <w:szCs w:val="21"/>
                        <w:u w:val="single"/>
                        <w:shd w:val="clear" w:color="auto" w:fill="FFFFFF"/>
                      </w:rPr>
                      <w:t>kIWt2</w:t>
                    </w:r>
                  </w:hyperlink>
                </w:p>
              </w:tc>
            </w:tr>
            <w:tr w:rsidR="00036FFE" w:rsidTr="00036FFE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36FFE" w:rsidRDefault="00036FFE" w:rsidP="00036FFE">
                  <w:pPr>
                    <w:rPr>
                      <w:rFonts w:eastAsia="Times New Roman"/>
                      <w:b/>
                      <w:bCs/>
                      <w:color w:val="424242"/>
                      <w:sz w:val="20"/>
                      <w:szCs w:val="20"/>
                    </w:rPr>
                  </w:pPr>
                </w:p>
              </w:tc>
            </w:tr>
            <w:tr w:rsidR="00036FFE" w:rsidTr="00036FFE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36FFE" w:rsidRPr="00036FFE" w:rsidRDefault="00F50EE3" w:rsidP="00080316">
                  <w:pPr>
                    <w:spacing w:line="360" w:lineRule="atLeast"/>
                    <w:rPr>
                      <w:rFonts w:eastAsia="Times New Roman"/>
                      <w:b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b/>
                      <w:sz w:val="18"/>
                      <w:szCs w:val="18"/>
                    </w:rPr>
                    <w:t>6</w:t>
                  </w:r>
                  <w:r w:rsidR="00036FFE" w:rsidRPr="00F50EE3">
                    <w:rPr>
                      <w:rFonts w:eastAsia="Times New Roman"/>
                      <w:b/>
                      <w:sz w:val="18"/>
                      <w:szCs w:val="18"/>
                    </w:rPr>
                    <w:t xml:space="preserve">th Annual Texas Mentoring Summit Award Nomination Form Deadline: </w:t>
                  </w:r>
                  <w:r w:rsidR="00820ECF">
                    <w:rPr>
                      <w:rFonts w:eastAsia="Times New Roman"/>
                      <w:b/>
                      <w:sz w:val="18"/>
                      <w:szCs w:val="18"/>
                    </w:rPr>
                    <w:t xml:space="preserve">Friday, </w:t>
                  </w:r>
                  <w:r w:rsidR="00036FFE" w:rsidRPr="00F50EE3">
                    <w:rPr>
                      <w:rFonts w:eastAsia="Times New Roman"/>
                      <w:b/>
                      <w:sz w:val="18"/>
                      <w:szCs w:val="18"/>
                    </w:rPr>
                    <w:t xml:space="preserve"> December</w:t>
                  </w:r>
                  <w:r w:rsidR="00820ECF">
                    <w:rPr>
                      <w:rFonts w:eastAsia="Times New Roman"/>
                      <w:b/>
                      <w:sz w:val="18"/>
                      <w:szCs w:val="18"/>
                    </w:rPr>
                    <w:t xml:space="preserve"> 1</w:t>
                  </w:r>
                  <w:r w:rsidR="00036FFE" w:rsidRPr="00F50EE3">
                    <w:rPr>
                      <w:rFonts w:eastAsia="Times New Roman"/>
                      <w:b/>
                      <w:sz w:val="18"/>
                      <w:szCs w:val="18"/>
                    </w:rPr>
                    <w:t>, 201</w:t>
                  </w:r>
                  <w:r>
                    <w:rPr>
                      <w:rFonts w:eastAsia="Times New Roman"/>
                      <w:b/>
                      <w:sz w:val="18"/>
                      <w:szCs w:val="18"/>
                    </w:rPr>
                    <w:t>7</w:t>
                  </w:r>
                  <w:r w:rsidR="00036FFE" w:rsidRPr="00F50EE3">
                    <w:rPr>
                      <w:rFonts w:eastAsia="Times New Roman"/>
                      <w:b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D94865" w:rsidRPr="000D161B" w:rsidRDefault="00D94865" w:rsidP="00036FFE">
            <w:pPr>
              <w:rPr>
                <w:rFonts w:cs="Arial"/>
              </w:rPr>
            </w:pPr>
          </w:p>
        </w:tc>
      </w:tr>
    </w:tbl>
    <w:p w:rsidR="00F45438" w:rsidRPr="00B139A2" w:rsidRDefault="00F45438" w:rsidP="001B3D69">
      <w:pPr>
        <w:spacing w:after="0" w:line="240" w:lineRule="auto"/>
        <w:rPr>
          <w:rFonts w:ascii="Cambria" w:hAnsi="Cambria" w:cs="Arial"/>
          <w:color w:val="333333"/>
        </w:rPr>
      </w:pPr>
      <w:r w:rsidRPr="00B139A2">
        <w:rPr>
          <w:rFonts w:ascii="Cambria" w:hAnsi="Cambria" w:cs="Arial"/>
          <w:color w:val="0C2340"/>
        </w:rPr>
        <w:t>-----------------------------------------------------------------------------------------------------------------------------</w:t>
      </w:r>
    </w:p>
    <w:p w:rsidR="009069E4" w:rsidRPr="00036FFE" w:rsidRDefault="00F70513" w:rsidP="001B3D6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bCs/>
          <w:sz w:val="20"/>
          <w:szCs w:val="20"/>
        </w:rPr>
      </w:pPr>
      <w:r w:rsidRPr="00036FFE">
        <w:rPr>
          <w:rFonts w:ascii="Calibri" w:hAnsi="Calibri" w:cs="Arial"/>
          <w:b/>
          <w:bCs/>
          <w:sz w:val="20"/>
          <w:szCs w:val="20"/>
        </w:rPr>
        <w:t>Call for Proposals</w:t>
      </w:r>
    </w:p>
    <w:p w:rsidR="00F50EE3" w:rsidRDefault="000D161B" w:rsidP="00F7051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  <w:b/>
          <w:sz w:val="20"/>
          <w:szCs w:val="20"/>
        </w:rPr>
      </w:pPr>
      <w:r w:rsidRPr="00036FFE">
        <w:rPr>
          <w:rFonts w:ascii="Calibri" w:hAnsi="Calibri"/>
          <w:sz w:val="20"/>
          <w:szCs w:val="20"/>
        </w:rPr>
        <w:t>T</w:t>
      </w:r>
      <w:r w:rsidR="00F70513" w:rsidRPr="00036FFE">
        <w:rPr>
          <w:rFonts w:ascii="Calibri" w:hAnsi="Calibri"/>
          <w:sz w:val="20"/>
          <w:szCs w:val="20"/>
        </w:rPr>
        <w:t xml:space="preserve">he call for proposals is </w:t>
      </w:r>
      <w:r w:rsidRPr="00036FFE">
        <w:rPr>
          <w:rFonts w:ascii="Calibri" w:hAnsi="Calibri"/>
          <w:sz w:val="20"/>
          <w:szCs w:val="20"/>
        </w:rPr>
        <w:t xml:space="preserve">now </w:t>
      </w:r>
      <w:r w:rsidR="00F70513" w:rsidRPr="00036FFE">
        <w:rPr>
          <w:rFonts w:ascii="Calibri" w:hAnsi="Calibri"/>
          <w:sz w:val="20"/>
          <w:szCs w:val="20"/>
        </w:rPr>
        <w:t xml:space="preserve">open.   Proposals selected will receive discounted registration. Please submit by November </w:t>
      </w:r>
      <w:r w:rsidR="00F50EE3">
        <w:rPr>
          <w:rFonts w:ascii="Calibri" w:hAnsi="Calibri"/>
          <w:sz w:val="20"/>
          <w:szCs w:val="20"/>
        </w:rPr>
        <w:t>7</w:t>
      </w:r>
      <w:r w:rsidR="00F70513" w:rsidRPr="00036FFE">
        <w:rPr>
          <w:rFonts w:ascii="Calibri" w:hAnsi="Calibri"/>
          <w:sz w:val="20"/>
          <w:szCs w:val="20"/>
          <w:vertAlign w:val="superscript"/>
        </w:rPr>
        <w:t>th</w:t>
      </w:r>
      <w:r w:rsidR="00F70513" w:rsidRPr="00036FFE">
        <w:rPr>
          <w:rFonts w:ascii="Calibri" w:hAnsi="Calibri"/>
          <w:sz w:val="20"/>
          <w:szCs w:val="20"/>
        </w:rPr>
        <w:t>.</w:t>
      </w:r>
      <w:r w:rsidR="00F70513" w:rsidRPr="00036FFE">
        <w:rPr>
          <w:rFonts w:ascii="Calibri" w:hAnsi="Calibri"/>
          <w:b/>
          <w:sz w:val="20"/>
          <w:szCs w:val="20"/>
        </w:rPr>
        <w:t xml:space="preserve"> </w:t>
      </w:r>
      <w:r w:rsidR="00F50EE3">
        <w:rPr>
          <w:rFonts w:eastAsia="Times New Roman"/>
          <w:b/>
          <w:bCs/>
          <w:color w:val="424242"/>
          <w:sz w:val="20"/>
          <w:szCs w:val="20"/>
        </w:rPr>
        <w:t>Please</w:t>
      </w:r>
      <w:r w:rsidR="00F50EE3" w:rsidRPr="00036FFE">
        <w:rPr>
          <w:rFonts w:eastAsia="Times New Roman"/>
          <w:b/>
          <w:bCs/>
          <w:color w:val="424242"/>
          <w:sz w:val="20"/>
          <w:szCs w:val="20"/>
        </w:rPr>
        <w:t xml:space="preserve"> fill out </w:t>
      </w:r>
      <w:r w:rsidR="00F50EE3">
        <w:rPr>
          <w:rFonts w:eastAsia="Times New Roman"/>
          <w:b/>
          <w:bCs/>
          <w:color w:val="424242"/>
          <w:sz w:val="20"/>
          <w:szCs w:val="20"/>
        </w:rPr>
        <w:t>the proposal f</w:t>
      </w:r>
      <w:r w:rsidR="00F50EE3" w:rsidRPr="00036FFE">
        <w:rPr>
          <w:rFonts w:eastAsia="Times New Roman"/>
          <w:b/>
          <w:bCs/>
          <w:color w:val="424242"/>
          <w:sz w:val="20"/>
          <w:szCs w:val="20"/>
        </w:rPr>
        <w:t>orm:</w:t>
      </w:r>
      <w:r w:rsidR="00820ECF">
        <w:rPr>
          <w:rFonts w:eastAsia="Times New Roman"/>
          <w:b/>
          <w:bCs/>
          <w:color w:val="424242"/>
          <w:sz w:val="20"/>
          <w:szCs w:val="20"/>
        </w:rPr>
        <w:t xml:space="preserve"> </w:t>
      </w:r>
      <w:hyperlink r:id="rId11" w:tgtFrame="_blank" w:history="1">
        <w:r w:rsidR="00820ECF" w:rsidRPr="00820ECF">
          <w:rPr>
            <w:rFonts w:ascii="Helvetica" w:hAnsi="Helvetica" w:cs="Helvetica"/>
            <w:color w:val="2F7FBF"/>
            <w:sz w:val="21"/>
            <w:szCs w:val="21"/>
            <w:u w:val="single"/>
            <w:shd w:val="clear" w:color="auto" w:fill="FFFFFF"/>
          </w:rPr>
          <w:t>https://goo.gl/f</w:t>
        </w:r>
        <w:r w:rsidR="00820ECF" w:rsidRPr="00820ECF">
          <w:rPr>
            <w:rFonts w:ascii="Helvetica" w:hAnsi="Helvetica" w:cs="Helvetica"/>
            <w:color w:val="2F7FBF"/>
            <w:sz w:val="21"/>
            <w:szCs w:val="21"/>
            <w:u w:val="single"/>
            <w:shd w:val="clear" w:color="auto" w:fill="FFFFFF"/>
          </w:rPr>
          <w:t>o</w:t>
        </w:r>
        <w:r w:rsidR="00820ECF" w:rsidRPr="00820ECF">
          <w:rPr>
            <w:rFonts w:ascii="Helvetica" w:hAnsi="Helvetica" w:cs="Helvetica"/>
            <w:color w:val="2F7FBF"/>
            <w:sz w:val="21"/>
            <w:szCs w:val="21"/>
            <w:u w:val="single"/>
            <w:shd w:val="clear" w:color="auto" w:fill="FFFFFF"/>
          </w:rPr>
          <w:t>rms/ady9ZegJD92RWwlS2</w:t>
        </w:r>
      </w:hyperlink>
    </w:p>
    <w:p w:rsidR="00F70513" w:rsidRPr="00036FFE" w:rsidRDefault="00F50EE3" w:rsidP="00F7051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6</w:t>
      </w:r>
      <w:r w:rsidR="00036FFE" w:rsidRPr="00F50EE3">
        <w:rPr>
          <w:rFonts w:eastAsia="Times New Roman"/>
          <w:b/>
          <w:sz w:val="20"/>
          <w:szCs w:val="20"/>
        </w:rPr>
        <w:t xml:space="preserve">th Annual Texas Mentoring Summit Call for Proposals Deadline: </w:t>
      </w:r>
      <w:r w:rsidR="00820ECF">
        <w:rPr>
          <w:rFonts w:eastAsia="Times New Roman"/>
          <w:b/>
          <w:sz w:val="20"/>
          <w:szCs w:val="20"/>
        </w:rPr>
        <w:t xml:space="preserve">Tuesday, </w:t>
      </w:r>
      <w:r w:rsidR="00036FFE" w:rsidRPr="00F50EE3">
        <w:rPr>
          <w:rFonts w:eastAsia="Times New Roman"/>
          <w:b/>
          <w:sz w:val="20"/>
          <w:szCs w:val="20"/>
        </w:rPr>
        <w:t xml:space="preserve">November </w:t>
      </w:r>
      <w:r w:rsidR="00820ECF">
        <w:rPr>
          <w:rFonts w:eastAsia="Times New Roman"/>
          <w:b/>
          <w:sz w:val="20"/>
          <w:szCs w:val="20"/>
        </w:rPr>
        <w:t>7</w:t>
      </w:r>
      <w:r w:rsidR="00036FFE" w:rsidRPr="00F50EE3">
        <w:rPr>
          <w:rFonts w:eastAsia="Times New Roman"/>
          <w:b/>
          <w:sz w:val="20"/>
          <w:szCs w:val="20"/>
        </w:rPr>
        <w:t>, 201</w:t>
      </w:r>
      <w:r>
        <w:rPr>
          <w:rFonts w:eastAsia="Times New Roman"/>
          <w:b/>
          <w:sz w:val="20"/>
          <w:szCs w:val="20"/>
        </w:rPr>
        <w:t>7</w:t>
      </w:r>
      <w:r w:rsidR="00036FFE" w:rsidRPr="00F50EE3">
        <w:rPr>
          <w:rFonts w:eastAsia="Times New Roman"/>
          <w:b/>
          <w:sz w:val="20"/>
          <w:szCs w:val="20"/>
        </w:rPr>
        <w:t xml:space="preserve"> </w:t>
      </w:r>
      <w:r>
        <w:rPr>
          <w:rFonts w:eastAsia="Times New Roman"/>
          <w:b/>
          <w:sz w:val="20"/>
          <w:szCs w:val="20"/>
        </w:rPr>
        <w:br/>
      </w:r>
      <w:r w:rsidR="00036FFE" w:rsidRPr="00F50EE3">
        <w:rPr>
          <w:rFonts w:eastAsia="Times New Roman"/>
          <w:b/>
          <w:sz w:val="20"/>
          <w:szCs w:val="20"/>
        </w:rPr>
        <w:t xml:space="preserve">Conference Dates: January </w:t>
      </w:r>
      <w:r w:rsidR="00820ECF">
        <w:rPr>
          <w:rFonts w:eastAsia="Times New Roman"/>
          <w:b/>
          <w:sz w:val="20"/>
          <w:szCs w:val="20"/>
        </w:rPr>
        <w:t>11</w:t>
      </w:r>
      <w:r w:rsidR="00036FFE" w:rsidRPr="00F50EE3">
        <w:rPr>
          <w:rFonts w:eastAsia="Times New Roman"/>
          <w:b/>
          <w:sz w:val="20"/>
          <w:szCs w:val="20"/>
        </w:rPr>
        <w:t xml:space="preserve"> -</w:t>
      </w:r>
      <w:r w:rsidR="00820ECF">
        <w:rPr>
          <w:rFonts w:eastAsia="Times New Roman"/>
          <w:b/>
          <w:sz w:val="20"/>
          <w:szCs w:val="20"/>
        </w:rPr>
        <w:t>12</w:t>
      </w:r>
      <w:r w:rsidR="00036FFE" w:rsidRPr="00F50EE3">
        <w:rPr>
          <w:rFonts w:eastAsia="Times New Roman"/>
          <w:b/>
          <w:sz w:val="20"/>
          <w:szCs w:val="20"/>
        </w:rPr>
        <w:t>, 201</w:t>
      </w:r>
      <w:r w:rsidR="00820ECF">
        <w:rPr>
          <w:rFonts w:eastAsia="Times New Roman"/>
          <w:b/>
          <w:sz w:val="20"/>
          <w:szCs w:val="20"/>
        </w:rPr>
        <w:t>8</w:t>
      </w:r>
    </w:p>
    <w:p w:rsidR="009069E4" w:rsidRPr="00036FFE" w:rsidRDefault="00F45438" w:rsidP="001B3D6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0"/>
          <w:szCs w:val="20"/>
        </w:rPr>
      </w:pPr>
      <w:r w:rsidRPr="00036FFE">
        <w:rPr>
          <w:rFonts w:ascii="Cambria" w:hAnsi="Cambria" w:cs="Arial"/>
          <w:color w:val="0C2340"/>
          <w:sz w:val="20"/>
          <w:szCs w:val="20"/>
        </w:rPr>
        <w:t>----------------------------------------------------------------------------------------------</w:t>
      </w:r>
      <w:r w:rsidR="00CF2F8D" w:rsidRPr="00036FFE">
        <w:rPr>
          <w:rFonts w:ascii="Cambria" w:hAnsi="Cambria" w:cs="Arial"/>
          <w:color w:val="0C2340"/>
          <w:sz w:val="20"/>
          <w:szCs w:val="20"/>
        </w:rPr>
        <w:t>-------------------------------</w:t>
      </w:r>
      <w:r w:rsidR="009069E4" w:rsidRPr="00036FFE">
        <w:rPr>
          <w:rFonts w:ascii="Cambria" w:hAnsi="Cambria" w:cs="Arial"/>
          <w:b/>
          <w:bCs/>
          <w:sz w:val="20"/>
          <w:szCs w:val="20"/>
        </w:rPr>
        <w:t xml:space="preserve"> </w:t>
      </w:r>
    </w:p>
    <w:p w:rsidR="00977C68" w:rsidRPr="00036FFE" w:rsidRDefault="00F70513" w:rsidP="00977C68">
      <w:pPr>
        <w:spacing w:after="0"/>
        <w:rPr>
          <w:rFonts w:ascii="Calibri" w:hAnsi="Calibri" w:cs="Arial"/>
          <w:b/>
          <w:bCs/>
          <w:sz w:val="20"/>
          <w:szCs w:val="20"/>
        </w:rPr>
      </w:pPr>
      <w:r w:rsidRPr="00036FFE">
        <w:rPr>
          <w:rFonts w:ascii="Calibri" w:hAnsi="Calibri" w:cs="Arial"/>
          <w:b/>
          <w:bCs/>
          <w:sz w:val="20"/>
          <w:szCs w:val="20"/>
        </w:rPr>
        <w:t>Register Today!</w:t>
      </w:r>
      <w:r w:rsidRPr="00036FFE">
        <w:rPr>
          <w:rFonts w:ascii="Calibri" w:eastAsia="Times New Roman" w:hAnsi="Calibri" w:cs="Times New Roman"/>
          <w:snapToGrid w:val="0"/>
          <w:w w:val="0"/>
          <w:sz w:val="20"/>
          <w:szCs w:val="2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820ECF" w:rsidRDefault="000D161B" w:rsidP="00820ECF">
      <w:r w:rsidRPr="00036FFE">
        <w:rPr>
          <w:rFonts w:ascii="Calibri" w:hAnsi="Calibri" w:cs="Arial"/>
          <w:b/>
          <w:i/>
          <w:sz w:val="20"/>
          <w:szCs w:val="20"/>
        </w:rPr>
        <w:t>General registration</w:t>
      </w:r>
      <w:r w:rsidR="000810C3" w:rsidRPr="00036FFE">
        <w:rPr>
          <w:rFonts w:ascii="Calibri" w:hAnsi="Calibri" w:cs="Arial"/>
          <w:b/>
          <w:i/>
          <w:sz w:val="20"/>
          <w:szCs w:val="20"/>
        </w:rPr>
        <w:t xml:space="preserve"> -</w:t>
      </w:r>
      <w:r w:rsidRPr="00036FFE">
        <w:rPr>
          <w:rFonts w:ascii="Calibri" w:hAnsi="Calibri" w:cs="Arial"/>
          <w:b/>
          <w:i/>
          <w:sz w:val="20"/>
          <w:szCs w:val="20"/>
        </w:rPr>
        <w:t>$150, Students</w:t>
      </w:r>
      <w:r w:rsidR="000810C3" w:rsidRPr="00036FFE">
        <w:rPr>
          <w:rFonts w:ascii="Calibri" w:hAnsi="Calibri" w:cs="Arial"/>
          <w:b/>
          <w:i/>
          <w:sz w:val="20"/>
          <w:szCs w:val="20"/>
        </w:rPr>
        <w:t>-</w:t>
      </w:r>
      <w:r w:rsidR="00D94865" w:rsidRPr="00036FFE">
        <w:rPr>
          <w:rFonts w:ascii="Calibri" w:hAnsi="Calibri" w:cs="Arial"/>
          <w:b/>
          <w:i/>
          <w:sz w:val="20"/>
          <w:szCs w:val="20"/>
        </w:rPr>
        <w:t xml:space="preserve"> $125 </w:t>
      </w:r>
      <w:hyperlink r:id="rId12" w:history="1">
        <w:r w:rsidR="00820ECF">
          <w:rPr>
            <w:rStyle w:val="Hyperlink"/>
          </w:rPr>
          <w:t>https://giving.utsa.edu/page.aspx?pid=1653</w:t>
        </w:r>
      </w:hyperlink>
      <w:bookmarkStart w:id="0" w:name="_GoBack"/>
      <w:bookmarkEnd w:id="0"/>
    </w:p>
    <w:p w:rsidR="00977C68" w:rsidRPr="00036FFE" w:rsidRDefault="00F50EE3" w:rsidP="00820ECF">
      <w:pPr>
        <w:rPr>
          <w:rFonts w:ascii="Calibri" w:hAnsi="Calibri" w:cs="Arial"/>
          <w:b/>
          <w:i/>
          <w:sz w:val="20"/>
          <w:szCs w:val="20"/>
        </w:rPr>
      </w:pPr>
      <w:r w:rsidRPr="00036FFE">
        <w:rPr>
          <w:rStyle w:val="Hyperlink"/>
          <w:rFonts w:ascii="Calibri" w:hAnsi="Calibri"/>
          <w:b/>
          <w:color w:val="002060"/>
          <w:sz w:val="20"/>
          <w:szCs w:val="20"/>
        </w:rPr>
        <w:t>Like us on Facebook</w:t>
      </w:r>
      <w:r w:rsidRPr="00036FFE">
        <w:rPr>
          <w:sz w:val="20"/>
          <w:szCs w:val="20"/>
        </w:rPr>
        <w:t xml:space="preserve"> </w:t>
      </w:r>
      <w:hyperlink r:id="rId13" w:history="1">
        <w:r w:rsidRPr="00036FFE">
          <w:rPr>
            <w:rStyle w:val="Hyperlink"/>
            <w:rFonts w:ascii="Calibri" w:hAnsi="Calibri"/>
            <w:b/>
            <w:sz w:val="20"/>
            <w:szCs w:val="20"/>
          </w:rPr>
          <w:t>https://www.facebook.com/TexasMentoringPartnership/?fref=ts</w:t>
        </w:r>
      </w:hyperlink>
    </w:p>
    <w:p w:rsidR="009069E4" w:rsidRPr="00036FFE" w:rsidRDefault="009069E4" w:rsidP="001B3D6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bCs/>
          <w:sz w:val="20"/>
          <w:szCs w:val="20"/>
        </w:rPr>
      </w:pPr>
      <w:r w:rsidRPr="00036FFE">
        <w:rPr>
          <w:rFonts w:ascii="Cambria" w:hAnsi="Cambria" w:cs="Arial"/>
          <w:bCs/>
          <w:sz w:val="20"/>
          <w:szCs w:val="20"/>
        </w:rPr>
        <w:t>----------------------------------------------------------------------------------------------------</w:t>
      </w:r>
    </w:p>
    <w:p w:rsidR="000810C3" w:rsidRPr="00036FFE" w:rsidRDefault="00F50EE3" w:rsidP="007913A3">
      <w:pPr>
        <w:rPr>
          <w:rFonts w:ascii="Calibri" w:hAnsi="Calibri"/>
          <w:color w:val="44546A"/>
          <w:sz w:val="20"/>
          <w:szCs w:val="20"/>
        </w:rPr>
      </w:pPr>
      <w:r w:rsidRPr="00036FFE">
        <w:rPr>
          <w:rFonts w:ascii="Calibri" w:hAnsi="Calibri"/>
          <w:noProof/>
          <w:color w:val="44546A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3934" behindDoc="1" locked="0" layoutInCell="1" allowOverlap="1" wp14:anchorId="7B7CD8EE" wp14:editId="7F9B0B0F">
                <wp:simplePos x="0" y="0"/>
                <wp:positionH relativeFrom="margin">
                  <wp:posOffset>-92710</wp:posOffset>
                </wp:positionH>
                <wp:positionV relativeFrom="paragraph">
                  <wp:posOffset>422910</wp:posOffset>
                </wp:positionV>
                <wp:extent cx="6036310" cy="762000"/>
                <wp:effectExtent l="0" t="0" r="254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6310" cy="7620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414F" w:rsidRDefault="00D0414F" w:rsidP="00D0414F">
                            <w:pPr>
                              <w:rPr>
                                <w:rFonts w:ascii="Arial" w:eastAsia="Calibri" w:hAnsi="Arial" w:cs="Arial"/>
                                <w:b/>
                                <w:color w:val="FFFFFF"/>
                                <w:sz w:val="16"/>
                              </w:rPr>
                            </w:pPr>
                            <w:r w:rsidRPr="00D0414F">
                              <w:rPr>
                                <w:rFonts w:ascii="Arial" w:eastAsia="Calibri" w:hAnsi="Arial" w:cs="Arial"/>
                                <w:b/>
                                <w:noProof/>
                                <w:color w:val="FFFFFF"/>
                                <w:sz w:val="18"/>
                              </w:rPr>
                              <w:drawing>
                                <wp:inline distT="0" distB="0" distL="0" distR="0" wp14:anchorId="4245334A" wp14:editId="73CD6C41">
                                  <wp:extent cx="809625" cy="266700"/>
                                  <wp:effectExtent l="0" t="0" r="9525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9625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alibri" w:eastAsia="Calibri" w:hAnsi="Calibri" w:cs="Arial"/>
                                <w:b/>
                                <w:color w:val="FFFFFF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D0414F">
                              <w:rPr>
                                <w:rFonts w:ascii="Arial" w:eastAsia="Calibri" w:hAnsi="Arial" w:cs="Arial"/>
                                <w:b/>
                                <w:color w:val="FFFFFF"/>
                                <w:sz w:val="18"/>
                              </w:rPr>
                              <w:t>The University of Texas at San Antonio</w:t>
                            </w:r>
                            <w:r w:rsidRPr="00D0414F">
                              <w:rPr>
                                <w:rFonts w:ascii="Arial" w:eastAsia="Calibri" w:hAnsi="Arial" w:cs="Arial"/>
                                <w:b/>
                                <w:color w:val="FFFFFF"/>
                                <w:sz w:val="16"/>
                              </w:rPr>
                              <w:t>™</w:t>
                            </w:r>
                          </w:p>
                          <w:p w:rsidR="007F3F3A" w:rsidRPr="00D0414F" w:rsidRDefault="00D94865" w:rsidP="00D0414F">
                            <w:pPr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t xml:space="preserve">                        The</w:t>
                            </w:r>
                            <w:r w:rsidR="00D0414F">
                              <w:rPr>
                                <w:rFonts w:ascii="Arial" w:eastAsia="Calibri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Calibri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t>Institute for</w:t>
                            </w:r>
                            <w:r w:rsidR="00D0414F" w:rsidRPr="00D0414F">
                              <w:rPr>
                                <w:rFonts w:ascii="Arial" w:eastAsia="Calibri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t xml:space="preserve"> P-20 </w:t>
                            </w:r>
                            <w:r w:rsidR="00D0414F" w:rsidRPr="00D0414F">
                              <w:rPr>
                                <w:rFonts w:ascii="Calibri" w:eastAsia="Calibri" w:hAnsi="Calibri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t xml:space="preserve">INITIATIVES                                                                    </w:t>
                            </w:r>
                            <w:r w:rsidR="007F3F3A" w:rsidRPr="00D0414F"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t>www.utsa.edu/p20</w:t>
                            </w:r>
                          </w:p>
                          <w:p w:rsidR="000810C3" w:rsidRPr="00127442" w:rsidRDefault="000810C3" w:rsidP="000810C3">
                            <w:pPr>
                              <w:rPr>
                                <w:rFonts w:ascii="Arial" w:hAnsi="Arial" w:cs="Arial"/>
                                <w:b/>
                                <w:color w:val="FFFFFF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7CD8EE" id="Text Box 13" o:spid="_x0000_s1028" type="#_x0000_t202" style="position:absolute;margin-left:-7.3pt;margin-top:33.3pt;width:475.3pt;height:60pt;z-index:-25169254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" fillcolor="#002060" stroked="f">
                <v:textbox>
                  <w:txbxContent>
                    <w:p w:rsidR="00D0414F" w:rsidRDefault="00D0414F" w:rsidP="00D0414F">
                      <w:pPr>
                        <w:rPr>
                          <w:rFonts w:ascii="Arial" w:eastAsia="Calibri" w:hAnsi="Arial" w:cs="Arial"/>
                          <w:b/>
                          <w:color w:val="FFFFFF"/>
                          <w:sz w:val="16"/>
                        </w:rPr>
                      </w:pPr>
                      <w:r w:rsidRPr="00D0414F">
                        <w:rPr>
                          <w:rFonts w:ascii="Arial" w:eastAsia="Calibri" w:hAnsi="Arial" w:cs="Arial"/>
                          <w:b/>
                          <w:noProof/>
                          <w:color w:val="FFFFFF"/>
                          <w:sz w:val="18"/>
                        </w:rPr>
                        <w:drawing>
                          <wp:inline distT="0" distB="0" distL="0" distR="0" wp14:anchorId="4245334A" wp14:editId="73CD6C41">
                            <wp:extent cx="809625" cy="266700"/>
                            <wp:effectExtent l="0" t="0" r="9525" b="0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9625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alibri" w:eastAsia="Calibri" w:hAnsi="Calibri" w:cs="Arial"/>
                          <w:b/>
                          <w:color w:val="FFFFFF"/>
                          <w:sz w:val="24"/>
                          <w:szCs w:val="24"/>
                        </w:rPr>
                        <w:t xml:space="preserve">   </w:t>
                      </w:r>
                      <w:r w:rsidRPr="00D0414F">
                        <w:rPr>
                          <w:rFonts w:ascii="Arial" w:eastAsia="Calibri" w:hAnsi="Arial" w:cs="Arial"/>
                          <w:b/>
                          <w:color w:val="FFFFFF"/>
                          <w:sz w:val="18"/>
                        </w:rPr>
                        <w:t>The University of Texas at San Antonio</w:t>
                      </w:r>
                      <w:r w:rsidRPr="00D0414F">
                        <w:rPr>
                          <w:rFonts w:ascii="Arial" w:eastAsia="Calibri" w:hAnsi="Arial" w:cs="Arial"/>
                          <w:b/>
                          <w:color w:val="FFFFFF"/>
                          <w:sz w:val="16"/>
                        </w:rPr>
                        <w:t>™</w:t>
                      </w:r>
                    </w:p>
                    <w:p w:rsidR="007F3F3A" w:rsidRPr="00D0414F" w:rsidRDefault="00D94865" w:rsidP="00D0414F">
                      <w:pPr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Calibri" w:hAnsi="Arial" w:cs="Arial"/>
                          <w:b/>
                          <w:color w:val="FFFFFF"/>
                          <w:sz w:val="20"/>
                          <w:szCs w:val="20"/>
                        </w:rPr>
                        <w:t xml:space="preserve">                        The</w:t>
                      </w:r>
                      <w:r w:rsidR="00D0414F">
                        <w:rPr>
                          <w:rFonts w:ascii="Arial" w:eastAsia="Calibri" w:hAnsi="Arial" w:cs="Arial"/>
                          <w:b/>
                          <w:color w:val="FFFFFF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Calibri" w:hAnsi="Arial" w:cs="Arial"/>
                          <w:b/>
                          <w:color w:val="FFFFFF"/>
                          <w:sz w:val="20"/>
                          <w:szCs w:val="20"/>
                        </w:rPr>
                        <w:t>Institute for</w:t>
                      </w:r>
                      <w:r w:rsidR="00D0414F" w:rsidRPr="00D0414F">
                        <w:rPr>
                          <w:rFonts w:ascii="Arial" w:eastAsia="Calibri" w:hAnsi="Arial" w:cs="Arial"/>
                          <w:b/>
                          <w:color w:val="FFFFFF"/>
                          <w:sz w:val="20"/>
                          <w:szCs w:val="20"/>
                        </w:rPr>
                        <w:t xml:space="preserve"> P-20 </w:t>
                      </w:r>
                      <w:r w:rsidR="00D0414F" w:rsidRPr="00D0414F">
                        <w:rPr>
                          <w:rFonts w:ascii="Calibri" w:eastAsia="Calibri" w:hAnsi="Calibri" w:cs="Arial"/>
                          <w:b/>
                          <w:color w:val="FFFFFF"/>
                          <w:sz w:val="20"/>
                          <w:szCs w:val="20"/>
                        </w:rPr>
                        <w:t xml:space="preserve">INITIATIVES                                                                    </w:t>
                      </w:r>
                      <w:r w:rsidR="007F3F3A" w:rsidRPr="00D0414F"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</w:rPr>
                        <w:t>www.utsa.edu/p20</w:t>
                      </w:r>
                    </w:p>
                    <w:p w:rsidR="000810C3" w:rsidRPr="00127442" w:rsidRDefault="000810C3" w:rsidP="000810C3">
                      <w:pPr>
                        <w:rPr>
                          <w:rFonts w:ascii="Arial" w:hAnsi="Arial" w:cs="Arial"/>
                          <w:b/>
                          <w:color w:val="FFFFFF"/>
                          <w:sz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810C3" w:rsidRPr="00036FFE">
        <w:rPr>
          <w:rFonts w:ascii="Calibri" w:hAnsi="Calibri"/>
          <w:sz w:val="20"/>
          <w:szCs w:val="20"/>
        </w:rPr>
        <w:t xml:space="preserve">The </w:t>
      </w:r>
      <w:r w:rsidR="000810C3" w:rsidRPr="00036FFE">
        <w:rPr>
          <w:rFonts w:ascii="Calibri" w:hAnsi="Calibri"/>
          <w:b/>
          <w:bCs/>
          <w:sz w:val="20"/>
          <w:szCs w:val="20"/>
        </w:rPr>
        <w:t>National Mentoring Summit</w:t>
      </w:r>
      <w:r w:rsidR="000810C3" w:rsidRPr="00036FFE">
        <w:rPr>
          <w:rFonts w:ascii="Calibri" w:hAnsi="Calibri"/>
          <w:sz w:val="20"/>
          <w:szCs w:val="20"/>
        </w:rPr>
        <w:t xml:space="preserve"> will be held </w:t>
      </w:r>
      <w:r>
        <w:rPr>
          <w:rFonts w:ascii="Calibri" w:hAnsi="Calibri"/>
          <w:b/>
          <w:sz w:val="20"/>
          <w:szCs w:val="20"/>
        </w:rPr>
        <w:t>January 24-26</w:t>
      </w:r>
      <w:r w:rsidR="00D94865" w:rsidRPr="00036FFE">
        <w:rPr>
          <w:rFonts w:ascii="Calibri" w:hAnsi="Calibri"/>
          <w:b/>
          <w:sz w:val="20"/>
          <w:szCs w:val="20"/>
        </w:rPr>
        <w:t xml:space="preserve">, </w:t>
      </w:r>
      <w:r w:rsidR="00D94865" w:rsidRPr="00036FFE">
        <w:rPr>
          <w:rFonts w:ascii="Calibri" w:hAnsi="Calibri"/>
          <w:b/>
          <w:bCs/>
          <w:sz w:val="20"/>
          <w:szCs w:val="20"/>
        </w:rPr>
        <w:t>201</w:t>
      </w:r>
      <w:r>
        <w:rPr>
          <w:rFonts w:ascii="Calibri" w:hAnsi="Calibri"/>
          <w:b/>
          <w:bCs/>
          <w:sz w:val="20"/>
          <w:szCs w:val="20"/>
        </w:rPr>
        <w:t>8 in Washington DC.</w:t>
      </w:r>
      <w:r w:rsidR="000810C3" w:rsidRPr="00036FFE">
        <w:rPr>
          <w:rFonts w:ascii="Calibri" w:hAnsi="Calibri"/>
          <w:sz w:val="20"/>
          <w:szCs w:val="20"/>
        </w:rPr>
        <w:t xml:space="preserve"> </w:t>
      </w:r>
      <w:hyperlink r:id="rId15" w:history="1">
        <w:r w:rsidR="000810C3" w:rsidRPr="00036FFE">
          <w:rPr>
            <w:rStyle w:val="Hyperlink"/>
            <w:rFonts w:ascii="Calibri" w:hAnsi="Calibri"/>
            <w:b/>
            <w:color w:val="002060"/>
            <w:sz w:val="20"/>
            <w:szCs w:val="20"/>
          </w:rPr>
          <w:t>http://www.mentoring.org/national_mentoring_summit</w:t>
        </w:r>
      </w:hyperlink>
      <w:r w:rsidR="007913A3" w:rsidRPr="00036FFE">
        <w:rPr>
          <w:rStyle w:val="Hyperlink"/>
          <w:rFonts w:ascii="Calibri" w:hAnsi="Calibri"/>
          <w:b/>
          <w:color w:val="002060"/>
          <w:sz w:val="20"/>
          <w:szCs w:val="20"/>
        </w:rPr>
        <w:t xml:space="preserve"> </w:t>
      </w:r>
    </w:p>
    <w:sectPr w:rsidR="000810C3" w:rsidRPr="00036FFE" w:rsidSect="001B3D69">
      <w:pgSz w:w="12240" w:h="15840"/>
      <w:pgMar w:top="1440" w:right="1440" w:bottom="122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A04" w:rsidRDefault="00677A04" w:rsidP="00677A04">
      <w:pPr>
        <w:spacing w:after="0" w:line="240" w:lineRule="auto"/>
      </w:pPr>
      <w:r>
        <w:separator/>
      </w:r>
    </w:p>
  </w:endnote>
  <w:endnote w:type="continuationSeparator" w:id="0">
    <w:p w:rsidR="00677A04" w:rsidRDefault="00677A04" w:rsidP="00677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A04" w:rsidRDefault="00677A04" w:rsidP="00677A04">
      <w:pPr>
        <w:spacing w:after="0" w:line="240" w:lineRule="auto"/>
      </w:pPr>
      <w:r>
        <w:separator/>
      </w:r>
    </w:p>
  </w:footnote>
  <w:footnote w:type="continuationSeparator" w:id="0">
    <w:p w:rsidR="00677A04" w:rsidRDefault="00677A04" w:rsidP="00677A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F4C"/>
    <w:rsid w:val="00024BB4"/>
    <w:rsid w:val="00036FFE"/>
    <w:rsid w:val="00041826"/>
    <w:rsid w:val="00043627"/>
    <w:rsid w:val="00080316"/>
    <w:rsid w:val="000810C3"/>
    <w:rsid w:val="000D161B"/>
    <w:rsid w:val="000E5168"/>
    <w:rsid w:val="00111F4C"/>
    <w:rsid w:val="001B3D69"/>
    <w:rsid w:val="001C42CA"/>
    <w:rsid w:val="001C5DA0"/>
    <w:rsid w:val="001F2EE7"/>
    <w:rsid w:val="0022115D"/>
    <w:rsid w:val="00222C4B"/>
    <w:rsid w:val="00257DA8"/>
    <w:rsid w:val="002B0C6E"/>
    <w:rsid w:val="002D2DEC"/>
    <w:rsid w:val="00304180"/>
    <w:rsid w:val="003D4E7E"/>
    <w:rsid w:val="003F346E"/>
    <w:rsid w:val="004013B9"/>
    <w:rsid w:val="00413C07"/>
    <w:rsid w:val="00451D66"/>
    <w:rsid w:val="00465DB4"/>
    <w:rsid w:val="004A56BA"/>
    <w:rsid w:val="00540A30"/>
    <w:rsid w:val="005B5985"/>
    <w:rsid w:val="00677A04"/>
    <w:rsid w:val="006F1606"/>
    <w:rsid w:val="007013E7"/>
    <w:rsid w:val="0072140A"/>
    <w:rsid w:val="00764291"/>
    <w:rsid w:val="00773DC2"/>
    <w:rsid w:val="007913A3"/>
    <w:rsid w:val="007F3F3A"/>
    <w:rsid w:val="00816EBC"/>
    <w:rsid w:val="00820ECF"/>
    <w:rsid w:val="008320D9"/>
    <w:rsid w:val="009069E4"/>
    <w:rsid w:val="00977C68"/>
    <w:rsid w:val="00990CC9"/>
    <w:rsid w:val="009E2AE6"/>
    <w:rsid w:val="009F5D69"/>
    <w:rsid w:val="00A05F26"/>
    <w:rsid w:val="00B139A2"/>
    <w:rsid w:val="00B74E7E"/>
    <w:rsid w:val="00BA35FB"/>
    <w:rsid w:val="00C0387B"/>
    <w:rsid w:val="00C051D5"/>
    <w:rsid w:val="00C1768F"/>
    <w:rsid w:val="00C34824"/>
    <w:rsid w:val="00C46D09"/>
    <w:rsid w:val="00C57E3C"/>
    <w:rsid w:val="00C630D9"/>
    <w:rsid w:val="00C90682"/>
    <w:rsid w:val="00CC1D08"/>
    <w:rsid w:val="00CC495D"/>
    <w:rsid w:val="00CC4A94"/>
    <w:rsid w:val="00CE07BB"/>
    <w:rsid w:val="00CF2F8D"/>
    <w:rsid w:val="00D00796"/>
    <w:rsid w:val="00D0414F"/>
    <w:rsid w:val="00D34856"/>
    <w:rsid w:val="00D524EE"/>
    <w:rsid w:val="00D94865"/>
    <w:rsid w:val="00DA00E5"/>
    <w:rsid w:val="00DD62DA"/>
    <w:rsid w:val="00E32E65"/>
    <w:rsid w:val="00E364C8"/>
    <w:rsid w:val="00EE3245"/>
    <w:rsid w:val="00F1223A"/>
    <w:rsid w:val="00F15615"/>
    <w:rsid w:val="00F45438"/>
    <w:rsid w:val="00F50EE3"/>
    <w:rsid w:val="00F511ED"/>
    <w:rsid w:val="00F70513"/>
    <w:rsid w:val="00F97F1B"/>
    <w:rsid w:val="00FE1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5:docId w15:val="{7AE15940-B0E1-4161-8C1F-F1373FF19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07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2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D2DEC"/>
  </w:style>
  <w:style w:type="character" w:styleId="Hyperlink">
    <w:name w:val="Hyperlink"/>
    <w:basedOn w:val="DefaultParagraphFont"/>
    <w:uiPriority w:val="99"/>
    <w:unhideWhenUsed/>
    <w:rsid w:val="002D2DE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5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DB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73DC2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77A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A04"/>
  </w:style>
  <w:style w:type="paragraph" w:styleId="Footer">
    <w:name w:val="footer"/>
    <w:basedOn w:val="Normal"/>
    <w:link w:val="FooterChar"/>
    <w:uiPriority w:val="99"/>
    <w:unhideWhenUsed/>
    <w:rsid w:val="00677A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A04"/>
  </w:style>
  <w:style w:type="paragraph" w:styleId="Caption">
    <w:name w:val="caption"/>
    <w:basedOn w:val="Normal"/>
    <w:next w:val="Normal"/>
    <w:uiPriority w:val="35"/>
    <w:unhideWhenUsed/>
    <w:qFormat/>
    <w:rsid w:val="00BA35FB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1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2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63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75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49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930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6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8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6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39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62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6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4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1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6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39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77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28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0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facebook.com/TexasMentoringPartnership/?fref=t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s://giving.utsa.edu/page.aspx?pid=1653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goo.gl/forms/ady9ZegJD92RWwlS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mentoring.org/national_mentoring_summit" TargetMode="External"/><Relationship Id="rId10" Type="http://schemas.openxmlformats.org/officeDocument/2006/relationships/hyperlink" Target="https://goo.gl/forms/QeSDyJp28T9vkIWt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tsa.givepulse.com/group/8541-2018-Texas-Mentoring-Summit" TargetMode="External"/><Relationship Id="rId1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CF7F791-2499-47F9-8C41-30495CE7B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Texas at San Antonio</Company>
  <LinksUpToDate>false</LinksUpToDate>
  <CharactersWithSpaces>2560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Belinda</dc:creator>
  <cp:lastModifiedBy>Belinda Harmon</cp:lastModifiedBy>
  <cp:revision>2</cp:revision>
  <cp:lastPrinted>2016-11-14T18:21:00Z</cp:lastPrinted>
  <dcterms:created xsi:type="dcterms:W3CDTF">2017-10-27T17:14:00Z</dcterms:created>
  <dcterms:modified xsi:type="dcterms:W3CDTF">2017-10-27T17:14:00Z</dcterms:modified>
</cp:coreProperties>
</file>