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F84C0" w14:textId="1EFF2397" w:rsidR="008268B8" w:rsidRDefault="00DB4B4E" w:rsidP="00DB4B4E">
      <w:pPr>
        <w:jc w:val="right"/>
      </w:pPr>
      <w:r w:rsidRPr="00DB4B4E">
        <w:rPr>
          <w:rFonts w:ascii="Calibri" w:eastAsia="Arial Black" w:hAnsi="Calibri" w:cs="Calibri"/>
          <w:noProof/>
        </w:rPr>
        <w:drawing>
          <wp:anchor distT="0" distB="0" distL="114300" distR="114300" simplePos="0" relativeHeight="251658240" behindDoc="1" locked="0" layoutInCell="1" allowOverlap="1" wp14:anchorId="7DC18949" wp14:editId="39FE83CD">
            <wp:simplePos x="0" y="0"/>
            <wp:positionH relativeFrom="column">
              <wp:posOffset>4543425</wp:posOffset>
            </wp:positionH>
            <wp:positionV relativeFrom="paragraph">
              <wp:posOffset>-447675</wp:posOffset>
            </wp:positionV>
            <wp:extent cx="1768695" cy="1139761"/>
            <wp:effectExtent l="0" t="0" r="0" b="0"/>
            <wp:wrapNone/>
            <wp:docPr id="1" name="image1.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68695" cy="1139761"/>
                    </a:xfrm>
                    <a:prstGeom prst="rect">
                      <a:avLst/>
                    </a:prstGeom>
                  </pic:spPr>
                </pic:pic>
              </a:graphicData>
            </a:graphic>
            <wp14:sizeRelH relativeFrom="page">
              <wp14:pctWidth>0</wp14:pctWidth>
            </wp14:sizeRelH>
            <wp14:sizeRelV relativeFrom="page">
              <wp14:pctHeight>0</wp14:pctHeight>
            </wp14:sizeRelV>
          </wp:anchor>
        </w:drawing>
      </w:r>
    </w:p>
    <w:p w14:paraId="3D0509C2" w14:textId="05543045" w:rsidR="00DB4B4E" w:rsidRDefault="00DB4B4E" w:rsidP="00DB4B4E">
      <w:pPr>
        <w:jc w:val="right"/>
      </w:pPr>
    </w:p>
    <w:p w14:paraId="2158F1E1" w14:textId="77777777" w:rsidR="00DB4B4E" w:rsidRDefault="00DB4B4E" w:rsidP="00DB4B4E">
      <w:pPr>
        <w:jc w:val="center"/>
        <w:rPr>
          <w:sz w:val="28"/>
          <w:szCs w:val="28"/>
        </w:rPr>
      </w:pPr>
    </w:p>
    <w:p w14:paraId="09CC83E9" w14:textId="7C26AC17" w:rsidR="00DB4B4E" w:rsidRDefault="00DB4B4E" w:rsidP="00DB4B4E">
      <w:pPr>
        <w:jc w:val="center"/>
        <w:rPr>
          <w:sz w:val="28"/>
          <w:szCs w:val="28"/>
        </w:rPr>
      </w:pPr>
      <w:r w:rsidRPr="00DB4B4E">
        <w:rPr>
          <w:sz w:val="28"/>
          <w:szCs w:val="28"/>
        </w:rPr>
        <w:t>202</w:t>
      </w:r>
      <w:r w:rsidR="00C15278">
        <w:rPr>
          <w:sz w:val="28"/>
          <w:szCs w:val="28"/>
        </w:rPr>
        <w:t>4</w:t>
      </w:r>
      <w:r w:rsidRPr="00DB4B4E">
        <w:rPr>
          <w:sz w:val="28"/>
          <w:szCs w:val="28"/>
        </w:rPr>
        <w:t xml:space="preserve"> Warren A. Morrow Memorial Scholarship</w:t>
      </w:r>
    </w:p>
    <w:tbl>
      <w:tblPr>
        <w:tblStyle w:val="TableGrid"/>
        <w:tblW w:w="0" w:type="auto"/>
        <w:tblLook w:val="04A0" w:firstRow="1" w:lastRow="0" w:firstColumn="1" w:lastColumn="0" w:noHBand="0" w:noVBand="1"/>
      </w:tblPr>
      <w:tblGrid>
        <w:gridCol w:w="4675"/>
        <w:gridCol w:w="4675"/>
      </w:tblGrid>
      <w:tr w:rsidR="00DB4B4E" w14:paraId="590ADD5D" w14:textId="77777777" w:rsidTr="00DB4B4E">
        <w:tc>
          <w:tcPr>
            <w:tcW w:w="4675" w:type="dxa"/>
          </w:tcPr>
          <w:p w14:paraId="7FAE6211" w14:textId="6D531592" w:rsidR="00DB4B4E" w:rsidRPr="00DB4B4E" w:rsidRDefault="00DB4B4E" w:rsidP="00DB4B4E">
            <w:pPr>
              <w:jc w:val="center"/>
              <w:rPr>
                <w:b/>
                <w:bCs/>
              </w:rPr>
            </w:pPr>
            <w:r w:rsidRPr="00DB4B4E">
              <w:rPr>
                <w:b/>
                <w:bCs/>
              </w:rPr>
              <w:t>ENGLISH</w:t>
            </w:r>
          </w:p>
        </w:tc>
        <w:tc>
          <w:tcPr>
            <w:tcW w:w="4675" w:type="dxa"/>
          </w:tcPr>
          <w:p w14:paraId="5FF51A9D" w14:textId="2D088844" w:rsidR="00DB4B4E" w:rsidRPr="00DB4B4E" w:rsidRDefault="00DB4B4E" w:rsidP="00DB4B4E">
            <w:pPr>
              <w:jc w:val="center"/>
              <w:rPr>
                <w:b/>
                <w:bCs/>
              </w:rPr>
            </w:pPr>
            <w:r w:rsidRPr="00DB4B4E">
              <w:rPr>
                <w:b/>
                <w:bCs/>
              </w:rPr>
              <w:t>SPANISH</w:t>
            </w:r>
          </w:p>
        </w:tc>
      </w:tr>
      <w:tr w:rsidR="00DB4B4E" w14:paraId="247E365D" w14:textId="77777777" w:rsidTr="00DB4B4E">
        <w:tc>
          <w:tcPr>
            <w:tcW w:w="4675" w:type="dxa"/>
          </w:tcPr>
          <w:p w14:paraId="206E136A" w14:textId="20AD1C6A" w:rsidR="00DB4B4E" w:rsidRPr="00DB4B4E" w:rsidRDefault="00DB4B4E" w:rsidP="00DB4B4E">
            <w:pPr>
              <w:rPr>
                <w:rFonts w:cstheme="minorHAnsi"/>
                <w:sz w:val="24"/>
                <w:szCs w:val="24"/>
              </w:rPr>
            </w:pPr>
            <w:r w:rsidRPr="00DB4B4E">
              <w:rPr>
                <w:rFonts w:cstheme="minorHAnsi"/>
                <w:sz w:val="24"/>
                <w:szCs w:val="24"/>
              </w:rPr>
              <w:t>This application is for high school and post high school students who will be attending or are currently enrolled in higher education.</w:t>
            </w:r>
          </w:p>
          <w:p w14:paraId="4F39C2A0" w14:textId="474375FD" w:rsidR="00DB4B4E" w:rsidRPr="00DB4B4E" w:rsidRDefault="00DB4B4E" w:rsidP="00DB4B4E">
            <w:pPr>
              <w:rPr>
                <w:rFonts w:cstheme="minorHAnsi"/>
                <w:sz w:val="24"/>
                <w:szCs w:val="24"/>
              </w:rPr>
            </w:pPr>
            <w:r w:rsidRPr="00DB4B4E">
              <w:rPr>
                <w:rFonts w:cstheme="minorHAnsi"/>
                <w:sz w:val="24"/>
                <w:szCs w:val="24"/>
              </w:rPr>
              <w:t xml:space="preserve">The application deadline is Friday, February </w:t>
            </w:r>
            <w:r w:rsidR="00E96A21">
              <w:rPr>
                <w:rFonts w:cstheme="minorHAnsi"/>
                <w:sz w:val="24"/>
                <w:szCs w:val="24"/>
              </w:rPr>
              <w:t>2</w:t>
            </w:r>
            <w:r w:rsidRPr="00DB4B4E">
              <w:rPr>
                <w:rFonts w:cstheme="minorHAnsi"/>
                <w:sz w:val="24"/>
                <w:szCs w:val="24"/>
              </w:rPr>
              <w:t>, 202</w:t>
            </w:r>
            <w:r w:rsidR="00E96A21">
              <w:rPr>
                <w:rFonts w:cstheme="minorHAnsi"/>
                <w:sz w:val="24"/>
                <w:szCs w:val="24"/>
              </w:rPr>
              <w:t>4</w:t>
            </w:r>
            <w:r w:rsidRPr="00DB4B4E">
              <w:rPr>
                <w:rFonts w:cstheme="minorHAnsi"/>
                <w:sz w:val="24"/>
                <w:szCs w:val="24"/>
              </w:rPr>
              <w:t xml:space="preserve"> at 5:00 </w:t>
            </w:r>
            <w:r w:rsidR="00C15278">
              <w:rPr>
                <w:rFonts w:cstheme="minorHAnsi"/>
                <w:sz w:val="24"/>
                <w:szCs w:val="24"/>
              </w:rPr>
              <w:t>p.m</w:t>
            </w:r>
            <w:r w:rsidRPr="00DB4B4E">
              <w:rPr>
                <w:rFonts w:cstheme="minorHAnsi"/>
                <w:sz w:val="24"/>
                <w:szCs w:val="24"/>
              </w:rPr>
              <w:t>.</w:t>
            </w:r>
          </w:p>
          <w:p w14:paraId="0896EA74" w14:textId="2A01E4CC" w:rsidR="00DB4B4E" w:rsidRPr="00DB4B4E" w:rsidRDefault="00DB4B4E" w:rsidP="00DB4B4E">
            <w:pPr>
              <w:rPr>
                <w:rFonts w:cstheme="minorHAnsi"/>
                <w:sz w:val="24"/>
                <w:szCs w:val="24"/>
              </w:rPr>
            </w:pPr>
          </w:p>
          <w:p w14:paraId="7B5DB0FD" w14:textId="77777777" w:rsidR="00DB4B4E" w:rsidRPr="00DB4B4E" w:rsidRDefault="00DB4B4E" w:rsidP="00DB4B4E">
            <w:pPr>
              <w:rPr>
                <w:rFonts w:cstheme="minorHAnsi"/>
                <w:sz w:val="24"/>
                <w:szCs w:val="24"/>
              </w:rPr>
            </w:pPr>
            <w:r w:rsidRPr="00DB4B4E">
              <w:rPr>
                <w:rFonts w:cstheme="minorHAnsi"/>
                <w:sz w:val="24"/>
                <w:szCs w:val="24"/>
              </w:rPr>
              <w:t xml:space="preserve">In 500 words or less, please answer the following question: </w:t>
            </w:r>
          </w:p>
          <w:p w14:paraId="1257F306" w14:textId="77777777" w:rsidR="00E96A21" w:rsidRPr="00E96A21" w:rsidRDefault="00E96A21" w:rsidP="00E96A21">
            <w:pPr>
              <w:rPr>
                <w:b/>
                <w:bCs/>
                <w:i/>
                <w:iCs/>
                <w:sz w:val="24"/>
                <w:szCs w:val="24"/>
              </w:rPr>
            </w:pPr>
            <w:r w:rsidRPr="00E96A21">
              <w:rPr>
                <w:b/>
                <w:bCs/>
                <w:i/>
                <w:iCs/>
                <w:sz w:val="24"/>
                <w:szCs w:val="24"/>
              </w:rPr>
              <w:t>As cooperative community organizations, one of the principles at the heart of the credit union movement is concern for community. What does community mean to you? How have you served your community, and how do you see your credit union working in your community? Consider sharing personal examples and experiences.</w:t>
            </w:r>
          </w:p>
          <w:p w14:paraId="0D13F2B4" w14:textId="3D6BC208" w:rsidR="00DB4B4E" w:rsidRPr="00DB4B4E" w:rsidRDefault="00DB4B4E" w:rsidP="00DB4B4E">
            <w:pPr>
              <w:rPr>
                <w:sz w:val="24"/>
                <w:szCs w:val="24"/>
              </w:rPr>
            </w:pPr>
          </w:p>
          <w:p w14:paraId="2606C716" w14:textId="77777777" w:rsidR="00FE2A4C" w:rsidRDefault="00FE2A4C" w:rsidP="00DB4B4E">
            <w:pPr>
              <w:rPr>
                <w:sz w:val="24"/>
                <w:szCs w:val="24"/>
              </w:rPr>
            </w:pPr>
          </w:p>
          <w:p w14:paraId="24F1D33A" w14:textId="6B9AA05C" w:rsidR="00DB4B4E" w:rsidRPr="00DB4B4E" w:rsidRDefault="00DB4B4E" w:rsidP="00DB4B4E">
            <w:pPr>
              <w:rPr>
                <w:sz w:val="24"/>
                <w:szCs w:val="24"/>
              </w:rPr>
            </w:pPr>
            <w:r w:rsidRPr="00DB4B4E">
              <w:rPr>
                <w:sz w:val="24"/>
                <w:szCs w:val="24"/>
              </w:rPr>
              <w:t xml:space="preserve">Visit </w:t>
            </w:r>
            <w:hyperlink r:id="rId5" w:history="1">
              <w:r w:rsidRPr="00DB4B4E">
                <w:rPr>
                  <w:rStyle w:val="Hyperlink"/>
                  <w:sz w:val="24"/>
                  <w:szCs w:val="24"/>
                </w:rPr>
                <w:t>www.IowaCreditUnionFoundation.org</w:t>
              </w:r>
            </w:hyperlink>
            <w:r w:rsidRPr="00DB4B4E">
              <w:rPr>
                <w:sz w:val="24"/>
                <w:szCs w:val="24"/>
              </w:rPr>
              <w:t xml:space="preserve"> for the scholarship rules. Incomplete, paper, or late applications will not be considered. Applicants must be a current member (not just their parent) of an Iowa credit union.</w:t>
            </w:r>
          </w:p>
          <w:p w14:paraId="6C413056" w14:textId="671806D1" w:rsidR="00DB4B4E" w:rsidRDefault="00DB4B4E" w:rsidP="00DB4B4E">
            <w:pPr>
              <w:rPr>
                <w:sz w:val="24"/>
                <w:szCs w:val="24"/>
              </w:rPr>
            </w:pPr>
            <w:r w:rsidRPr="00DB4B4E">
              <w:rPr>
                <w:sz w:val="24"/>
                <w:szCs w:val="24"/>
              </w:rPr>
              <w:t>Winners will be notified in April 202</w:t>
            </w:r>
            <w:r w:rsidR="00E96A21">
              <w:rPr>
                <w:sz w:val="24"/>
                <w:szCs w:val="24"/>
              </w:rPr>
              <w:t>4</w:t>
            </w:r>
            <w:r w:rsidRPr="00DB4B4E">
              <w:rPr>
                <w:sz w:val="24"/>
                <w:szCs w:val="24"/>
              </w:rPr>
              <w:t xml:space="preserve"> and their names will be posted to </w:t>
            </w:r>
            <w:hyperlink r:id="rId6" w:history="1">
              <w:r w:rsidRPr="00DB4B4E">
                <w:rPr>
                  <w:rStyle w:val="Hyperlink"/>
                  <w:sz w:val="24"/>
                  <w:szCs w:val="24"/>
                </w:rPr>
                <w:t>www.IowaCreditUnionFoundation.org</w:t>
              </w:r>
            </w:hyperlink>
            <w:r w:rsidRPr="00DB4B4E">
              <w:rPr>
                <w:sz w:val="24"/>
                <w:szCs w:val="24"/>
              </w:rPr>
              <w:t xml:space="preserve">. </w:t>
            </w:r>
          </w:p>
          <w:p w14:paraId="343A4D2A" w14:textId="77777777" w:rsidR="00DB4B4E" w:rsidRPr="00DB4B4E" w:rsidRDefault="00DB4B4E" w:rsidP="00DB4B4E">
            <w:pPr>
              <w:rPr>
                <w:sz w:val="24"/>
                <w:szCs w:val="24"/>
              </w:rPr>
            </w:pPr>
          </w:p>
          <w:p w14:paraId="7DDB88A0" w14:textId="77777777" w:rsidR="00DB4B4E" w:rsidRDefault="00DB4B4E" w:rsidP="00DB4B4E">
            <w:pPr>
              <w:rPr>
                <w:sz w:val="24"/>
                <w:szCs w:val="24"/>
              </w:rPr>
            </w:pPr>
          </w:p>
          <w:p w14:paraId="10DB1AF2" w14:textId="5C4FD642" w:rsidR="00DB4B4E" w:rsidRPr="00DB4B4E" w:rsidRDefault="00DB4B4E" w:rsidP="00DB4B4E">
            <w:pPr>
              <w:rPr>
                <w:sz w:val="24"/>
                <w:szCs w:val="24"/>
              </w:rPr>
            </w:pPr>
            <w:r w:rsidRPr="00DB4B4E">
              <w:rPr>
                <w:sz w:val="24"/>
                <w:szCs w:val="24"/>
              </w:rPr>
              <w:t xml:space="preserve">All submitted applications are the property of the Iowa Credit Union Foundation and could be used for marketing or promotional purposes. Please direct questions to </w:t>
            </w:r>
            <w:hyperlink r:id="rId7" w:history="1">
              <w:r w:rsidRPr="00DB4B4E">
                <w:rPr>
                  <w:rStyle w:val="Hyperlink"/>
                  <w:sz w:val="24"/>
                  <w:szCs w:val="24"/>
                </w:rPr>
                <w:t>info@iowacreditunionfoundation.org</w:t>
              </w:r>
            </w:hyperlink>
            <w:r w:rsidRPr="00DB4B4E">
              <w:rPr>
                <w:sz w:val="24"/>
                <w:szCs w:val="24"/>
              </w:rPr>
              <w:t xml:space="preserve">. </w:t>
            </w:r>
          </w:p>
        </w:tc>
        <w:tc>
          <w:tcPr>
            <w:tcW w:w="4675" w:type="dxa"/>
          </w:tcPr>
          <w:p w14:paraId="79726BF5" w14:textId="6804DC8C" w:rsidR="00DB4B4E" w:rsidRDefault="00DB4B4E" w:rsidP="00DB4B4E">
            <w:pPr>
              <w:rPr>
                <w:sz w:val="24"/>
                <w:szCs w:val="24"/>
              </w:rPr>
            </w:pPr>
            <w:r w:rsidRPr="00DB4B4E">
              <w:rPr>
                <w:sz w:val="24"/>
                <w:szCs w:val="24"/>
              </w:rPr>
              <w:t xml:space="preserve">Esta </w:t>
            </w:r>
            <w:r w:rsidR="00E67CDF">
              <w:rPr>
                <w:sz w:val="24"/>
                <w:szCs w:val="24"/>
              </w:rPr>
              <w:t>a</w:t>
            </w:r>
            <w:r w:rsidR="00E67CDF" w:rsidRPr="00E67CDF">
              <w:rPr>
                <w:sz w:val="24"/>
                <w:szCs w:val="24"/>
              </w:rPr>
              <w:t>plicación</w:t>
            </w:r>
            <w:r w:rsidR="00E67CDF" w:rsidRPr="00E67CDF" w:rsidDel="00C10B40">
              <w:rPr>
                <w:sz w:val="24"/>
                <w:szCs w:val="24"/>
              </w:rPr>
              <w:t xml:space="preserve"> </w:t>
            </w:r>
            <w:r w:rsidRPr="00DB4B4E">
              <w:rPr>
                <w:sz w:val="24"/>
                <w:szCs w:val="24"/>
              </w:rPr>
              <w:t xml:space="preserve"> es para estudiantes de </w:t>
            </w:r>
            <w:r w:rsidR="00D3011A">
              <w:rPr>
                <w:sz w:val="24"/>
                <w:szCs w:val="24"/>
              </w:rPr>
              <w:t xml:space="preserve">escuela </w:t>
            </w:r>
            <w:r w:rsidRPr="00DB4B4E">
              <w:rPr>
                <w:sz w:val="24"/>
                <w:szCs w:val="24"/>
              </w:rPr>
              <w:t xml:space="preserve">secundaria y post secundaria que asistirán o están actualmente inscritos en educación superior. La fecha límite de la </w:t>
            </w:r>
            <w:r w:rsidR="00E67CDF">
              <w:rPr>
                <w:sz w:val="24"/>
                <w:szCs w:val="24"/>
              </w:rPr>
              <w:t>a</w:t>
            </w:r>
            <w:r w:rsidR="00E67CDF" w:rsidRPr="00E67CDF">
              <w:rPr>
                <w:sz w:val="24"/>
                <w:szCs w:val="24"/>
              </w:rPr>
              <w:t>plicación</w:t>
            </w:r>
            <w:r w:rsidR="00E67CDF" w:rsidRPr="00DB4B4E">
              <w:rPr>
                <w:sz w:val="24"/>
                <w:szCs w:val="24"/>
              </w:rPr>
              <w:t xml:space="preserve"> </w:t>
            </w:r>
            <w:r w:rsidRPr="00DB4B4E">
              <w:rPr>
                <w:sz w:val="24"/>
                <w:szCs w:val="24"/>
              </w:rPr>
              <w:t xml:space="preserve">es el viernes </w:t>
            </w:r>
            <w:r w:rsidR="00E96A21">
              <w:rPr>
                <w:sz w:val="24"/>
                <w:szCs w:val="24"/>
              </w:rPr>
              <w:t>2</w:t>
            </w:r>
            <w:r w:rsidRPr="00DB4B4E">
              <w:rPr>
                <w:sz w:val="24"/>
                <w:szCs w:val="24"/>
              </w:rPr>
              <w:t xml:space="preserve"> de febrero de 202</w:t>
            </w:r>
            <w:r w:rsidR="00E96A21">
              <w:rPr>
                <w:sz w:val="24"/>
                <w:szCs w:val="24"/>
              </w:rPr>
              <w:t>4</w:t>
            </w:r>
            <w:r w:rsidRPr="00DB4B4E">
              <w:rPr>
                <w:sz w:val="24"/>
                <w:szCs w:val="24"/>
              </w:rPr>
              <w:t xml:space="preserve"> a las 5:00 p.m.</w:t>
            </w:r>
          </w:p>
          <w:p w14:paraId="0711D658" w14:textId="77777777" w:rsidR="00DB4B4E" w:rsidRDefault="00DB4B4E" w:rsidP="00DB4B4E">
            <w:pPr>
              <w:rPr>
                <w:sz w:val="24"/>
                <w:szCs w:val="24"/>
              </w:rPr>
            </w:pPr>
          </w:p>
          <w:p w14:paraId="387C9129" w14:textId="100E40BE" w:rsidR="00796DDA" w:rsidRDefault="00DB4B4E" w:rsidP="00DB4B4E">
            <w:pPr>
              <w:rPr>
                <w:sz w:val="24"/>
                <w:szCs w:val="24"/>
              </w:rPr>
            </w:pPr>
            <w:r w:rsidRPr="00DB4B4E">
              <w:rPr>
                <w:sz w:val="24"/>
                <w:szCs w:val="24"/>
              </w:rPr>
              <w:t>En 500 palabras o menos, responda la siguiente pregunta:</w:t>
            </w:r>
          </w:p>
          <w:p w14:paraId="3CCC0529" w14:textId="77777777" w:rsidR="00E96A21" w:rsidRPr="00E96A21" w:rsidRDefault="00E96A21" w:rsidP="00E96A21">
            <w:pPr>
              <w:rPr>
                <w:rFonts w:ascii="Aptos" w:hAnsi="Aptos"/>
                <w:b/>
                <w:bCs/>
                <w:i/>
                <w:iCs/>
                <w:lang w:val="es-ES"/>
              </w:rPr>
            </w:pPr>
            <w:r w:rsidRPr="00E96A21">
              <w:rPr>
                <w:b/>
                <w:bCs/>
                <w:i/>
                <w:iCs/>
                <w:lang w:val="es-ES"/>
              </w:rPr>
              <w:t>Como organizaciones comunitarias cooperativas, uno de los valores centrales del movimiento de las cooperativas de crédito es la preocupación por la comunidad. ¿Para ti, qué significa comunidad? ¿Cómo has servido a tu comunidad y cómo ves a tu cooperativa de crédito trabajando en la comunidad? Considera compartir ejemplos y experiencias personales.</w:t>
            </w:r>
          </w:p>
          <w:p w14:paraId="76779762" w14:textId="64F78B54" w:rsidR="00796DDA" w:rsidRDefault="00796DDA" w:rsidP="00DB4B4E">
            <w:pPr>
              <w:rPr>
                <w:sz w:val="24"/>
                <w:szCs w:val="24"/>
              </w:rPr>
            </w:pPr>
          </w:p>
          <w:p w14:paraId="07A8F1C2" w14:textId="77777777" w:rsidR="00796DDA" w:rsidRDefault="00796DDA" w:rsidP="00DB4B4E">
            <w:pPr>
              <w:rPr>
                <w:sz w:val="24"/>
                <w:szCs w:val="24"/>
              </w:rPr>
            </w:pPr>
          </w:p>
          <w:p w14:paraId="4FFBBBB8" w14:textId="31ABBCD3" w:rsidR="00DB4B4E" w:rsidRDefault="00DB4B4E" w:rsidP="00DB4B4E">
            <w:pPr>
              <w:rPr>
                <w:sz w:val="24"/>
                <w:szCs w:val="24"/>
              </w:rPr>
            </w:pPr>
            <w:r w:rsidRPr="00DB4B4E">
              <w:rPr>
                <w:sz w:val="24"/>
                <w:szCs w:val="24"/>
              </w:rPr>
              <w:t xml:space="preserve">Visite </w:t>
            </w:r>
            <w:hyperlink r:id="rId8" w:history="1">
              <w:r w:rsidRPr="00A92F94">
                <w:rPr>
                  <w:rStyle w:val="Hyperlink"/>
                  <w:sz w:val="24"/>
                  <w:szCs w:val="24"/>
                </w:rPr>
                <w:t>www.IowaCreditUnionFoundation.org</w:t>
              </w:r>
            </w:hyperlink>
            <w:r>
              <w:rPr>
                <w:sz w:val="24"/>
                <w:szCs w:val="24"/>
              </w:rPr>
              <w:t xml:space="preserve"> </w:t>
            </w:r>
            <w:r w:rsidRPr="00DB4B4E">
              <w:rPr>
                <w:sz w:val="24"/>
                <w:szCs w:val="24"/>
              </w:rPr>
              <w:t xml:space="preserve"> para conocer las reglas de estas becas. No se considerarán las </w:t>
            </w:r>
            <w:r w:rsidR="002B5896">
              <w:rPr>
                <w:sz w:val="24"/>
                <w:szCs w:val="24"/>
              </w:rPr>
              <w:t>a</w:t>
            </w:r>
            <w:r w:rsidR="002B5896" w:rsidRPr="00E67CDF">
              <w:rPr>
                <w:sz w:val="24"/>
                <w:szCs w:val="24"/>
              </w:rPr>
              <w:t>plicaci</w:t>
            </w:r>
            <w:r w:rsidR="002B5896">
              <w:rPr>
                <w:sz w:val="24"/>
                <w:szCs w:val="24"/>
              </w:rPr>
              <w:t>o</w:t>
            </w:r>
            <w:r w:rsidR="002B5896" w:rsidRPr="00E67CDF">
              <w:rPr>
                <w:sz w:val="24"/>
                <w:szCs w:val="24"/>
              </w:rPr>
              <w:t>n</w:t>
            </w:r>
            <w:r w:rsidR="002B5896">
              <w:rPr>
                <w:sz w:val="24"/>
                <w:szCs w:val="24"/>
              </w:rPr>
              <w:t xml:space="preserve">es </w:t>
            </w:r>
            <w:r w:rsidRPr="00DB4B4E">
              <w:rPr>
                <w:sz w:val="24"/>
                <w:szCs w:val="24"/>
              </w:rPr>
              <w:t xml:space="preserve"> incompletas, en papel o pasada la fecha límite. Los solicitantes deben ser socios actuales (no solo sus padres) de una credit union en Iowa. Los ganadores serán notificados en abril de 202</w:t>
            </w:r>
            <w:r w:rsidR="00E96A21">
              <w:rPr>
                <w:sz w:val="24"/>
                <w:szCs w:val="24"/>
              </w:rPr>
              <w:t>4</w:t>
            </w:r>
            <w:r w:rsidRPr="00DB4B4E">
              <w:rPr>
                <w:sz w:val="24"/>
                <w:szCs w:val="24"/>
              </w:rPr>
              <w:t xml:space="preserve"> y sus nombres se publicarán en </w:t>
            </w:r>
            <w:hyperlink r:id="rId9" w:history="1">
              <w:r w:rsidRPr="00A92F94">
                <w:rPr>
                  <w:rStyle w:val="Hyperlink"/>
                  <w:sz w:val="24"/>
                  <w:szCs w:val="24"/>
                </w:rPr>
                <w:t>www.IowaCreditUnionFoundation.org</w:t>
              </w:r>
            </w:hyperlink>
            <w:r w:rsidRPr="00DB4B4E">
              <w:rPr>
                <w:sz w:val="24"/>
                <w:szCs w:val="24"/>
              </w:rPr>
              <w:t>.</w:t>
            </w:r>
            <w:r>
              <w:rPr>
                <w:sz w:val="24"/>
                <w:szCs w:val="24"/>
              </w:rPr>
              <w:t xml:space="preserve"> </w:t>
            </w:r>
          </w:p>
          <w:p w14:paraId="2F107C1D" w14:textId="77777777" w:rsidR="00DB4B4E" w:rsidRPr="00DB4B4E" w:rsidRDefault="00DB4B4E" w:rsidP="00DB4B4E">
            <w:pPr>
              <w:rPr>
                <w:sz w:val="24"/>
                <w:szCs w:val="24"/>
              </w:rPr>
            </w:pPr>
          </w:p>
          <w:p w14:paraId="075D5D2F" w14:textId="48ACE0B1" w:rsidR="00DB4B4E" w:rsidRPr="00DB4B4E" w:rsidRDefault="00DB4B4E" w:rsidP="00DB4B4E">
            <w:pPr>
              <w:rPr>
                <w:sz w:val="24"/>
                <w:szCs w:val="24"/>
              </w:rPr>
            </w:pPr>
            <w:r w:rsidRPr="00DB4B4E">
              <w:rPr>
                <w:sz w:val="24"/>
                <w:szCs w:val="24"/>
              </w:rPr>
              <w:t xml:space="preserve">Todas las </w:t>
            </w:r>
            <w:r w:rsidR="002B5896">
              <w:rPr>
                <w:sz w:val="24"/>
                <w:szCs w:val="24"/>
              </w:rPr>
              <w:t>aplicaciones</w:t>
            </w:r>
            <w:r w:rsidRPr="00DB4B4E">
              <w:rPr>
                <w:sz w:val="24"/>
                <w:szCs w:val="24"/>
              </w:rPr>
              <w:t xml:space="preserve"> enviadas son propiedad de la Iowa Credit Union Foundation y podrían utilizarse con fines promocionales o mercadeo. Dirija sus preguntas a</w:t>
            </w:r>
          </w:p>
          <w:p w14:paraId="36E0E6D3" w14:textId="77777777" w:rsidR="00DB4B4E" w:rsidRDefault="00276134" w:rsidP="00DB4B4E">
            <w:pPr>
              <w:rPr>
                <w:sz w:val="24"/>
                <w:szCs w:val="24"/>
              </w:rPr>
            </w:pPr>
            <w:hyperlink r:id="rId10" w:history="1">
              <w:r w:rsidR="00DB4B4E" w:rsidRPr="00A92F94">
                <w:rPr>
                  <w:rStyle w:val="Hyperlink"/>
                  <w:sz w:val="24"/>
                  <w:szCs w:val="24"/>
                </w:rPr>
                <w:t>info@iowacreditunionfoundation.org</w:t>
              </w:r>
            </w:hyperlink>
            <w:r w:rsidR="00DB4B4E" w:rsidRPr="00DB4B4E">
              <w:rPr>
                <w:sz w:val="24"/>
                <w:szCs w:val="24"/>
              </w:rPr>
              <w:t>.</w:t>
            </w:r>
            <w:r w:rsidR="00DB4B4E">
              <w:rPr>
                <w:sz w:val="24"/>
                <w:szCs w:val="24"/>
              </w:rPr>
              <w:t xml:space="preserve"> </w:t>
            </w:r>
          </w:p>
          <w:p w14:paraId="40A56771" w14:textId="774F4397" w:rsidR="00796DDA" w:rsidRPr="00DB4B4E" w:rsidRDefault="00796DDA" w:rsidP="00DB4B4E">
            <w:pPr>
              <w:rPr>
                <w:sz w:val="24"/>
                <w:szCs w:val="24"/>
              </w:rPr>
            </w:pPr>
          </w:p>
        </w:tc>
      </w:tr>
    </w:tbl>
    <w:p w14:paraId="79E2C7BE" w14:textId="77777777" w:rsidR="00DB4B4E" w:rsidRDefault="00DB4B4E" w:rsidP="00DB4B4E"/>
    <w:sectPr w:rsidR="00DB4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4E"/>
    <w:rsid w:val="0018643A"/>
    <w:rsid w:val="00276134"/>
    <w:rsid w:val="002855C2"/>
    <w:rsid w:val="002B5896"/>
    <w:rsid w:val="002B7D19"/>
    <w:rsid w:val="003422C7"/>
    <w:rsid w:val="0066200C"/>
    <w:rsid w:val="006A0739"/>
    <w:rsid w:val="00796DDA"/>
    <w:rsid w:val="008268B8"/>
    <w:rsid w:val="00C10B40"/>
    <w:rsid w:val="00C15278"/>
    <w:rsid w:val="00D3011A"/>
    <w:rsid w:val="00DB4B4E"/>
    <w:rsid w:val="00E24180"/>
    <w:rsid w:val="00E67CDF"/>
    <w:rsid w:val="00E96A21"/>
    <w:rsid w:val="00FE2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C6D9"/>
  <w15:chartTrackingRefBased/>
  <w15:docId w15:val="{552FB75E-33DB-42FC-B045-BD95F510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4B4E"/>
    <w:rPr>
      <w:color w:val="0563C1" w:themeColor="hyperlink"/>
      <w:u w:val="single"/>
    </w:rPr>
  </w:style>
  <w:style w:type="character" w:styleId="UnresolvedMention">
    <w:name w:val="Unresolved Mention"/>
    <w:basedOn w:val="DefaultParagraphFont"/>
    <w:uiPriority w:val="99"/>
    <w:semiHidden/>
    <w:unhideWhenUsed/>
    <w:rsid w:val="00DB4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37870">
      <w:bodyDiv w:val="1"/>
      <w:marLeft w:val="0"/>
      <w:marRight w:val="0"/>
      <w:marTop w:val="0"/>
      <w:marBottom w:val="0"/>
      <w:divBdr>
        <w:top w:val="none" w:sz="0" w:space="0" w:color="auto"/>
        <w:left w:val="none" w:sz="0" w:space="0" w:color="auto"/>
        <w:bottom w:val="none" w:sz="0" w:space="0" w:color="auto"/>
        <w:right w:val="none" w:sz="0" w:space="0" w:color="auto"/>
      </w:divBdr>
    </w:div>
    <w:div w:id="777602586">
      <w:bodyDiv w:val="1"/>
      <w:marLeft w:val="0"/>
      <w:marRight w:val="0"/>
      <w:marTop w:val="0"/>
      <w:marBottom w:val="0"/>
      <w:divBdr>
        <w:top w:val="none" w:sz="0" w:space="0" w:color="auto"/>
        <w:left w:val="none" w:sz="0" w:space="0" w:color="auto"/>
        <w:bottom w:val="none" w:sz="0" w:space="0" w:color="auto"/>
        <w:right w:val="none" w:sz="0" w:space="0" w:color="auto"/>
      </w:divBdr>
    </w:div>
    <w:div w:id="931281284">
      <w:bodyDiv w:val="1"/>
      <w:marLeft w:val="0"/>
      <w:marRight w:val="0"/>
      <w:marTop w:val="0"/>
      <w:marBottom w:val="0"/>
      <w:divBdr>
        <w:top w:val="none" w:sz="0" w:space="0" w:color="auto"/>
        <w:left w:val="none" w:sz="0" w:space="0" w:color="auto"/>
        <w:bottom w:val="none" w:sz="0" w:space="0" w:color="auto"/>
        <w:right w:val="none" w:sz="0" w:space="0" w:color="auto"/>
      </w:divBdr>
    </w:div>
    <w:div w:id="120575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waCreditUnionFoundation.org" TargetMode="External"/><Relationship Id="rId3" Type="http://schemas.openxmlformats.org/officeDocument/2006/relationships/webSettings" Target="webSettings.xml"/><Relationship Id="rId7" Type="http://schemas.openxmlformats.org/officeDocument/2006/relationships/hyperlink" Target="mailto:info@iowacreditunionfoundation.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owaCreditUnionFoundation.org" TargetMode="External"/><Relationship Id="rId11" Type="http://schemas.openxmlformats.org/officeDocument/2006/relationships/fontTable" Target="fontTable.xml"/><Relationship Id="rId5" Type="http://schemas.openxmlformats.org/officeDocument/2006/relationships/hyperlink" Target="http://www.IowaCreditUnionFoundation.org" TargetMode="External"/><Relationship Id="rId10" Type="http://schemas.openxmlformats.org/officeDocument/2006/relationships/hyperlink" Target="mailto:info@iowacreditunionfoundation.org" TargetMode="External"/><Relationship Id="rId4" Type="http://schemas.openxmlformats.org/officeDocument/2006/relationships/image" Target="media/image1.png"/><Relationship Id="rId9" Type="http://schemas.openxmlformats.org/officeDocument/2006/relationships/hyperlink" Target="http://www.IowaCreditUnion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Barnes</dc:creator>
  <cp:keywords/>
  <dc:description/>
  <cp:lastModifiedBy>Kolby Sinclair</cp:lastModifiedBy>
  <cp:revision>4</cp:revision>
  <dcterms:created xsi:type="dcterms:W3CDTF">2023-10-03T18:32:00Z</dcterms:created>
  <dcterms:modified xsi:type="dcterms:W3CDTF">2023-10-26T21:53:00Z</dcterms:modified>
</cp:coreProperties>
</file>