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9162E" w14:textId="77777777" w:rsidR="00DE2E58" w:rsidRPr="00DE2E58" w:rsidRDefault="00DE2E58" w:rsidP="00003569">
      <w:pPr>
        <w:spacing w:before="100" w:beforeAutospacing="1" w:after="100" w:afterAutospacing="1"/>
        <w:rPr>
          <w:rFonts w:asciiTheme="majorHAnsi" w:eastAsia="Times New Roman" w:hAnsiTheme="majorHAnsi" w:cstheme="majorHAnsi"/>
          <w:b/>
          <w:color w:val="000000"/>
          <w:sz w:val="40"/>
          <w:szCs w:val="40"/>
        </w:rPr>
      </w:pPr>
      <w:r w:rsidRPr="00DE2E58">
        <w:rPr>
          <w:rFonts w:asciiTheme="majorHAnsi" w:eastAsia="Times New Roman" w:hAnsiTheme="majorHAnsi" w:cstheme="majorHAnsi"/>
          <w:b/>
          <w:color w:val="000000"/>
          <w:sz w:val="40"/>
          <w:szCs w:val="40"/>
        </w:rPr>
        <w:t>Session Digest</w:t>
      </w:r>
    </w:p>
    <w:p w14:paraId="7D58D049" w14:textId="6E4E5E8F" w:rsidR="0033180A" w:rsidRPr="00A75467" w:rsidRDefault="00003569" w:rsidP="00003569">
      <w:pPr>
        <w:spacing w:before="100" w:beforeAutospacing="1" w:after="100" w:afterAutospacing="1"/>
        <w:rPr>
          <w:rFonts w:asciiTheme="majorHAnsi" w:eastAsia="Times New Roman" w:hAnsiTheme="majorHAnsi" w:cstheme="majorHAnsi"/>
          <w:b/>
          <w:color w:val="000000"/>
          <w:sz w:val="27"/>
          <w:szCs w:val="27"/>
        </w:rPr>
      </w:pPr>
      <w:r w:rsidRPr="00003569">
        <w:rPr>
          <w:rFonts w:asciiTheme="majorHAnsi" w:eastAsia="Times New Roman" w:hAnsiTheme="majorHAnsi" w:cstheme="majorHAnsi"/>
          <w:b/>
          <w:color w:val="000000"/>
          <w:sz w:val="27"/>
          <w:szCs w:val="27"/>
        </w:rPr>
        <w:t>Called Meeting of the Session</w:t>
      </w:r>
      <w:r w:rsidR="00DE2E58">
        <w:rPr>
          <w:rFonts w:asciiTheme="majorHAnsi" w:eastAsia="Times New Roman" w:hAnsiTheme="majorHAnsi" w:cstheme="majorHAnsi"/>
          <w:b/>
          <w:color w:val="000000"/>
          <w:sz w:val="27"/>
          <w:szCs w:val="27"/>
        </w:rPr>
        <w:t xml:space="preserve"> </w:t>
      </w:r>
      <w:r w:rsidR="00A75467">
        <w:rPr>
          <w:rFonts w:asciiTheme="majorHAnsi" w:eastAsia="Times New Roman" w:hAnsiTheme="majorHAnsi" w:cstheme="majorHAnsi"/>
          <w:b/>
          <w:color w:val="000000"/>
          <w:sz w:val="27"/>
          <w:szCs w:val="27"/>
        </w:rPr>
        <w:t>–</w:t>
      </w:r>
      <w:r w:rsidR="00CE542E">
        <w:rPr>
          <w:rFonts w:asciiTheme="majorHAnsi" w:eastAsia="Times New Roman" w:hAnsiTheme="majorHAnsi" w:cstheme="majorHAnsi"/>
          <w:b/>
          <w:color w:val="000000"/>
          <w:sz w:val="27"/>
          <w:szCs w:val="27"/>
        </w:rPr>
        <w:t xml:space="preserve"> Friday, April 10</w:t>
      </w:r>
      <w:r w:rsidR="00554782">
        <w:rPr>
          <w:rFonts w:asciiTheme="majorHAnsi" w:eastAsia="Times New Roman" w:hAnsiTheme="majorHAnsi" w:cstheme="majorHAnsi"/>
          <w:b/>
          <w:color w:val="000000"/>
          <w:sz w:val="27"/>
          <w:szCs w:val="27"/>
        </w:rPr>
        <w:t>, 2020</w:t>
      </w:r>
      <w:r w:rsidR="00285D2D">
        <w:rPr>
          <w:rFonts w:asciiTheme="majorHAnsi" w:eastAsia="Times New Roman" w:hAnsiTheme="majorHAnsi" w:cstheme="majorHAnsi"/>
          <w:b/>
          <w:color w:val="000000"/>
          <w:sz w:val="27"/>
          <w:szCs w:val="27"/>
        </w:rPr>
        <w:t>, 12 pm, via</w:t>
      </w:r>
      <w:r w:rsidR="0033180A">
        <w:rPr>
          <w:rFonts w:asciiTheme="majorHAnsi" w:eastAsia="Times New Roman" w:hAnsiTheme="majorHAnsi" w:cstheme="majorHAnsi"/>
          <w:b/>
          <w:color w:val="000000"/>
          <w:sz w:val="27"/>
          <w:szCs w:val="27"/>
        </w:rPr>
        <w:t xml:space="preserve"> </w:t>
      </w:r>
      <w:r w:rsidR="00285D2D">
        <w:rPr>
          <w:rFonts w:asciiTheme="majorHAnsi" w:eastAsia="Times New Roman" w:hAnsiTheme="majorHAnsi" w:cstheme="majorHAnsi"/>
          <w:b/>
          <w:color w:val="000000"/>
          <w:sz w:val="27"/>
          <w:szCs w:val="27"/>
        </w:rPr>
        <w:t>conference call</w:t>
      </w:r>
    </w:p>
    <w:p w14:paraId="67D0BF7D" w14:textId="7FD0D03C" w:rsidR="00285D2D" w:rsidRPr="00285D2D" w:rsidRDefault="00285D2D" w:rsidP="00285D2D">
      <w:pPr>
        <w:spacing w:before="100" w:beforeAutospacing="1" w:after="100" w:afterAutospacing="1"/>
        <w:rPr>
          <w:rFonts w:asciiTheme="majorHAnsi" w:eastAsia="Times New Roman" w:hAnsiTheme="majorHAnsi" w:cstheme="majorHAnsi"/>
          <w:color w:val="000000"/>
          <w:sz w:val="27"/>
          <w:szCs w:val="27"/>
        </w:rPr>
      </w:pPr>
      <w:r w:rsidRPr="00285D2D">
        <w:rPr>
          <w:rFonts w:asciiTheme="majorHAnsi" w:eastAsia="Times New Roman" w:hAnsiTheme="majorHAnsi" w:cstheme="majorHAnsi"/>
          <w:color w:val="000000"/>
          <w:sz w:val="27"/>
          <w:szCs w:val="27"/>
        </w:rPr>
        <w:t>The Session approved, by voice vote, the Public Health Advisory Team’s recommendation: “In order to combat the spread of coronavirus per the recommendations of public health and governing a</w:t>
      </w:r>
      <w:bookmarkStart w:id="0" w:name="_GoBack"/>
      <w:bookmarkEnd w:id="0"/>
      <w:r w:rsidRPr="00285D2D">
        <w:rPr>
          <w:rFonts w:asciiTheme="majorHAnsi" w:eastAsia="Times New Roman" w:hAnsiTheme="majorHAnsi" w:cstheme="majorHAnsi"/>
          <w:color w:val="000000"/>
          <w:sz w:val="27"/>
          <w:szCs w:val="27"/>
        </w:rPr>
        <w:t>uthorities, the public health advisory team of Alpharetta Presbyterian Church recommends extending the closure of church buildings and property to all group and organizational use through April 30, 2020. Session will consider ending or extending same closure guidelines on April 24, 2020. The advisory team requests continued prayers for all impacted by the virus in the church, community, and in the world.”</w:t>
      </w:r>
    </w:p>
    <w:p w14:paraId="4E4F1B04" w14:textId="1C76943C" w:rsidR="00285D2D" w:rsidRPr="00285D2D" w:rsidRDefault="00285D2D" w:rsidP="00285D2D">
      <w:pPr>
        <w:spacing w:before="100" w:beforeAutospacing="1" w:after="100" w:afterAutospacing="1"/>
        <w:rPr>
          <w:rFonts w:asciiTheme="majorHAnsi" w:eastAsia="Times New Roman" w:hAnsiTheme="majorHAnsi" w:cstheme="majorHAnsi"/>
          <w:color w:val="000000"/>
          <w:sz w:val="27"/>
          <w:szCs w:val="27"/>
        </w:rPr>
      </w:pPr>
      <w:r w:rsidRPr="00285D2D">
        <w:rPr>
          <w:rFonts w:asciiTheme="majorHAnsi" w:eastAsia="Times New Roman" w:hAnsiTheme="majorHAnsi" w:cstheme="majorHAnsi"/>
          <w:color w:val="000000"/>
          <w:sz w:val="27"/>
          <w:szCs w:val="27"/>
        </w:rPr>
        <w:t xml:space="preserve">The Session elected Shannon Pickerel, Martha </w:t>
      </w:r>
      <w:proofErr w:type="spellStart"/>
      <w:r w:rsidRPr="00285D2D">
        <w:rPr>
          <w:rFonts w:asciiTheme="majorHAnsi" w:eastAsia="Times New Roman" w:hAnsiTheme="majorHAnsi" w:cstheme="majorHAnsi"/>
          <w:color w:val="000000"/>
          <w:sz w:val="27"/>
          <w:szCs w:val="27"/>
        </w:rPr>
        <w:t>Frutchey</w:t>
      </w:r>
      <w:proofErr w:type="spellEnd"/>
      <w:r w:rsidRPr="00285D2D">
        <w:rPr>
          <w:rFonts w:asciiTheme="majorHAnsi" w:eastAsia="Times New Roman" w:hAnsiTheme="majorHAnsi" w:cstheme="majorHAnsi"/>
          <w:color w:val="000000"/>
          <w:sz w:val="27"/>
          <w:szCs w:val="27"/>
        </w:rPr>
        <w:t xml:space="preserve">, Mike Womack, and Rich </w:t>
      </w:r>
      <w:proofErr w:type="spellStart"/>
      <w:r w:rsidRPr="00285D2D">
        <w:rPr>
          <w:rFonts w:asciiTheme="majorHAnsi" w:eastAsia="Times New Roman" w:hAnsiTheme="majorHAnsi" w:cstheme="majorHAnsi"/>
          <w:color w:val="000000"/>
          <w:sz w:val="27"/>
          <w:szCs w:val="27"/>
        </w:rPr>
        <w:t>D’Alberto</w:t>
      </w:r>
      <w:proofErr w:type="spellEnd"/>
      <w:r w:rsidRPr="00285D2D">
        <w:rPr>
          <w:rFonts w:asciiTheme="majorHAnsi" w:eastAsia="Times New Roman" w:hAnsiTheme="majorHAnsi" w:cstheme="majorHAnsi"/>
          <w:color w:val="000000"/>
          <w:sz w:val="27"/>
          <w:szCs w:val="27"/>
        </w:rPr>
        <w:t xml:space="preserve"> (alternate Lisa Gould) to serve as commissioners for the May 9, 2020 Presbytery Meeting.</w:t>
      </w:r>
    </w:p>
    <w:p w14:paraId="4BCC44EA" w14:textId="2420E179" w:rsidR="00285D2D" w:rsidRPr="00285D2D" w:rsidRDefault="00285D2D" w:rsidP="00285D2D">
      <w:pPr>
        <w:spacing w:before="100" w:beforeAutospacing="1" w:after="100" w:afterAutospacing="1"/>
        <w:rPr>
          <w:rFonts w:asciiTheme="majorHAnsi" w:eastAsia="Times New Roman" w:hAnsiTheme="majorHAnsi" w:cstheme="majorHAnsi"/>
          <w:color w:val="000000"/>
          <w:sz w:val="27"/>
          <w:szCs w:val="27"/>
        </w:rPr>
      </w:pPr>
      <w:r w:rsidRPr="00285D2D">
        <w:rPr>
          <w:rFonts w:asciiTheme="majorHAnsi" w:eastAsia="Times New Roman" w:hAnsiTheme="majorHAnsi" w:cstheme="majorHAnsi"/>
          <w:color w:val="000000"/>
          <w:sz w:val="27"/>
          <w:szCs w:val="27"/>
        </w:rPr>
        <w:t>The Session approved the cancellation of the April 23, 2020 stated meeting and rescheduling it for Friday, April 24, 2020 at 12:00 pm via conference call.</w:t>
      </w:r>
    </w:p>
    <w:p w14:paraId="54CF684B" w14:textId="4CD3525A" w:rsidR="00003569" w:rsidRPr="00DE2E58" w:rsidRDefault="00003569" w:rsidP="00A75467">
      <w:pPr>
        <w:spacing w:before="100" w:beforeAutospacing="1" w:after="100" w:afterAutospacing="1"/>
        <w:rPr>
          <w:rFonts w:asciiTheme="majorHAnsi" w:hAnsiTheme="majorHAnsi" w:cstheme="majorHAnsi"/>
        </w:rPr>
      </w:pPr>
    </w:p>
    <w:sectPr w:rsidR="00003569" w:rsidRPr="00DE2E58" w:rsidSect="00A575D5">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A7A01" w14:textId="77777777" w:rsidR="000150B2" w:rsidRDefault="000150B2" w:rsidP="00896709">
      <w:r>
        <w:separator/>
      </w:r>
    </w:p>
  </w:endnote>
  <w:endnote w:type="continuationSeparator" w:id="0">
    <w:p w14:paraId="10517F65" w14:textId="77777777" w:rsidR="000150B2" w:rsidRDefault="000150B2" w:rsidP="0089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1B7F5" w14:textId="77777777" w:rsidR="000150B2" w:rsidRDefault="000150B2" w:rsidP="00896709">
      <w:r>
        <w:separator/>
      </w:r>
    </w:p>
  </w:footnote>
  <w:footnote w:type="continuationSeparator" w:id="0">
    <w:p w14:paraId="6EB69F2D" w14:textId="77777777" w:rsidR="000150B2" w:rsidRDefault="000150B2" w:rsidP="008967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CB23B" w14:textId="77777777" w:rsidR="0063019C" w:rsidRPr="000C36F4" w:rsidRDefault="0063019C" w:rsidP="00896709">
    <w:pPr>
      <w:pStyle w:val="Header"/>
      <w:pBdr>
        <w:bottom w:val="double" w:sz="4" w:space="1" w:color="auto"/>
      </w:pBdr>
      <w:tabs>
        <w:tab w:val="clear" w:pos="8640"/>
        <w:tab w:val="right" w:pos="8280"/>
      </w:tabs>
      <w:ind w:left="-720" w:right="-720" w:firstLine="720"/>
      <w:jc w:val="center"/>
      <w:rPr>
        <w:rFonts w:asciiTheme="majorHAnsi" w:hAnsiTheme="majorHAnsi" w:cstheme="majorHAnsi"/>
        <w:sz w:val="36"/>
        <w:szCs w:val="36"/>
      </w:rPr>
    </w:pPr>
    <w:r w:rsidRPr="000C36F4">
      <w:rPr>
        <w:rFonts w:asciiTheme="majorHAnsi" w:hAnsiTheme="majorHAnsi" w:cstheme="majorHAnsi"/>
        <w:noProof/>
      </w:rPr>
      <w:drawing>
        <wp:anchor distT="0" distB="0" distL="114300" distR="114300" simplePos="0" relativeHeight="251659264" behindDoc="0" locked="0" layoutInCell="1" allowOverlap="1" wp14:anchorId="08010C5F" wp14:editId="2B4445FF">
          <wp:simplePos x="0" y="0"/>
          <wp:positionH relativeFrom="column">
            <wp:posOffset>0</wp:posOffset>
          </wp:positionH>
          <wp:positionV relativeFrom="paragraph">
            <wp:posOffset>0</wp:posOffset>
          </wp:positionV>
          <wp:extent cx="883920" cy="883920"/>
          <wp:effectExtent l="0" t="0" r="5080" b="5080"/>
          <wp:wrapNone/>
          <wp:docPr id="1" name="Picture 1" descr="Icon-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36F4">
      <w:rPr>
        <w:rFonts w:asciiTheme="majorHAnsi" w:hAnsiTheme="majorHAnsi" w:cstheme="majorHAnsi"/>
        <w:sz w:val="36"/>
        <w:szCs w:val="36"/>
      </w:rPr>
      <w:t>Alpharetta Presbyterian Church</w:t>
    </w:r>
  </w:p>
  <w:p w14:paraId="694E5880" w14:textId="77777777" w:rsidR="0063019C" w:rsidRPr="000C36F4" w:rsidRDefault="0063019C" w:rsidP="00896709">
    <w:pPr>
      <w:pStyle w:val="Header"/>
      <w:pBdr>
        <w:bottom w:val="double" w:sz="4" w:space="1" w:color="auto"/>
      </w:pBdr>
      <w:tabs>
        <w:tab w:val="clear" w:pos="8640"/>
        <w:tab w:val="right" w:pos="8280"/>
      </w:tabs>
      <w:ind w:left="-720" w:right="-720" w:firstLine="720"/>
      <w:jc w:val="center"/>
      <w:rPr>
        <w:rFonts w:asciiTheme="majorHAnsi" w:hAnsiTheme="majorHAnsi" w:cstheme="majorHAnsi"/>
        <w:sz w:val="22"/>
        <w:szCs w:val="22"/>
      </w:rPr>
    </w:pPr>
    <w:r w:rsidRPr="000C36F4">
      <w:rPr>
        <w:rFonts w:asciiTheme="majorHAnsi" w:hAnsiTheme="majorHAnsi" w:cstheme="majorHAnsi"/>
        <w:sz w:val="22"/>
        <w:szCs w:val="22"/>
      </w:rPr>
      <w:t>www.alpharettapres.com</w:t>
    </w:r>
  </w:p>
  <w:p w14:paraId="7DA602E2" w14:textId="77777777" w:rsidR="0063019C" w:rsidRPr="000C36F4" w:rsidRDefault="0063019C" w:rsidP="00896709">
    <w:pPr>
      <w:pStyle w:val="Header"/>
      <w:pBdr>
        <w:bottom w:val="double" w:sz="4" w:space="1" w:color="auto"/>
      </w:pBdr>
      <w:tabs>
        <w:tab w:val="clear" w:pos="8640"/>
        <w:tab w:val="right" w:pos="8280"/>
      </w:tabs>
      <w:ind w:left="-720" w:right="-720" w:firstLine="720"/>
      <w:jc w:val="center"/>
      <w:rPr>
        <w:rFonts w:asciiTheme="majorHAnsi" w:hAnsiTheme="majorHAnsi" w:cstheme="majorHAnsi"/>
        <w:sz w:val="22"/>
        <w:szCs w:val="22"/>
      </w:rPr>
    </w:pPr>
    <w:r w:rsidRPr="000C36F4">
      <w:rPr>
        <w:rFonts w:asciiTheme="majorHAnsi" w:hAnsiTheme="majorHAnsi" w:cstheme="majorHAnsi"/>
        <w:sz w:val="22"/>
        <w:szCs w:val="22"/>
      </w:rPr>
      <w:t>180 Academy Street • Alpharetta, Georgia 30009</w:t>
    </w:r>
  </w:p>
  <w:p w14:paraId="64C996E1" w14:textId="77777777" w:rsidR="0063019C" w:rsidRDefault="0063019C" w:rsidP="00896709">
    <w:pPr>
      <w:pStyle w:val="Header"/>
      <w:pBdr>
        <w:bottom w:val="double" w:sz="4" w:space="1" w:color="auto"/>
      </w:pBdr>
      <w:tabs>
        <w:tab w:val="clear" w:pos="8640"/>
        <w:tab w:val="right" w:pos="8280"/>
      </w:tabs>
      <w:ind w:left="-720" w:right="-720" w:firstLine="720"/>
      <w:jc w:val="center"/>
      <w:rPr>
        <w:rFonts w:asciiTheme="majorHAnsi" w:hAnsiTheme="majorHAnsi" w:cstheme="majorHAnsi"/>
        <w:sz w:val="22"/>
        <w:szCs w:val="22"/>
      </w:rPr>
    </w:pPr>
    <w:r w:rsidRPr="000C36F4">
      <w:rPr>
        <w:rFonts w:asciiTheme="majorHAnsi" w:hAnsiTheme="majorHAnsi" w:cstheme="majorHAnsi"/>
        <w:sz w:val="22"/>
        <w:szCs w:val="22"/>
      </w:rPr>
      <w:t>770-751-0033</w:t>
    </w:r>
  </w:p>
  <w:p w14:paraId="2E80EEEF" w14:textId="77777777" w:rsidR="000C36F4" w:rsidRPr="000C36F4" w:rsidRDefault="000C36F4" w:rsidP="00896709">
    <w:pPr>
      <w:pStyle w:val="Header"/>
      <w:pBdr>
        <w:bottom w:val="double" w:sz="4" w:space="1" w:color="auto"/>
      </w:pBdr>
      <w:tabs>
        <w:tab w:val="clear" w:pos="8640"/>
        <w:tab w:val="right" w:pos="8280"/>
      </w:tabs>
      <w:ind w:left="-720" w:right="-720" w:firstLine="720"/>
      <w:jc w:val="center"/>
      <w:rPr>
        <w:rFonts w:asciiTheme="majorHAnsi" w:hAnsiTheme="majorHAnsi" w:cstheme="majorHAnsi"/>
        <w:sz w:val="22"/>
        <w:szCs w:val="22"/>
      </w:rPr>
    </w:pPr>
  </w:p>
  <w:p w14:paraId="24AE1C78" w14:textId="77777777" w:rsidR="0063019C" w:rsidRDefault="0063019C">
    <w:pPr>
      <w:pStyle w:val="Header"/>
    </w:pPr>
  </w:p>
  <w:p w14:paraId="235B2563" w14:textId="77777777" w:rsidR="000C36F4" w:rsidRDefault="000C36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6CD0"/>
    <w:multiLevelType w:val="hybridMultilevel"/>
    <w:tmpl w:val="96084DA6"/>
    <w:lvl w:ilvl="0" w:tplc="58FC33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605CE"/>
    <w:multiLevelType w:val="hybridMultilevel"/>
    <w:tmpl w:val="51D49056"/>
    <w:lvl w:ilvl="0" w:tplc="04090001">
      <w:start w:val="1"/>
      <w:numFmt w:val="bullet"/>
      <w:lvlText w:val=""/>
      <w:lvlJc w:val="left"/>
      <w:pPr>
        <w:ind w:left="720" w:hanging="360"/>
      </w:pPr>
      <w:rPr>
        <w:rFonts w:ascii="Symbol" w:hAnsi="Symbol" w:hint="default"/>
      </w:rPr>
    </w:lvl>
    <w:lvl w:ilvl="1" w:tplc="9ED4BFEA">
      <w:numFmt w:val="bullet"/>
      <w:lvlText w:val="•"/>
      <w:lvlJc w:val="left"/>
      <w:pPr>
        <w:ind w:left="1800" w:hanging="720"/>
      </w:pPr>
      <w:rPr>
        <w:rFonts w:ascii="Cambria" w:eastAsiaTheme="minorEastAsia" w:hAnsi="Cambria"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34D03"/>
    <w:multiLevelType w:val="hybridMultilevel"/>
    <w:tmpl w:val="674C56F8"/>
    <w:lvl w:ilvl="0" w:tplc="DEF023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22706"/>
    <w:multiLevelType w:val="hybridMultilevel"/>
    <w:tmpl w:val="D938D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5E52BD"/>
    <w:multiLevelType w:val="hybridMultilevel"/>
    <w:tmpl w:val="D938D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52774B"/>
    <w:multiLevelType w:val="multilevel"/>
    <w:tmpl w:val="8FC27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295E42"/>
    <w:multiLevelType w:val="hybridMultilevel"/>
    <w:tmpl w:val="AD6CB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F23A57"/>
    <w:multiLevelType w:val="hybridMultilevel"/>
    <w:tmpl w:val="D410E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B77E58"/>
    <w:multiLevelType w:val="hybridMultilevel"/>
    <w:tmpl w:val="7368F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1062C7"/>
    <w:multiLevelType w:val="hybridMultilevel"/>
    <w:tmpl w:val="91B2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213365"/>
    <w:multiLevelType w:val="hybridMultilevel"/>
    <w:tmpl w:val="E8C6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606A83"/>
    <w:multiLevelType w:val="hybridMultilevel"/>
    <w:tmpl w:val="726AC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015A6F"/>
    <w:multiLevelType w:val="hybridMultilevel"/>
    <w:tmpl w:val="4222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0663BA"/>
    <w:multiLevelType w:val="hybridMultilevel"/>
    <w:tmpl w:val="3B2A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14162D"/>
    <w:multiLevelType w:val="hybridMultilevel"/>
    <w:tmpl w:val="EF7E7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6A19AE"/>
    <w:multiLevelType w:val="hybridMultilevel"/>
    <w:tmpl w:val="C8D41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CD6BF0"/>
    <w:multiLevelType w:val="hybridMultilevel"/>
    <w:tmpl w:val="5A6EB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B55B11"/>
    <w:multiLevelType w:val="hybridMultilevel"/>
    <w:tmpl w:val="C010C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A8326D"/>
    <w:multiLevelType w:val="hybridMultilevel"/>
    <w:tmpl w:val="D5522A40"/>
    <w:lvl w:ilvl="0" w:tplc="91144C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6"/>
  </w:num>
  <w:num w:numId="4">
    <w:abstractNumId w:val="8"/>
  </w:num>
  <w:num w:numId="5">
    <w:abstractNumId w:val="17"/>
  </w:num>
  <w:num w:numId="6">
    <w:abstractNumId w:val="7"/>
  </w:num>
  <w:num w:numId="7">
    <w:abstractNumId w:val="6"/>
  </w:num>
  <w:num w:numId="8">
    <w:abstractNumId w:val="3"/>
  </w:num>
  <w:num w:numId="9">
    <w:abstractNumId w:val="4"/>
  </w:num>
  <w:num w:numId="10">
    <w:abstractNumId w:val="5"/>
  </w:num>
  <w:num w:numId="11">
    <w:abstractNumId w:val="12"/>
  </w:num>
  <w:num w:numId="12">
    <w:abstractNumId w:val="10"/>
  </w:num>
  <w:num w:numId="13">
    <w:abstractNumId w:val="13"/>
  </w:num>
  <w:num w:numId="14">
    <w:abstractNumId w:val="1"/>
  </w:num>
  <w:num w:numId="15">
    <w:abstractNumId w:val="11"/>
  </w:num>
  <w:num w:numId="16">
    <w:abstractNumId w:val="9"/>
  </w:num>
  <w:num w:numId="17">
    <w:abstractNumId w:val="2"/>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709"/>
    <w:rsid w:val="00003569"/>
    <w:rsid w:val="000150B2"/>
    <w:rsid w:val="0001665E"/>
    <w:rsid w:val="0003228D"/>
    <w:rsid w:val="000C36F4"/>
    <w:rsid w:val="000E0604"/>
    <w:rsid w:val="00137814"/>
    <w:rsid w:val="00142B0C"/>
    <w:rsid w:val="001B270D"/>
    <w:rsid w:val="00204254"/>
    <w:rsid w:val="00272981"/>
    <w:rsid w:val="00285D2D"/>
    <w:rsid w:val="0033180A"/>
    <w:rsid w:val="003772F1"/>
    <w:rsid w:val="003825F5"/>
    <w:rsid w:val="003A463C"/>
    <w:rsid w:val="003F294B"/>
    <w:rsid w:val="003F373E"/>
    <w:rsid w:val="00414A8F"/>
    <w:rsid w:val="00466BDC"/>
    <w:rsid w:val="00554782"/>
    <w:rsid w:val="005E2C08"/>
    <w:rsid w:val="00607F4C"/>
    <w:rsid w:val="0063019C"/>
    <w:rsid w:val="00670CEF"/>
    <w:rsid w:val="006C64B5"/>
    <w:rsid w:val="007D06C5"/>
    <w:rsid w:val="00832A93"/>
    <w:rsid w:val="00896709"/>
    <w:rsid w:val="008A21AD"/>
    <w:rsid w:val="009A7DCB"/>
    <w:rsid w:val="009E46F6"/>
    <w:rsid w:val="00A575D5"/>
    <w:rsid w:val="00A75467"/>
    <w:rsid w:val="00AB067D"/>
    <w:rsid w:val="00B1025D"/>
    <w:rsid w:val="00B27453"/>
    <w:rsid w:val="00B31CFF"/>
    <w:rsid w:val="00C1044E"/>
    <w:rsid w:val="00C620E1"/>
    <w:rsid w:val="00CB6F89"/>
    <w:rsid w:val="00CD5926"/>
    <w:rsid w:val="00CE542E"/>
    <w:rsid w:val="00D20277"/>
    <w:rsid w:val="00DE2E58"/>
    <w:rsid w:val="00E31A0B"/>
    <w:rsid w:val="00F60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FE843"/>
  <w14:defaultImageDpi w14:val="300"/>
  <w15:docId w15:val="{0AEFC45A-FA7B-410C-A462-E764C953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7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709"/>
    <w:pPr>
      <w:tabs>
        <w:tab w:val="center" w:pos="4320"/>
        <w:tab w:val="right" w:pos="8640"/>
      </w:tabs>
    </w:pPr>
  </w:style>
  <w:style w:type="character" w:customStyle="1" w:styleId="HeaderChar">
    <w:name w:val="Header Char"/>
    <w:basedOn w:val="DefaultParagraphFont"/>
    <w:link w:val="Header"/>
    <w:uiPriority w:val="99"/>
    <w:rsid w:val="00896709"/>
  </w:style>
  <w:style w:type="paragraph" w:styleId="Footer">
    <w:name w:val="footer"/>
    <w:basedOn w:val="Normal"/>
    <w:link w:val="FooterChar"/>
    <w:uiPriority w:val="99"/>
    <w:unhideWhenUsed/>
    <w:rsid w:val="00896709"/>
    <w:pPr>
      <w:tabs>
        <w:tab w:val="center" w:pos="4320"/>
        <w:tab w:val="right" w:pos="8640"/>
      </w:tabs>
    </w:pPr>
  </w:style>
  <w:style w:type="character" w:customStyle="1" w:styleId="FooterChar">
    <w:name w:val="Footer Char"/>
    <w:basedOn w:val="DefaultParagraphFont"/>
    <w:link w:val="Footer"/>
    <w:uiPriority w:val="99"/>
    <w:rsid w:val="00896709"/>
  </w:style>
  <w:style w:type="paragraph" w:styleId="ListParagraph">
    <w:name w:val="List Paragraph"/>
    <w:basedOn w:val="Normal"/>
    <w:uiPriority w:val="34"/>
    <w:qFormat/>
    <w:rsid w:val="00896709"/>
    <w:pPr>
      <w:ind w:left="720"/>
      <w:contextualSpacing/>
    </w:pPr>
  </w:style>
  <w:style w:type="paragraph" w:styleId="NormalWeb">
    <w:name w:val="Normal (Web)"/>
    <w:basedOn w:val="Normal"/>
    <w:uiPriority w:val="99"/>
    <w:semiHidden/>
    <w:unhideWhenUsed/>
    <w:rsid w:val="00CB6F8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727860">
      <w:bodyDiv w:val="1"/>
      <w:marLeft w:val="0"/>
      <w:marRight w:val="0"/>
      <w:marTop w:val="0"/>
      <w:marBottom w:val="0"/>
      <w:divBdr>
        <w:top w:val="none" w:sz="0" w:space="0" w:color="auto"/>
        <w:left w:val="none" w:sz="0" w:space="0" w:color="auto"/>
        <w:bottom w:val="none" w:sz="0" w:space="0" w:color="auto"/>
        <w:right w:val="none" w:sz="0" w:space="0" w:color="auto"/>
      </w:divBdr>
    </w:div>
    <w:div w:id="542909722">
      <w:bodyDiv w:val="1"/>
      <w:marLeft w:val="0"/>
      <w:marRight w:val="0"/>
      <w:marTop w:val="0"/>
      <w:marBottom w:val="0"/>
      <w:divBdr>
        <w:top w:val="none" w:sz="0" w:space="0" w:color="auto"/>
        <w:left w:val="none" w:sz="0" w:space="0" w:color="auto"/>
        <w:bottom w:val="none" w:sz="0" w:space="0" w:color="auto"/>
        <w:right w:val="none" w:sz="0" w:space="0" w:color="auto"/>
      </w:divBdr>
    </w:div>
    <w:div w:id="1059592513">
      <w:bodyDiv w:val="1"/>
      <w:marLeft w:val="0"/>
      <w:marRight w:val="0"/>
      <w:marTop w:val="0"/>
      <w:marBottom w:val="0"/>
      <w:divBdr>
        <w:top w:val="none" w:sz="0" w:space="0" w:color="auto"/>
        <w:left w:val="none" w:sz="0" w:space="0" w:color="auto"/>
        <w:bottom w:val="none" w:sz="0" w:space="0" w:color="auto"/>
        <w:right w:val="none" w:sz="0" w:space="0" w:color="auto"/>
      </w:divBdr>
    </w:div>
    <w:div w:id="1148281178">
      <w:bodyDiv w:val="1"/>
      <w:marLeft w:val="0"/>
      <w:marRight w:val="0"/>
      <w:marTop w:val="0"/>
      <w:marBottom w:val="0"/>
      <w:divBdr>
        <w:top w:val="none" w:sz="0" w:space="0" w:color="auto"/>
        <w:left w:val="none" w:sz="0" w:space="0" w:color="auto"/>
        <w:bottom w:val="none" w:sz="0" w:space="0" w:color="auto"/>
        <w:right w:val="none" w:sz="0" w:space="0" w:color="auto"/>
      </w:divBdr>
    </w:div>
    <w:div w:id="1263411675">
      <w:bodyDiv w:val="1"/>
      <w:marLeft w:val="0"/>
      <w:marRight w:val="0"/>
      <w:marTop w:val="0"/>
      <w:marBottom w:val="0"/>
      <w:divBdr>
        <w:top w:val="none" w:sz="0" w:space="0" w:color="auto"/>
        <w:left w:val="none" w:sz="0" w:space="0" w:color="auto"/>
        <w:bottom w:val="none" w:sz="0" w:space="0" w:color="auto"/>
        <w:right w:val="none" w:sz="0" w:space="0" w:color="auto"/>
      </w:divBdr>
    </w:div>
    <w:div w:id="18213422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Burkett oil co</Company>
  <LinksUpToDate>false</LinksUpToDate>
  <CharactersWithSpaces>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Burkett</dc:creator>
  <cp:keywords/>
  <dc:description/>
  <cp:lastModifiedBy>Claudia Zehnder</cp:lastModifiedBy>
  <cp:revision>25</cp:revision>
  <dcterms:created xsi:type="dcterms:W3CDTF">2020-03-26T22:24:00Z</dcterms:created>
  <dcterms:modified xsi:type="dcterms:W3CDTF">2020-04-10T18:08:00Z</dcterms:modified>
</cp:coreProperties>
</file>