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tblpY="1135"/>
        <w:tblW w:w="9360" w:type="dxa"/>
        <w:tblBorders>
          <w:bottom w:val="single" w:sz="4" w:space="0" w:color="2A5A78"/>
        </w:tblBorders>
        <w:tblCellMar>
          <w:top w:w="58" w:type="dxa"/>
          <w:left w:w="115" w:type="dxa"/>
          <w:bottom w:w="58" w:type="dxa"/>
          <w:right w:w="115" w:type="dxa"/>
        </w:tblCellMar>
        <w:tblLook w:val="0000" w:firstRow="0" w:lastRow="0" w:firstColumn="0" w:lastColumn="0" w:noHBand="0" w:noVBand="0"/>
      </w:tblPr>
      <w:tblGrid>
        <w:gridCol w:w="3068"/>
        <w:gridCol w:w="2357"/>
        <w:gridCol w:w="3935"/>
      </w:tblGrid>
      <w:tr w:rsidR="00153552" w:rsidRPr="000464C9" w14:paraId="3AAEFE4F" w14:textId="77777777" w:rsidTr="00047C05">
        <w:trPr>
          <w:trHeight w:val="1652"/>
        </w:trPr>
        <w:tc>
          <w:tcPr>
            <w:tcW w:w="3068" w:type="dxa"/>
            <w:shd w:val="clear" w:color="auto" w:fill="auto"/>
            <w:vAlign w:val="center"/>
          </w:tcPr>
          <w:p w14:paraId="4FE7E693" w14:textId="77777777" w:rsidR="00153552" w:rsidRPr="009A17C6" w:rsidRDefault="00153552" w:rsidP="00047C05">
            <w:pPr>
              <w:pStyle w:val="ContactName"/>
              <w:rPr>
                <w:rFonts w:asciiTheme="majorHAnsi" w:hAnsiTheme="majorHAnsi" w:cstheme="majorHAnsi"/>
                <w:color w:val="595959" w:themeColor="text1" w:themeTint="A6"/>
                <w:sz w:val="20"/>
              </w:rPr>
            </w:pPr>
            <w:r w:rsidRPr="009A17C6">
              <w:rPr>
                <w:rFonts w:ascii="Bank Gothic BT Medium" w:hAnsi="Bank Gothic BT Medium" w:cstheme="majorHAnsi"/>
                <w:color w:val="595959" w:themeColor="text1" w:themeTint="A6"/>
                <w:sz w:val="20"/>
              </w:rPr>
              <w:t>Contact:</w:t>
            </w:r>
          </w:p>
          <w:p w14:paraId="542E0E3B" w14:textId="77777777" w:rsidR="00153552" w:rsidRPr="009A17C6" w:rsidRDefault="00153552" w:rsidP="00047C05">
            <w:pPr>
              <w:pStyle w:val="ContactName"/>
              <w:rPr>
                <w:rFonts w:asciiTheme="majorHAnsi" w:hAnsiTheme="majorHAnsi" w:cstheme="majorHAnsi"/>
                <w:color w:val="595959" w:themeColor="text1" w:themeTint="A6"/>
              </w:rPr>
            </w:pPr>
            <w:r w:rsidRPr="009A17C6">
              <w:rPr>
                <w:rFonts w:asciiTheme="majorHAnsi" w:hAnsiTheme="majorHAnsi" w:cstheme="majorHAnsi"/>
                <w:color w:val="595959" w:themeColor="text1" w:themeTint="A6"/>
              </w:rPr>
              <w:t>Ukallaysaaq T. Okleasik</w:t>
            </w:r>
          </w:p>
          <w:p w14:paraId="55623EE7" w14:textId="49264DED" w:rsidR="00683C40" w:rsidRPr="009A17C6" w:rsidRDefault="00153552" w:rsidP="00047C05">
            <w:pPr>
              <w:pStyle w:val="ContactName"/>
              <w:rPr>
                <w:rFonts w:asciiTheme="majorHAnsi" w:hAnsiTheme="majorHAnsi" w:cstheme="majorHAnsi"/>
                <w:b w:val="0"/>
                <w:color w:val="595959" w:themeColor="text1" w:themeTint="A6"/>
              </w:rPr>
            </w:pPr>
            <w:r w:rsidRPr="009A17C6">
              <w:rPr>
                <w:rFonts w:asciiTheme="majorHAnsi" w:hAnsiTheme="majorHAnsi" w:cstheme="majorHAnsi"/>
                <w:b w:val="0"/>
                <w:color w:val="595959" w:themeColor="text1" w:themeTint="A6"/>
              </w:rPr>
              <w:t>VP, Corporate Affairs</w:t>
            </w:r>
          </w:p>
          <w:p w14:paraId="04DFDC80" w14:textId="77777777" w:rsidR="00153552" w:rsidRPr="009A17C6" w:rsidRDefault="00153552" w:rsidP="00047C05">
            <w:pPr>
              <w:pStyle w:val="ContactInformation"/>
              <w:jc w:val="both"/>
              <w:rPr>
                <w:rFonts w:asciiTheme="majorHAnsi" w:hAnsiTheme="majorHAnsi" w:cstheme="majorHAnsi"/>
                <w:color w:val="595959" w:themeColor="text1" w:themeTint="A6"/>
              </w:rPr>
            </w:pPr>
            <w:r w:rsidRPr="009A17C6">
              <w:rPr>
                <w:rFonts w:asciiTheme="majorHAnsi" w:hAnsiTheme="majorHAnsi" w:cstheme="majorHAnsi"/>
                <w:color w:val="595959" w:themeColor="text1" w:themeTint="A6"/>
              </w:rPr>
              <w:t>Phone: (907) 387-1230</w:t>
            </w:r>
          </w:p>
          <w:p w14:paraId="6D89D290" w14:textId="77777777" w:rsidR="00153552" w:rsidRPr="009A17C6" w:rsidRDefault="00153552" w:rsidP="00047C05">
            <w:pPr>
              <w:pStyle w:val="ContactInformation"/>
              <w:jc w:val="both"/>
              <w:rPr>
                <w:rFonts w:asciiTheme="majorHAnsi" w:hAnsiTheme="majorHAnsi" w:cstheme="majorHAnsi"/>
                <w:color w:val="595959" w:themeColor="text1" w:themeTint="A6"/>
              </w:rPr>
            </w:pPr>
            <w:r w:rsidRPr="009A17C6">
              <w:rPr>
                <w:rFonts w:asciiTheme="majorHAnsi" w:hAnsiTheme="majorHAnsi" w:cstheme="majorHAnsi"/>
                <w:color w:val="595959" w:themeColor="text1" w:themeTint="A6"/>
              </w:rPr>
              <w:t>Fax: (907) 443-6437</w:t>
            </w:r>
          </w:p>
        </w:tc>
        <w:tc>
          <w:tcPr>
            <w:tcW w:w="2357" w:type="dxa"/>
            <w:shd w:val="clear" w:color="auto" w:fill="auto"/>
            <w:vAlign w:val="center"/>
          </w:tcPr>
          <w:p w14:paraId="30A4DB1D" w14:textId="77777777" w:rsidR="00153552" w:rsidRPr="009A17C6" w:rsidRDefault="00153552" w:rsidP="00047C05">
            <w:pPr>
              <w:pStyle w:val="ContactInformation"/>
              <w:jc w:val="both"/>
              <w:rPr>
                <w:rFonts w:asciiTheme="majorHAnsi" w:hAnsiTheme="majorHAnsi" w:cstheme="majorHAnsi"/>
                <w:color w:val="595959" w:themeColor="text1" w:themeTint="A6"/>
              </w:rPr>
            </w:pPr>
            <w:r w:rsidRPr="009A17C6">
              <w:rPr>
                <w:rFonts w:asciiTheme="majorHAnsi" w:hAnsiTheme="majorHAnsi" w:cstheme="majorHAnsi"/>
                <w:color w:val="595959" w:themeColor="text1" w:themeTint="A6"/>
              </w:rPr>
              <w:t>PO Box 905</w:t>
            </w:r>
          </w:p>
          <w:p w14:paraId="34813709" w14:textId="77777777" w:rsidR="00153552" w:rsidRPr="009A17C6" w:rsidRDefault="00153552" w:rsidP="00047C05">
            <w:pPr>
              <w:pStyle w:val="ContactInformation"/>
              <w:jc w:val="both"/>
              <w:rPr>
                <w:rFonts w:asciiTheme="majorHAnsi" w:hAnsiTheme="majorHAnsi" w:cstheme="majorHAnsi"/>
                <w:color w:val="595959" w:themeColor="text1" w:themeTint="A6"/>
              </w:rPr>
            </w:pPr>
            <w:r w:rsidRPr="009A17C6">
              <w:rPr>
                <w:rFonts w:asciiTheme="majorHAnsi" w:hAnsiTheme="majorHAnsi" w:cstheme="majorHAnsi"/>
                <w:color w:val="595959" w:themeColor="text1" w:themeTint="A6"/>
              </w:rPr>
              <w:t>Nome, Alaska 99762</w:t>
            </w:r>
          </w:p>
          <w:p w14:paraId="27ABEC9E" w14:textId="77777777" w:rsidR="00153552" w:rsidRPr="009A17C6" w:rsidRDefault="000228CF" w:rsidP="00047C05">
            <w:pPr>
              <w:pStyle w:val="ContactInformation"/>
              <w:jc w:val="both"/>
              <w:rPr>
                <w:rFonts w:asciiTheme="majorHAnsi" w:hAnsiTheme="majorHAnsi" w:cstheme="majorHAnsi"/>
                <w:color w:val="595959" w:themeColor="text1" w:themeTint="A6"/>
              </w:rPr>
            </w:pPr>
            <w:hyperlink r:id="rId8" w:history="1">
              <w:r w:rsidR="00153552" w:rsidRPr="009A17C6">
                <w:rPr>
                  <w:rStyle w:val="Hyperlink"/>
                  <w:rFonts w:asciiTheme="majorHAnsi" w:hAnsiTheme="majorHAnsi" w:cstheme="majorHAnsi"/>
                  <w:color w:val="595959" w:themeColor="text1" w:themeTint="A6"/>
                </w:rPr>
                <w:t>ukallaysaaq@snc.org</w:t>
              </w:r>
            </w:hyperlink>
          </w:p>
          <w:p w14:paraId="23EF3087" w14:textId="77777777" w:rsidR="00153552" w:rsidRPr="009A17C6" w:rsidRDefault="000228CF" w:rsidP="00047C05">
            <w:pPr>
              <w:pStyle w:val="ContactInformation"/>
              <w:jc w:val="both"/>
              <w:rPr>
                <w:rFonts w:asciiTheme="majorHAnsi" w:hAnsiTheme="majorHAnsi" w:cstheme="majorHAnsi"/>
                <w:color w:val="595959" w:themeColor="text1" w:themeTint="A6"/>
              </w:rPr>
            </w:pPr>
            <w:hyperlink r:id="rId9" w:history="1">
              <w:r w:rsidR="00153552" w:rsidRPr="009A17C6">
                <w:rPr>
                  <w:rStyle w:val="Hyperlink"/>
                  <w:rFonts w:asciiTheme="majorHAnsi" w:hAnsiTheme="majorHAnsi" w:cstheme="majorHAnsi"/>
                  <w:color w:val="595959" w:themeColor="text1" w:themeTint="A6"/>
                </w:rPr>
                <w:t>www.snc.org</w:t>
              </w:r>
            </w:hyperlink>
          </w:p>
        </w:tc>
        <w:tc>
          <w:tcPr>
            <w:tcW w:w="3935" w:type="dxa"/>
            <w:shd w:val="clear" w:color="auto" w:fill="auto"/>
            <w:vAlign w:val="center"/>
          </w:tcPr>
          <w:p w14:paraId="11384CDD" w14:textId="77777777" w:rsidR="00153552" w:rsidRPr="000464C9" w:rsidRDefault="00153552" w:rsidP="00047C05">
            <w:pPr>
              <w:pStyle w:val="Heading2"/>
              <w:jc w:val="both"/>
              <w:rPr>
                <w:rFonts w:asciiTheme="majorHAnsi" w:hAnsiTheme="majorHAnsi" w:cstheme="majorHAnsi"/>
              </w:rPr>
            </w:pPr>
            <w:r w:rsidRPr="000464C9">
              <w:rPr>
                <w:rFonts w:asciiTheme="majorHAnsi" w:hAnsiTheme="majorHAnsi" w:cstheme="majorHAnsi"/>
                <w:noProof/>
              </w:rPr>
              <w:drawing>
                <wp:inline distT="0" distB="0" distL="0" distR="0" wp14:anchorId="309FA73F" wp14:editId="77DFE5D6">
                  <wp:extent cx="1253120" cy="835414"/>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C Logo.png"/>
                          <pic:cNvPicPr/>
                        </pic:nvPicPr>
                        <pic:blipFill>
                          <a:blip r:embed="rId10"/>
                          <a:stretch>
                            <a:fillRect/>
                          </a:stretch>
                        </pic:blipFill>
                        <pic:spPr>
                          <a:xfrm>
                            <a:off x="0" y="0"/>
                            <a:ext cx="1253120" cy="835414"/>
                          </a:xfrm>
                          <a:prstGeom prst="rect">
                            <a:avLst/>
                          </a:prstGeom>
                        </pic:spPr>
                      </pic:pic>
                    </a:graphicData>
                  </a:graphic>
                </wp:inline>
              </w:drawing>
            </w:r>
          </w:p>
        </w:tc>
      </w:tr>
    </w:tbl>
    <w:p w14:paraId="28469777" w14:textId="58BF5FB2" w:rsidR="00995FC9" w:rsidRDefault="00995FC9" w:rsidP="00873F6F">
      <w:pPr>
        <w:pStyle w:val="Heading1"/>
        <w:jc w:val="both"/>
        <w:rPr>
          <w:rFonts w:ascii="Bank Gothic BT Medium" w:hAnsi="Bank Gothic BT Medium" w:cstheme="majorHAnsi"/>
        </w:rPr>
      </w:pPr>
      <w:r w:rsidRPr="003F5EF5">
        <w:rPr>
          <w:rFonts w:ascii="Bank Gothic BT Medium" w:hAnsi="Bank Gothic BT Medium" w:cstheme="majorHAnsi"/>
        </w:rPr>
        <w:t>Press Release</w:t>
      </w:r>
    </w:p>
    <w:p w14:paraId="2A36009A" w14:textId="3FF555A4" w:rsidR="00995FC9" w:rsidRPr="00772B33" w:rsidRDefault="00A53664" w:rsidP="00873F6F">
      <w:pPr>
        <w:pStyle w:val="Heading3"/>
        <w:jc w:val="both"/>
        <w:rPr>
          <w:rFonts w:asciiTheme="majorHAnsi" w:hAnsiTheme="majorHAnsi" w:cstheme="majorHAnsi"/>
          <w:sz w:val="32"/>
          <w:szCs w:val="32"/>
        </w:rPr>
      </w:pPr>
      <w:r>
        <w:rPr>
          <w:rFonts w:asciiTheme="majorHAnsi" w:hAnsiTheme="majorHAnsi" w:cstheme="majorHAnsi"/>
          <w:sz w:val="32"/>
          <w:szCs w:val="32"/>
        </w:rPr>
        <w:t xml:space="preserve">D.J. Webb Steps Up to New Leadership with </w:t>
      </w:r>
      <w:r w:rsidR="00602D98">
        <w:rPr>
          <w:rFonts w:asciiTheme="majorHAnsi" w:hAnsiTheme="majorHAnsi" w:cstheme="majorHAnsi"/>
          <w:sz w:val="32"/>
          <w:szCs w:val="32"/>
        </w:rPr>
        <w:t>Sitnasuak Financial Services</w:t>
      </w:r>
    </w:p>
    <w:p w14:paraId="24555791" w14:textId="64793760" w:rsidR="007550B1" w:rsidRPr="007550B1" w:rsidRDefault="007550B1" w:rsidP="00873F6F">
      <w:pPr>
        <w:jc w:val="both"/>
      </w:pPr>
    </w:p>
    <w:p w14:paraId="7A64BBAE" w14:textId="179FEE60" w:rsidR="00834EFD" w:rsidRPr="00C019B3" w:rsidRDefault="00A53664" w:rsidP="00873F6F">
      <w:pPr>
        <w:pStyle w:val="Text"/>
        <w:jc w:val="both"/>
        <w:rPr>
          <w:rStyle w:val="BoldTextChar"/>
          <w:rFonts w:asciiTheme="majorHAnsi" w:hAnsiTheme="majorHAnsi" w:cstheme="majorHAnsi"/>
          <w:sz w:val="24"/>
          <w:szCs w:val="24"/>
        </w:rPr>
      </w:pPr>
      <w:r>
        <w:rPr>
          <w:rStyle w:val="BoldTextChar"/>
          <w:rFonts w:asciiTheme="majorHAnsi" w:hAnsiTheme="majorHAnsi" w:cstheme="majorHAnsi"/>
          <w:sz w:val="24"/>
          <w:szCs w:val="24"/>
        </w:rPr>
        <w:t>February</w:t>
      </w:r>
      <w:r w:rsidR="00C019B3" w:rsidRPr="00C019B3">
        <w:rPr>
          <w:rStyle w:val="BoldTextChar"/>
          <w:rFonts w:asciiTheme="majorHAnsi" w:hAnsiTheme="majorHAnsi" w:cstheme="majorHAnsi"/>
          <w:sz w:val="24"/>
          <w:szCs w:val="24"/>
        </w:rPr>
        <w:t xml:space="preserve"> </w:t>
      </w:r>
      <w:r w:rsidR="00793ACE">
        <w:rPr>
          <w:rStyle w:val="BoldTextChar"/>
          <w:rFonts w:asciiTheme="majorHAnsi" w:hAnsiTheme="majorHAnsi" w:cstheme="majorHAnsi"/>
          <w:sz w:val="24"/>
          <w:szCs w:val="24"/>
        </w:rPr>
        <w:t>21</w:t>
      </w:r>
      <w:r w:rsidR="00945B4F" w:rsidRPr="00C019B3">
        <w:rPr>
          <w:rStyle w:val="BoldTextChar"/>
          <w:rFonts w:asciiTheme="majorHAnsi" w:hAnsiTheme="majorHAnsi" w:cstheme="majorHAnsi"/>
          <w:sz w:val="24"/>
          <w:szCs w:val="24"/>
        </w:rPr>
        <w:t>, 201</w:t>
      </w:r>
      <w:r>
        <w:rPr>
          <w:rStyle w:val="BoldTextChar"/>
          <w:rFonts w:asciiTheme="majorHAnsi" w:hAnsiTheme="majorHAnsi" w:cstheme="majorHAnsi"/>
          <w:sz w:val="24"/>
          <w:szCs w:val="24"/>
        </w:rPr>
        <w:t>9</w:t>
      </w:r>
    </w:p>
    <w:p w14:paraId="01778D99" w14:textId="2082D626" w:rsidR="00A53664" w:rsidRPr="00A53664" w:rsidRDefault="00A53664" w:rsidP="00873F6F">
      <w:pPr>
        <w:widowControl w:val="0"/>
        <w:autoSpaceDE w:val="0"/>
        <w:autoSpaceDN w:val="0"/>
        <w:adjustRightInd w:val="0"/>
        <w:jc w:val="both"/>
        <w:rPr>
          <w:rFonts w:asciiTheme="majorHAnsi" w:eastAsiaTheme="minorEastAsia" w:hAnsiTheme="majorHAnsi" w:cstheme="majorHAnsi"/>
          <w:color w:val="000000" w:themeColor="text1"/>
        </w:rPr>
      </w:pPr>
      <w:r w:rsidRPr="00A53664">
        <w:rPr>
          <w:rFonts w:asciiTheme="majorHAnsi" w:eastAsiaTheme="minorEastAsia" w:hAnsiTheme="majorHAnsi" w:cstheme="majorHAnsi"/>
          <w:color w:val="000000" w:themeColor="text1"/>
        </w:rPr>
        <w:t xml:space="preserve">Ms. D.J. Webb has stepped up to a new leadership role – the General Manager of </w:t>
      </w:r>
      <w:r w:rsidR="00232F7D">
        <w:rPr>
          <w:rFonts w:asciiTheme="majorHAnsi" w:eastAsiaTheme="minorEastAsia" w:hAnsiTheme="majorHAnsi" w:cstheme="majorHAnsi"/>
          <w:color w:val="000000" w:themeColor="text1"/>
        </w:rPr>
        <w:t xml:space="preserve">Sitnasuak Financial Services, </w:t>
      </w:r>
      <w:r w:rsidR="00232F7D" w:rsidRPr="00A53664">
        <w:rPr>
          <w:rFonts w:asciiTheme="majorHAnsi" w:eastAsiaTheme="minorEastAsia" w:hAnsiTheme="majorHAnsi" w:cstheme="majorHAnsi"/>
          <w:color w:val="000000" w:themeColor="text1"/>
        </w:rPr>
        <w:t xml:space="preserve">proudly a </w:t>
      </w:r>
      <w:r w:rsidR="00793ACE">
        <w:rPr>
          <w:rFonts w:asciiTheme="majorHAnsi" w:eastAsiaTheme="minorEastAsia" w:hAnsiTheme="majorHAnsi" w:cstheme="majorHAnsi"/>
          <w:color w:val="000000" w:themeColor="text1"/>
        </w:rPr>
        <w:t xml:space="preserve">subsidiary </w:t>
      </w:r>
      <w:r w:rsidR="00232F7D">
        <w:rPr>
          <w:rFonts w:asciiTheme="majorHAnsi" w:eastAsiaTheme="minorEastAsia" w:hAnsiTheme="majorHAnsi" w:cstheme="majorHAnsi"/>
          <w:color w:val="000000" w:themeColor="text1"/>
        </w:rPr>
        <w:t>of</w:t>
      </w:r>
      <w:r w:rsidR="00232F7D" w:rsidRPr="00A53664">
        <w:rPr>
          <w:rFonts w:asciiTheme="majorHAnsi" w:eastAsiaTheme="minorEastAsia" w:hAnsiTheme="majorHAnsi" w:cstheme="majorHAnsi"/>
          <w:color w:val="000000" w:themeColor="text1"/>
        </w:rPr>
        <w:t xml:space="preserve"> Sitnasuak </w:t>
      </w:r>
      <w:r w:rsidR="00232F7D">
        <w:rPr>
          <w:rFonts w:asciiTheme="majorHAnsi" w:eastAsiaTheme="minorEastAsia" w:hAnsiTheme="majorHAnsi" w:cstheme="majorHAnsi"/>
          <w:color w:val="000000" w:themeColor="text1"/>
        </w:rPr>
        <w:t xml:space="preserve">Native Corporation which </w:t>
      </w:r>
      <w:r w:rsidR="00793ACE">
        <w:rPr>
          <w:rFonts w:asciiTheme="majorHAnsi" w:eastAsiaTheme="minorEastAsia" w:hAnsiTheme="majorHAnsi" w:cstheme="majorHAnsi"/>
          <w:color w:val="000000" w:themeColor="text1"/>
        </w:rPr>
        <w:t xml:space="preserve">wholly owns </w:t>
      </w:r>
      <w:r w:rsidRPr="00A53664">
        <w:rPr>
          <w:rFonts w:asciiTheme="majorHAnsi" w:eastAsiaTheme="minorEastAsia" w:hAnsiTheme="majorHAnsi" w:cstheme="majorHAnsi"/>
          <w:color w:val="000000" w:themeColor="text1"/>
        </w:rPr>
        <w:t>Fidelity Title Agency of Alaska, LLC</w:t>
      </w:r>
      <w:r w:rsidR="00C706D5">
        <w:rPr>
          <w:rFonts w:asciiTheme="majorHAnsi" w:eastAsiaTheme="minorEastAsia" w:hAnsiTheme="majorHAnsi" w:cstheme="majorHAnsi"/>
          <w:color w:val="000000" w:themeColor="text1"/>
        </w:rPr>
        <w:t xml:space="preserve"> and Mat-Su Title Agency</w:t>
      </w:r>
      <w:r w:rsidR="00793ACE">
        <w:rPr>
          <w:rFonts w:asciiTheme="majorHAnsi" w:eastAsiaTheme="minorEastAsia" w:hAnsiTheme="majorHAnsi" w:cstheme="majorHAnsi"/>
          <w:color w:val="000000" w:themeColor="text1"/>
        </w:rPr>
        <w:t>, LLC</w:t>
      </w:r>
      <w:r w:rsidR="00C706D5">
        <w:rPr>
          <w:rFonts w:asciiTheme="majorHAnsi" w:eastAsiaTheme="minorEastAsia" w:hAnsiTheme="majorHAnsi" w:cstheme="majorHAnsi"/>
          <w:color w:val="000000" w:themeColor="text1"/>
        </w:rPr>
        <w:t>.</w:t>
      </w:r>
    </w:p>
    <w:p w14:paraId="627FD629" w14:textId="492760F5" w:rsidR="00A53664" w:rsidRPr="00A53664" w:rsidRDefault="00A53664" w:rsidP="00873F6F">
      <w:pPr>
        <w:widowControl w:val="0"/>
        <w:autoSpaceDE w:val="0"/>
        <w:autoSpaceDN w:val="0"/>
        <w:adjustRightInd w:val="0"/>
        <w:jc w:val="both"/>
        <w:rPr>
          <w:rFonts w:asciiTheme="majorHAnsi" w:eastAsiaTheme="minorEastAsia" w:hAnsiTheme="majorHAnsi" w:cstheme="majorHAnsi"/>
          <w:color w:val="000000" w:themeColor="text1"/>
        </w:rPr>
      </w:pPr>
    </w:p>
    <w:p w14:paraId="3C3AE807" w14:textId="1EA2BDFB" w:rsidR="00A53664" w:rsidRDefault="00602D98" w:rsidP="00873F6F">
      <w:pPr>
        <w:widowControl w:val="0"/>
        <w:autoSpaceDE w:val="0"/>
        <w:autoSpaceDN w:val="0"/>
        <w:adjustRightInd w:val="0"/>
        <w:jc w:val="both"/>
        <w:rPr>
          <w:rFonts w:asciiTheme="majorHAnsi" w:eastAsiaTheme="minorEastAsia" w:hAnsiTheme="majorHAnsi" w:cstheme="majorHAnsi"/>
          <w:color w:val="000000" w:themeColor="text1"/>
        </w:rPr>
      </w:pPr>
      <w:r>
        <w:rPr>
          <w:rFonts w:asciiTheme="majorHAnsi" w:eastAsiaTheme="minorEastAsia" w:hAnsiTheme="majorHAnsi" w:cstheme="majorHAnsi"/>
          <w:noProof/>
          <w:color w:val="000000" w:themeColor="text1"/>
        </w:rPr>
        <w:drawing>
          <wp:anchor distT="0" distB="0" distL="114300" distR="114300" simplePos="0" relativeHeight="251658240" behindDoc="0" locked="0" layoutInCell="1" allowOverlap="1" wp14:anchorId="28EB6EB2" wp14:editId="49C5791A">
            <wp:simplePos x="0" y="0"/>
            <wp:positionH relativeFrom="column">
              <wp:posOffset>4622800</wp:posOffset>
            </wp:positionH>
            <wp:positionV relativeFrom="paragraph">
              <wp:posOffset>253365</wp:posOffset>
            </wp:positionV>
            <wp:extent cx="1617980" cy="2423795"/>
            <wp:effectExtent l="152400" t="152400" r="363220" b="357505"/>
            <wp:wrapSquare wrapText="bothSides"/>
            <wp:docPr id="2" name="Picture 2"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J Web staff photo Fidelity Title 2019.jpg"/>
                    <pic:cNvPicPr/>
                  </pic:nvPicPr>
                  <pic:blipFill>
                    <a:blip r:embed="rId11"/>
                    <a:stretch>
                      <a:fillRect/>
                    </a:stretch>
                  </pic:blipFill>
                  <pic:spPr>
                    <a:xfrm>
                      <a:off x="0" y="0"/>
                      <a:ext cx="1617980" cy="2423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53664" w:rsidRPr="00A53664">
        <w:rPr>
          <w:rFonts w:asciiTheme="majorHAnsi" w:eastAsiaTheme="minorEastAsia" w:hAnsiTheme="majorHAnsi" w:cstheme="majorHAnsi"/>
          <w:color w:val="000000" w:themeColor="text1"/>
        </w:rPr>
        <w:t xml:space="preserve">Ms. Webb is a long-time employee and title-industry expert. </w:t>
      </w:r>
      <w:r w:rsidR="00A53664">
        <w:rPr>
          <w:rFonts w:asciiTheme="majorHAnsi" w:eastAsiaTheme="minorEastAsia" w:hAnsiTheme="majorHAnsi" w:cstheme="majorHAnsi"/>
          <w:color w:val="000000" w:themeColor="text1"/>
        </w:rPr>
        <w:t xml:space="preserve"> </w:t>
      </w:r>
      <w:r w:rsidR="00A53664" w:rsidRPr="00A53664">
        <w:rPr>
          <w:rFonts w:asciiTheme="majorHAnsi" w:eastAsiaTheme="minorEastAsia" w:hAnsiTheme="majorHAnsi" w:cstheme="majorHAnsi"/>
          <w:color w:val="000000" w:themeColor="text1"/>
        </w:rPr>
        <w:t xml:space="preserve">For over </w:t>
      </w:r>
      <w:r w:rsidR="00C706D5">
        <w:rPr>
          <w:rFonts w:asciiTheme="majorHAnsi" w:eastAsiaTheme="minorEastAsia" w:hAnsiTheme="majorHAnsi" w:cstheme="majorHAnsi"/>
          <w:color w:val="000000" w:themeColor="text1"/>
        </w:rPr>
        <w:t>fifteen years</w:t>
      </w:r>
      <w:r w:rsidR="00A53664" w:rsidRPr="00A53664">
        <w:rPr>
          <w:rFonts w:asciiTheme="majorHAnsi" w:eastAsiaTheme="minorEastAsia" w:hAnsiTheme="majorHAnsi" w:cstheme="majorHAnsi"/>
          <w:color w:val="000000" w:themeColor="text1"/>
        </w:rPr>
        <w:t xml:space="preserve">, </w:t>
      </w:r>
      <w:r w:rsidR="003D0FA2">
        <w:rPr>
          <w:rFonts w:asciiTheme="majorHAnsi" w:eastAsiaTheme="minorEastAsia" w:hAnsiTheme="majorHAnsi" w:cstheme="majorHAnsi"/>
          <w:color w:val="000000" w:themeColor="text1"/>
        </w:rPr>
        <w:t>she has worked with Fidelity</w:t>
      </w:r>
      <w:r w:rsidR="00C706D5">
        <w:rPr>
          <w:rFonts w:asciiTheme="majorHAnsi" w:eastAsiaTheme="minorEastAsia" w:hAnsiTheme="majorHAnsi" w:cstheme="majorHAnsi"/>
          <w:color w:val="000000" w:themeColor="text1"/>
        </w:rPr>
        <w:t xml:space="preserve"> Title Agency</w:t>
      </w:r>
      <w:r w:rsidR="003D0FA2">
        <w:rPr>
          <w:rFonts w:asciiTheme="majorHAnsi" w:eastAsiaTheme="minorEastAsia" w:hAnsiTheme="majorHAnsi" w:cstheme="majorHAnsi"/>
          <w:color w:val="000000" w:themeColor="text1"/>
        </w:rPr>
        <w:t xml:space="preserve"> to </w:t>
      </w:r>
      <w:r w:rsidR="00A53664" w:rsidRPr="00A53664">
        <w:rPr>
          <w:rFonts w:asciiTheme="majorHAnsi" w:eastAsiaTheme="minorEastAsia" w:hAnsiTheme="majorHAnsi" w:cstheme="majorHAnsi"/>
          <w:color w:val="000000" w:themeColor="text1"/>
        </w:rPr>
        <w:t xml:space="preserve">offer trusted title and escrow services with </w:t>
      </w:r>
      <w:r w:rsidR="00793ACE" w:rsidRPr="00A53664">
        <w:rPr>
          <w:rFonts w:asciiTheme="majorHAnsi" w:eastAsiaTheme="minorEastAsia" w:hAnsiTheme="majorHAnsi" w:cstheme="majorHAnsi"/>
          <w:color w:val="000000" w:themeColor="text1"/>
        </w:rPr>
        <w:t>homeowners</w:t>
      </w:r>
      <w:r w:rsidR="00793ACE">
        <w:rPr>
          <w:rFonts w:asciiTheme="majorHAnsi" w:eastAsiaTheme="minorEastAsia" w:hAnsiTheme="majorHAnsi" w:cstheme="majorHAnsi"/>
          <w:color w:val="000000" w:themeColor="text1"/>
        </w:rPr>
        <w:t>,</w:t>
      </w:r>
      <w:r w:rsidR="00793ACE" w:rsidRPr="00A53664">
        <w:rPr>
          <w:rFonts w:asciiTheme="majorHAnsi" w:eastAsiaTheme="minorEastAsia" w:hAnsiTheme="majorHAnsi" w:cstheme="majorHAnsi"/>
          <w:color w:val="000000" w:themeColor="text1"/>
        </w:rPr>
        <w:t xml:space="preserve"> </w:t>
      </w:r>
      <w:r w:rsidR="00A53664" w:rsidRPr="00A53664">
        <w:rPr>
          <w:rFonts w:asciiTheme="majorHAnsi" w:eastAsiaTheme="minorEastAsia" w:hAnsiTheme="majorHAnsi" w:cstheme="majorHAnsi"/>
          <w:color w:val="000000" w:themeColor="text1"/>
        </w:rPr>
        <w:t xml:space="preserve">financial </w:t>
      </w:r>
      <w:r w:rsidR="004127D5">
        <w:rPr>
          <w:rFonts w:asciiTheme="majorHAnsi" w:eastAsiaTheme="minorEastAsia" w:hAnsiTheme="majorHAnsi" w:cstheme="majorHAnsi"/>
          <w:color w:val="000000" w:themeColor="text1"/>
        </w:rPr>
        <w:t>institutions, attorneys and commercial property owners</w:t>
      </w:r>
      <w:r w:rsidR="00A53664" w:rsidRPr="00A53664">
        <w:rPr>
          <w:rFonts w:asciiTheme="majorHAnsi" w:eastAsiaTheme="minorEastAsia" w:hAnsiTheme="majorHAnsi" w:cstheme="majorHAnsi"/>
          <w:color w:val="000000" w:themeColor="text1"/>
        </w:rPr>
        <w:t xml:space="preserve"> across the State of Alaska</w:t>
      </w:r>
      <w:r w:rsidR="00864095">
        <w:rPr>
          <w:rFonts w:asciiTheme="majorHAnsi" w:eastAsiaTheme="minorEastAsia" w:hAnsiTheme="majorHAnsi" w:cstheme="majorHAnsi"/>
          <w:color w:val="000000" w:themeColor="text1"/>
        </w:rPr>
        <w:t xml:space="preserve">.  </w:t>
      </w:r>
    </w:p>
    <w:p w14:paraId="5F303322" w14:textId="6C8AA9D8" w:rsidR="00A53664" w:rsidRPr="00A53664" w:rsidRDefault="00A53664" w:rsidP="00873F6F">
      <w:pPr>
        <w:widowControl w:val="0"/>
        <w:autoSpaceDE w:val="0"/>
        <w:autoSpaceDN w:val="0"/>
        <w:adjustRightInd w:val="0"/>
        <w:jc w:val="both"/>
        <w:rPr>
          <w:rFonts w:asciiTheme="majorHAnsi" w:eastAsiaTheme="minorHAnsi" w:hAnsiTheme="majorHAnsi" w:cstheme="majorHAnsi"/>
          <w:b/>
          <w:color w:val="000000" w:themeColor="text1"/>
          <w:szCs w:val="24"/>
        </w:rPr>
      </w:pPr>
    </w:p>
    <w:p w14:paraId="5C3D7907" w14:textId="228D7168" w:rsidR="00793ACE" w:rsidRDefault="003D0FA2" w:rsidP="00873F6F">
      <w:pPr>
        <w:widowControl w:val="0"/>
        <w:autoSpaceDE w:val="0"/>
        <w:autoSpaceDN w:val="0"/>
        <w:adjustRightInd w:val="0"/>
        <w:jc w:val="both"/>
        <w:rPr>
          <w:rFonts w:asciiTheme="majorHAnsi" w:eastAsiaTheme="minorEastAsia" w:hAnsiTheme="majorHAnsi" w:cstheme="majorHAnsi"/>
          <w:color w:val="000000" w:themeColor="text1"/>
        </w:rPr>
      </w:pPr>
      <w:r>
        <w:rPr>
          <w:rFonts w:asciiTheme="majorHAnsi" w:eastAsiaTheme="minorEastAsia" w:hAnsiTheme="majorHAnsi" w:cstheme="majorHAnsi"/>
          <w:color w:val="000000" w:themeColor="text1"/>
        </w:rPr>
        <w:t xml:space="preserve">Ms. Webb will lead </w:t>
      </w:r>
      <w:r w:rsidR="00C706D5">
        <w:rPr>
          <w:rFonts w:asciiTheme="majorHAnsi" w:eastAsiaTheme="minorEastAsia" w:hAnsiTheme="majorHAnsi" w:cstheme="majorHAnsi"/>
          <w:color w:val="000000" w:themeColor="text1"/>
        </w:rPr>
        <w:t>the t</w:t>
      </w:r>
      <w:r>
        <w:rPr>
          <w:rFonts w:asciiTheme="majorHAnsi" w:eastAsiaTheme="minorEastAsia" w:hAnsiTheme="majorHAnsi" w:cstheme="majorHAnsi"/>
          <w:color w:val="000000" w:themeColor="text1"/>
        </w:rPr>
        <w:t>itle</w:t>
      </w:r>
      <w:r w:rsidR="00C706D5">
        <w:rPr>
          <w:rFonts w:asciiTheme="majorHAnsi" w:eastAsiaTheme="minorEastAsia" w:hAnsiTheme="majorHAnsi" w:cstheme="majorHAnsi"/>
          <w:color w:val="000000" w:themeColor="text1"/>
        </w:rPr>
        <w:t xml:space="preserve"> companies</w:t>
      </w:r>
      <w:r>
        <w:rPr>
          <w:rFonts w:asciiTheme="majorHAnsi" w:eastAsiaTheme="minorEastAsia" w:hAnsiTheme="majorHAnsi" w:cstheme="majorHAnsi"/>
          <w:color w:val="000000" w:themeColor="text1"/>
        </w:rPr>
        <w:t xml:space="preserve"> </w:t>
      </w:r>
      <w:r w:rsidR="00602D98">
        <w:rPr>
          <w:rFonts w:asciiTheme="majorHAnsi" w:eastAsiaTheme="minorEastAsia" w:hAnsiTheme="majorHAnsi" w:cstheme="majorHAnsi"/>
          <w:color w:val="000000" w:themeColor="text1"/>
        </w:rPr>
        <w:t xml:space="preserve">and financial services </w:t>
      </w:r>
      <w:r>
        <w:rPr>
          <w:rFonts w:asciiTheme="majorHAnsi" w:eastAsiaTheme="minorEastAsia" w:hAnsiTheme="majorHAnsi" w:cstheme="majorHAnsi"/>
          <w:color w:val="000000" w:themeColor="text1"/>
        </w:rPr>
        <w:t xml:space="preserve">from the statewide branch headquartered in Anchorage. </w:t>
      </w:r>
      <w:r w:rsidR="004127D5">
        <w:rPr>
          <w:rFonts w:asciiTheme="majorHAnsi" w:eastAsiaTheme="minorEastAsia" w:hAnsiTheme="majorHAnsi" w:cstheme="majorHAnsi"/>
          <w:color w:val="000000" w:themeColor="text1"/>
        </w:rPr>
        <w:t xml:space="preserve"> </w:t>
      </w:r>
      <w:r w:rsidR="00793ACE">
        <w:rPr>
          <w:rFonts w:asciiTheme="majorHAnsi" w:eastAsiaTheme="minorEastAsia" w:hAnsiTheme="majorHAnsi" w:cstheme="majorHAnsi"/>
          <w:color w:val="000000" w:themeColor="text1"/>
        </w:rPr>
        <w:t xml:space="preserve">Fidelity Title Agency </w:t>
      </w:r>
      <w:r w:rsidR="00793ACE" w:rsidRPr="00A53664">
        <w:rPr>
          <w:rFonts w:asciiTheme="majorHAnsi" w:eastAsiaTheme="minorEastAsia" w:hAnsiTheme="majorHAnsi" w:cstheme="majorHAnsi"/>
          <w:color w:val="000000" w:themeColor="text1"/>
        </w:rPr>
        <w:t>recently open</w:t>
      </w:r>
      <w:r w:rsidR="00793ACE">
        <w:rPr>
          <w:rFonts w:asciiTheme="majorHAnsi" w:eastAsiaTheme="minorEastAsia" w:hAnsiTheme="majorHAnsi" w:cstheme="majorHAnsi"/>
          <w:color w:val="000000" w:themeColor="text1"/>
        </w:rPr>
        <w:t>ed the</w:t>
      </w:r>
      <w:r w:rsidR="00793ACE" w:rsidRPr="00A53664">
        <w:rPr>
          <w:rFonts w:asciiTheme="majorHAnsi" w:eastAsiaTheme="minorEastAsia" w:hAnsiTheme="majorHAnsi" w:cstheme="majorHAnsi"/>
          <w:color w:val="000000" w:themeColor="text1"/>
        </w:rPr>
        <w:t xml:space="preserve"> </w:t>
      </w:r>
      <w:r w:rsidR="00793ACE">
        <w:rPr>
          <w:rFonts w:asciiTheme="majorHAnsi" w:eastAsiaTheme="minorEastAsia" w:hAnsiTheme="majorHAnsi" w:cstheme="majorHAnsi"/>
          <w:color w:val="000000" w:themeColor="text1"/>
        </w:rPr>
        <w:t xml:space="preserve">new </w:t>
      </w:r>
      <w:r w:rsidR="00793ACE" w:rsidRPr="00A53664">
        <w:rPr>
          <w:rFonts w:asciiTheme="majorHAnsi" w:eastAsiaTheme="minorEastAsia" w:hAnsiTheme="majorHAnsi" w:cstheme="majorHAnsi"/>
          <w:color w:val="000000" w:themeColor="text1"/>
        </w:rPr>
        <w:t xml:space="preserve">Fairbanks branch to better serve </w:t>
      </w:r>
      <w:r w:rsidR="00793ACE">
        <w:rPr>
          <w:rFonts w:asciiTheme="majorHAnsi" w:eastAsiaTheme="minorEastAsia" w:hAnsiTheme="majorHAnsi" w:cstheme="majorHAnsi"/>
          <w:color w:val="000000" w:themeColor="text1"/>
        </w:rPr>
        <w:t xml:space="preserve">customers in </w:t>
      </w:r>
      <w:r w:rsidR="00793ACE" w:rsidRPr="00A53664">
        <w:rPr>
          <w:rFonts w:asciiTheme="majorHAnsi" w:eastAsiaTheme="minorEastAsia" w:hAnsiTheme="majorHAnsi" w:cstheme="majorHAnsi"/>
          <w:color w:val="000000" w:themeColor="text1"/>
        </w:rPr>
        <w:t xml:space="preserve">the Interior and Northern Alaska.  </w:t>
      </w:r>
      <w:r w:rsidR="004127D5">
        <w:rPr>
          <w:rFonts w:asciiTheme="majorHAnsi" w:eastAsiaTheme="minorEastAsia" w:hAnsiTheme="majorHAnsi" w:cstheme="majorHAnsi"/>
          <w:color w:val="000000" w:themeColor="text1"/>
        </w:rPr>
        <w:t xml:space="preserve">Mat-Su Title </w:t>
      </w:r>
      <w:r w:rsidR="00793ACE">
        <w:rPr>
          <w:rFonts w:asciiTheme="majorHAnsi" w:eastAsiaTheme="minorEastAsia" w:hAnsiTheme="majorHAnsi" w:cstheme="majorHAnsi"/>
          <w:color w:val="000000" w:themeColor="text1"/>
        </w:rPr>
        <w:t xml:space="preserve">Agency, based in Wasilla, </w:t>
      </w:r>
      <w:r w:rsidR="004127D5">
        <w:rPr>
          <w:rFonts w:asciiTheme="majorHAnsi" w:eastAsiaTheme="minorEastAsia" w:hAnsiTheme="majorHAnsi" w:cstheme="majorHAnsi"/>
          <w:color w:val="000000" w:themeColor="text1"/>
        </w:rPr>
        <w:t xml:space="preserve">serves the Palmer, Talkeetna and </w:t>
      </w:r>
      <w:proofErr w:type="spellStart"/>
      <w:r w:rsidR="004127D5">
        <w:rPr>
          <w:rFonts w:asciiTheme="majorHAnsi" w:eastAsiaTheme="minorEastAsia" w:hAnsiTheme="majorHAnsi" w:cstheme="majorHAnsi"/>
          <w:color w:val="000000" w:themeColor="text1"/>
        </w:rPr>
        <w:t>Chitna</w:t>
      </w:r>
      <w:proofErr w:type="spellEnd"/>
      <w:r w:rsidR="004127D5">
        <w:rPr>
          <w:rFonts w:asciiTheme="majorHAnsi" w:eastAsiaTheme="minorEastAsia" w:hAnsiTheme="majorHAnsi" w:cstheme="majorHAnsi"/>
          <w:color w:val="000000" w:themeColor="text1"/>
        </w:rPr>
        <w:t xml:space="preserve"> recording districts.</w:t>
      </w:r>
    </w:p>
    <w:p w14:paraId="330D4227" w14:textId="77777777" w:rsidR="00793ACE" w:rsidRDefault="00793ACE" w:rsidP="00873F6F">
      <w:pPr>
        <w:widowControl w:val="0"/>
        <w:autoSpaceDE w:val="0"/>
        <w:autoSpaceDN w:val="0"/>
        <w:adjustRightInd w:val="0"/>
        <w:jc w:val="both"/>
        <w:rPr>
          <w:rFonts w:asciiTheme="majorHAnsi" w:eastAsiaTheme="minorEastAsia" w:hAnsiTheme="majorHAnsi" w:cstheme="majorHAnsi"/>
          <w:color w:val="000000" w:themeColor="text1"/>
        </w:rPr>
      </w:pPr>
    </w:p>
    <w:p w14:paraId="7FF2DFCC" w14:textId="5A161F28" w:rsidR="00A53664" w:rsidRDefault="00A53664" w:rsidP="00873F6F">
      <w:pPr>
        <w:widowControl w:val="0"/>
        <w:autoSpaceDE w:val="0"/>
        <w:autoSpaceDN w:val="0"/>
        <w:adjustRightInd w:val="0"/>
        <w:jc w:val="both"/>
        <w:rPr>
          <w:rFonts w:asciiTheme="majorHAnsi" w:eastAsiaTheme="minorEastAsia" w:hAnsiTheme="majorHAnsi" w:cstheme="majorHAnsi"/>
          <w:color w:val="000000" w:themeColor="text1"/>
        </w:rPr>
      </w:pPr>
      <w:r w:rsidRPr="00A53664">
        <w:rPr>
          <w:rFonts w:asciiTheme="majorHAnsi" w:eastAsiaTheme="minorEastAsia" w:hAnsiTheme="majorHAnsi" w:cstheme="majorHAnsi"/>
          <w:color w:val="000000" w:themeColor="text1"/>
        </w:rPr>
        <w:t xml:space="preserve">“We know people have a choice in which title-insurance company to use,” D.J. </w:t>
      </w:r>
      <w:r w:rsidR="00864095">
        <w:rPr>
          <w:rFonts w:asciiTheme="majorHAnsi" w:eastAsiaTheme="minorEastAsia" w:hAnsiTheme="majorHAnsi" w:cstheme="majorHAnsi"/>
          <w:color w:val="000000" w:themeColor="text1"/>
        </w:rPr>
        <w:t>shares</w:t>
      </w:r>
      <w:r w:rsidRPr="00A53664">
        <w:rPr>
          <w:rFonts w:asciiTheme="majorHAnsi" w:eastAsiaTheme="minorEastAsia" w:hAnsiTheme="majorHAnsi" w:cstheme="majorHAnsi"/>
          <w:color w:val="000000" w:themeColor="text1"/>
        </w:rPr>
        <w:t xml:space="preserve">, “so we like to make sure customers know they can trust the experts with our title companies.  We’re </w:t>
      </w:r>
      <w:r w:rsidR="00793ACE">
        <w:rPr>
          <w:rFonts w:asciiTheme="majorHAnsi" w:eastAsiaTheme="minorEastAsia" w:hAnsiTheme="majorHAnsi" w:cstheme="majorHAnsi"/>
          <w:color w:val="000000" w:themeColor="text1"/>
        </w:rPr>
        <w:t xml:space="preserve">a family of </w:t>
      </w:r>
      <w:r w:rsidRPr="00A53664">
        <w:rPr>
          <w:rFonts w:asciiTheme="majorHAnsi" w:eastAsiaTheme="minorEastAsia" w:hAnsiTheme="majorHAnsi" w:cstheme="majorHAnsi"/>
          <w:color w:val="000000" w:themeColor="text1"/>
        </w:rPr>
        <w:t>Alaskan-owned compan</w:t>
      </w:r>
      <w:r w:rsidR="00793ACE">
        <w:rPr>
          <w:rFonts w:asciiTheme="majorHAnsi" w:eastAsiaTheme="minorEastAsia" w:hAnsiTheme="majorHAnsi" w:cstheme="majorHAnsi"/>
          <w:color w:val="000000" w:themeColor="text1"/>
        </w:rPr>
        <w:t>ies</w:t>
      </w:r>
      <w:r w:rsidRPr="00A53664">
        <w:rPr>
          <w:rFonts w:asciiTheme="majorHAnsi" w:eastAsiaTheme="minorEastAsia" w:hAnsiTheme="majorHAnsi" w:cstheme="majorHAnsi"/>
          <w:color w:val="000000" w:themeColor="text1"/>
        </w:rPr>
        <w:t xml:space="preserve"> with a long history and strong experience throughout the state and we proudly serve our fellow Alaskans. We believe i</w:t>
      </w:r>
      <w:r w:rsidRPr="00A53664">
        <w:rPr>
          <w:rFonts w:asciiTheme="majorHAnsi" w:eastAsiaTheme="minorHAnsi" w:hAnsiTheme="majorHAnsi" w:cstheme="majorHAnsi"/>
          <w:color w:val="000000" w:themeColor="text1"/>
          <w:szCs w:val="24"/>
        </w:rPr>
        <w:t>t’s important to make sure you’re getting a title agency that has your best interests at heart.</w:t>
      </w:r>
      <w:r w:rsidRPr="00A53664">
        <w:rPr>
          <w:rFonts w:asciiTheme="majorHAnsi" w:eastAsiaTheme="minorEastAsia" w:hAnsiTheme="majorHAnsi" w:cstheme="majorHAnsi"/>
          <w:color w:val="000000" w:themeColor="text1"/>
        </w:rPr>
        <w:t>”</w:t>
      </w:r>
    </w:p>
    <w:p w14:paraId="2380977D" w14:textId="77777777" w:rsidR="00A53664" w:rsidRPr="00A53664" w:rsidRDefault="00A53664" w:rsidP="00873F6F">
      <w:pPr>
        <w:widowControl w:val="0"/>
        <w:autoSpaceDE w:val="0"/>
        <w:autoSpaceDN w:val="0"/>
        <w:adjustRightInd w:val="0"/>
        <w:jc w:val="both"/>
        <w:rPr>
          <w:rFonts w:asciiTheme="majorHAnsi" w:eastAsiaTheme="minorHAnsi" w:hAnsiTheme="majorHAnsi" w:cstheme="majorHAnsi"/>
          <w:color w:val="000000" w:themeColor="text1"/>
          <w:szCs w:val="24"/>
        </w:rPr>
      </w:pPr>
    </w:p>
    <w:p w14:paraId="3F941481" w14:textId="33B51985" w:rsidR="003D0FA2" w:rsidRPr="00A53664" w:rsidRDefault="003D0FA2" w:rsidP="00873F6F">
      <w:pPr>
        <w:widowControl w:val="0"/>
        <w:autoSpaceDE w:val="0"/>
        <w:autoSpaceDN w:val="0"/>
        <w:adjustRightInd w:val="0"/>
        <w:jc w:val="both"/>
        <w:rPr>
          <w:rFonts w:asciiTheme="majorHAnsi" w:eastAsiaTheme="minorEastAsia" w:hAnsiTheme="majorHAnsi" w:cstheme="majorHAnsi"/>
          <w:color w:val="000000" w:themeColor="text1"/>
        </w:rPr>
      </w:pPr>
      <w:r w:rsidRPr="00A53664">
        <w:rPr>
          <w:rFonts w:asciiTheme="majorHAnsi" w:eastAsiaTheme="minorEastAsia" w:hAnsiTheme="majorHAnsi" w:cstheme="majorHAnsi"/>
          <w:color w:val="000000" w:themeColor="text1"/>
        </w:rPr>
        <w:lastRenderedPageBreak/>
        <w:t>Fidelity Title Agency</w:t>
      </w:r>
      <w:r w:rsidR="00DD404F">
        <w:rPr>
          <w:rFonts w:asciiTheme="majorHAnsi" w:eastAsiaTheme="minorEastAsia" w:hAnsiTheme="majorHAnsi" w:cstheme="majorHAnsi"/>
          <w:color w:val="000000" w:themeColor="text1"/>
        </w:rPr>
        <w:t xml:space="preserve"> and Mat-Su Title are </w:t>
      </w:r>
      <w:r w:rsidRPr="00A53664">
        <w:rPr>
          <w:rFonts w:asciiTheme="majorHAnsi" w:eastAsiaTheme="minorEastAsia" w:hAnsiTheme="majorHAnsi" w:cstheme="majorHAnsi"/>
          <w:color w:val="000000" w:themeColor="text1"/>
        </w:rPr>
        <w:t>independent agent</w:t>
      </w:r>
      <w:r w:rsidR="00DD404F">
        <w:rPr>
          <w:rFonts w:asciiTheme="majorHAnsi" w:eastAsiaTheme="minorEastAsia" w:hAnsiTheme="majorHAnsi" w:cstheme="majorHAnsi"/>
          <w:color w:val="000000" w:themeColor="text1"/>
        </w:rPr>
        <w:t>s</w:t>
      </w:r>
      <w:r w:rsidRPr="00A53664">
        <w:rPr>
          <w:rFonts w:asciiTheme="majorHAnsi" w:eastAsiaTheme="minorEastAsia" w:hAnsiTheme="majorHAnsi" w:cstheme="majorHAnsi"/>
          <w:color w:val="000000" w:themeColor="text1"/>
        </w:rPr>
        <w:t>, wholly owned by Sitnasuak</w:t>
      </w:r>
      <w:r w:rsidR="00602D98">
        <w:rPr>
          <w:rFonts w:asciiTheme="majorHAnsi" w:eastAsiaTheme="minorEastAsia" w:hAnsiTheme="majorHAnsi" w:cstheme="majorHAnsi"/>
          <w:color w:val="000000" w:themeColor="text1"/>
        </w:rPr>
        <w:t xml:space="preserve"> Financial Services</w:t>
      </w:r>
      <w:r w:rsidRPr="00A53664">
        <w:rPr>
          <w:rFonts w:asciiTheme="majorHAnsi" w:eastAsiaTheme="minorEastAsia" w:hAnsiTheme="majorHAnsi" w:cstheme="majorHAnsi"/>
          <w:color w:val="000000" w:themeColor="text1"/>
        </w:rPr>
        <w:t xml:space="preserve">, that offers expertise and trust in the </w:t>
      </w:r>
      <w:r w:rsidR="00DD404F">
        <w:rPr>
          <w:rFonts w:asciiTheme="majorHAnsi" w:eastAsiaTheme="minorEastAsia" w:hAnsiTheme="majorHAnsi" w:cstheme="majorHAnsi"/>
          <w:color w:val="000000" w:themeColor="text1"/>
        </w:rPr>
        <w:t>real estate</w:t>
      </w:r>
      <w:r w:rsidRPr="00A53664">
        <w:rPr>
          <w:rFonts w:asciiTheme="majorHAnsi" w:eastAsiaTheme="minorEastAsia" w:hAnsiTheme="majorHAnsi" w:cstheme="majorHAnsi"/>
          <w:color w:val="000000" w:themeColor="text1"/>
        </w:rPr>
        <w:t xml:space="preserve"> buying and selling process. </w:t>
      </w:r>
      <w:r w:rsidR="00864095">
        <w:rPr>
          <w:rFonts w:asciiTheme="majorHAnsi" w:eastAsiaTheme="minorEastAsia" w:hAnsiTheme="majorHAnsi" w:cstheme="majorHAnsi"/>
          <w:color w:val="000000" w:themeColor="text1"/>
        </w:rPr>
        <w:t xml:space="preserve"> </w:t>
      </w:r>
      <w:r>
        <w:rPr>
          <w:rFonts w:asciiTheme="majorHAnsi" w:eastAsiaTheme="minorEastAsia" w:hAnsiTheme="majorHAnsi" w:cstheme="majorHAnsi"/>
          <w:color w:val="000000" w:themeColor="text1"/>
        </w:rPr>
        <w:t>P</w:t>
      </w:r>
      <w:r w:rsidRPr="00A53664">
        <w:rPr>
          <w:rFonts w:asciiTheme="majorHAnsi" w:eastAsiaTheme="minorEastAsia" w:hAnsiTheme="majorHAnsi" w:cstheme="majorHAnsi"/>
          <w:color w:val="000000" w:themeColor="text1"/>
        </w:rPr>
        <w:t>roducts include insurance that</w:t>
      </w:r>
      <w:r>
        <w:rPr>
          <w:rFonts w:asciiTheme="majorHAnsi" w:eastAsiaTheme="minorEastAsia" w:hAnsiTheme="majorHAnsi" w:cstheme="majorHAnsi"/>
          <w:color w:val="000000" w:themeColor="text1"/>
        </w:rPr>
        <w:t xml:space="preserve"> is</w:t>
      </w:r>
      <w:r w:rsidRPr="00A53664">
        <w:rPr>
          <w:rFonts w:asciiTheme="majorHAnsi" w:eastAsiaTheme="minorEastAsia" w:hAnsiTheme="majorHAnsi" w:cstheme="majorHAnsi"/>
          <w:color w:val="000000" w:themeColor="text1"/>
        </w:rPr>
        <w:t xml:space="preserve"> issued by national underwriters</w:t>
      </w:r>
      <w:r>
        <w:rPr>
          <w:rFonts w:asciiTheme="majorHAnsi" w:eastAsiaTheme="minorEastAsia" w:hAnsiTheme="majorHAnsi" w:cstheme="majorHAnsi"/>
          <w:color w:val="000000" w:themeColor="text1"/>
        </w:rPr>
        <w:t>.  For more information on the agenc</w:t>
      </w:r>
      <w:r w:rsidR="00602D98">
        <w:rPr>
          <w:rFonts w:asciiTheme="majorHAnsi" w:eastAsiaTheme="minorEastAsia" w:hAnsiTheme="majorHAnsi" w:cstheme="majorHAnsi"/>
          <w:color w:val="000000" w:themeColor="text1"/>
        </w:rPr>
        <w:t>ies</w:t>
      </w:r>
      <w:r>
        <w:rPr>
          <w:rFonts w:asciiTheme="majorHAnsi" w:eastAsiaTheme="minorEastAsia" w:hAnsiTheme="majorHAnsi" w:cstheme="majorHAnsi"/>
          <w:color w:val="000000" w:themeColor="text1"/>
        </w:rPr>
        <w:t xml:space="preserve">, visit </w:t>
      </w:r>
      <w:r w:rsidR="00793ACE">
        <w:rPr>
          <w:rFonts w:asciiTheme="majorHAnsi" w:eastAsiaTheme="minorEastAsia" w:hAnsiTheme="majorHAnsi" w:cstheme="majorHAnsi"/>
          <w:color w:val="000000" w:themeColor="text1"/>
        </w:rPr>
        <w:t xml:space="preserve">the company </w:t>
      </w:r>
      <w:r>
        <w:rPr>
          <w:rFonts w:asciiTheme="majorHAnsi" w:eastAsiaTheme="minorEastAsia" w:hAnsiTheme="majorHAnsi" w:cstheme="majorHAnsi"/>
          <w:color w:val="000000" w:themeColor="text1"/>
        </w:rPr>
        <w:t>web site</w:t>
      </w:r>
      <w:r w:rsidR="00793ACE">
        <w:rPr>
          <w:rFonts w:asciiTheme="majorHAnsi" w:eastAsiaTheme="minorEastAsia" w:hAnsiTheme="majorHAnsi" w:cstheme="majorHAnsi"/>
          <w:color w:val="000000" w:themeColor="text1"/>
        </w:rPr>
        <w:t>s</w:t>
      </w:r>
      <w:r>
        <w:rPr>
          <w:rFonts w:asciiTheme="majorHAnsi" w:eastAsiaTheme="minorEastAsia" w:hAnsiTheme="majorHAnsi" w:cstheme="majorHAnsi"/>
          <w:color w:val="000000" w:themeColor="text1"/>
        </w:rPr>
        <w:t xml:space="preserve"> at </w:t>
      </w:r>
      <w:hyperlink r:id="rId12" w:history="1">
        <w:r w:rsidRPr="00C559FD">
          <w:rPr>
            <w:rStyle w:val="Hyperlink"/>
            <w:rFonts w:asciiTheme="majorHAnsi" w:eastAsiaTheme="minorEastAsia" w:hAnsiTheme="majorHAnsi" w:cstheme="majorHAnsi"/>
          </w:rPr>
          <w:t>www.alaska.fntic.com</w:t>
        </w:r>
      </w:hyperlink>
      <w:r w:rsidR="00793ACE">
        <w:rPr>
          <w:rFonts w:asciiTheme="majorHAnsi" w:eastAsiaTheme="minorEastAsia" w:hAnsiTheme="majorHAnsi" w:cstheme="majorHAnsi"/>
          <w:color w:val="000000" w:themeColor="text1"/>
        </w:rPr>
        <w:t xml:space="preserve"> and </w:t>
      </w:r>
      <w:hyperlink r:id="rId13" w:history="1">
        <w:r w:rsidR="00793ACE" w:rsidRPr="001E2C1D">
          <w:rPr>
            <w:rStyle w:val="Hyperlink"/>
            <w:rFonts w:asciiTheme="majorHAnsi" w:eastAsiaTheme="minorEastAsia" w:hAnsiTheme="majorHAnsi" w:cstheme="majorHAnsi"/>
          </w:rPr>
          <w:t>www.matsutitle.com</w:t>
        </w:r>
      </w:hyperlink>
      <w:r w:rsidR="00793ACE">
        <w:rPr>
          <w:rFonts w:asciiTheme="majorHAnsi" w:eastAsiaTheme="minorEastAsia" w:hAnsiTheme="majorHAnsi" w:cstheme="majorHAnsi"/>
          <w:color w:val="000000" w:themeColor="text1"/>
        </w:rPr>
        <w:t xml:space="preserve">. </w:t>
      </w:r>
    </w:p>
    <w:p w14:paraId="4E08B853" w14:textId="77777777" w:rsidR="003D0FA2" w:rsidRPr="00A53664" w:rsidRDefault="003D0FA2" w:rsidP="00873F6F">
      <w:pPr>
        <w:pStyle w:val="Default"/>
        <w:jc w:val="both"/>
        <w:rPr>
          <w:rFonts w:asciiTheme="majorHAnsi" w:hAnsiTheme="majorHAnsi" w:cstheme="majorHAnsi"/>
        </w:rPr>
      </w:pPr>
    </w:p>
    <w:p w14:paraId="0156EFCC" w14:textId="77777777" w:rsidR="005104D6" w:rsidRPr="00A53664" w:rsidRDefault="005104D6" w:rsidP="00873F6F">
      <w:pPr>
        <w:pStyle w:val="Text"/>
        <w:spacing w:after="0" w:line="240" w:lineRule="auto"/>
        <w:jc w:val="both"/>
        <w:rPr>
          <w:rFonts w:asciiTheme="majorHAnsi" w:hAnsiTheme="majorHAnsi" w:cstheme="majorHAnsi"/>
          <w:b/>
          <w:color w:val="000000"/>
          <w:szCs w:val="24"/>
        </w:rPr>
      </w:pPr>
      <w:r w:rsidRPr="00A53664">
        <w:rPr>
          <w:rFonts w:asciiTheme="majorHAnsi" w:hAnsiTheme="majorHAnsi" w:cstheme="majorHAnsi"/>
          <w:b/>
          <w:color w:val="000000"/>
          <w:szCs w:val="24"/>
        </w:rPr>
        <w:t>About Sitnasuak Native Corporation</w:t>
      </w:r>
    </w:p>
    <w:p w14:paraId="7F3A1429" w14:textId="45D5CC26" w:rsidR="005104D6" w:rsidRPr="00A53664" w:rsidRDefault="007726E8" w:rsidP="00873F6F">
      <w:pPr>
        <w:pStyle w:val="Text"/>
        <w:spacing w:line="240" w:lineRule="auto"/>
        <w:jc w:val="both"/>
        <w:rPr>
          <w:rFonts w:asciiTheme="majorHAnsi" w:hAnsiTheme="majorHAnsi" w:cstheme="majorHAnsi"/>
          <w:szCs w:val="24"/>
        </w:rPr>
      </w:pPr>
      <w:r w:rsidRPr="00A53664">
        <w:rPr>
          <w:rFonts w:asciiTheme="majorHAnsi" w:hAnsiTheme="majorHAnsi" w:cstheme="majorHAnsi"/>
          <w:color w:val="000000"/>
          <w:szCs w:val="24"/>
        </w:rPr>
        <w:t xml:space="preserve">Sitnasuak is </w:t>
      </w:r>
      <w:r w:rsidR="005104D6" w:rsidRPr="00A53664">
        <w:rPr>
          <w:rFonts w:asciiTheme="majorHAnsi" w:hAnsiTheme="majorHAnsi" w:cstheme="majorHAnsi"/>
          <w:color w:val="000000"/>
          <w:szCs w:val="24"/>
        </w:rPr>
        <w:t xml:space="preserve">headquartered in Nome, Alaska, with operations in Nome, Anchorage, Wasilla, </w:t>
      </w:r>
      <w:r w:rsidR="00864095">
        <w:rPr>
          <w:rFonts w:asciiTheme="majorHAnsi" w:hAnsiTheme="majorHAnsi" w:cstheme="majorHAnsi"/>
          <w:color w:val="000000"/>
          <w:szCs w:val="24"/>
        </w:rPr>
        <w:t xml:space="preserve">Fairbanks, </w:t>
      </w:r>
      <w:r w:rsidR="005104D6" w:rsidRPr="00A53664">
        <w:rPr>
          <w:rFonts w:asciiTheme="majorHAnsi" w:hAnsiTheme="majorHAnsi" w:cstheme="majorHAnsi"/>
          <w:color w:val="000000"/>
          <w:szCs w:val="24"/>
        </w:rPr>
        <w:t xml:space="preserve">California, Virginia and Puerto Rico.  </w:t>
      </w:r>
      <w:r w:rsidR="005104D6" w:rsidRPr="00A53664">
        <w:rPr>
          <w:rFonts w:asciiTheme="majorHAnsi" w:hAnsiTheme="majorHAnsi" w:cstheme="majorHAnsi"/>
          <w:szCs w:val="24"/>
        </w:rPr>
        <w:t xml:space="preserve">Sitnasuak’s family of companies </w:t>
      </w:r>
      <w:r w:rsidR="005104D6" w:rsidRPr="00A53664">
        <w:rPr>
          <w:rFonts w:asciiTheme="majorHAnsi" w:hAnsiTheme="majorHAnsi" w:cstheme="majorHAnsi"/>
          <w:color w:val="000000"/>
          <w:szCs w:val="24"/>
        </w:rPr>
        <w:t xml:space="preserve">and brands include </w:t>
      </w:r>
      <w:r w:rsidR="003D0FA2" w:rsidRPr="00A53664">
        <w:rPr>
          <w:rFonts w:asciiTheme="majorHAnsi" w:hAnsiTheme="majorHAnsi" w:cstheme="majorHAnsi"/>
          <w:color w:val="000000"/>
          <w:szCs w:val="24"/>
        </w:rPr>
        <w:t xml:space="preserve">Fidelity Title Agency of Alaska, Mat-Su Title Agency, </w:t>
      </w:r>
      <w:r w:rsidR="005104D6" w:rsidRPr="00A53664">
        <w:rPr>
          <w:rFonts w:asciiTheme="majorHAnsi" w:hAnsiTheme="majorHAnsi" w:cstheme="majorHAnsi"/>
          <w:color w:val="000000"/>
          <w:szCs w:val="24"/>
        </w:rPr>
        <w:t>Bonanza Fuel, Bonanza Express, Nanuaq, Mocean, SNC Technical Services</w:t>
      </w:r>
      <w:r w:rsidR="00D22A1B" w:rsidRPr="00A53664">
        <w:rPr>
          <w:rFonts w:asciiTheme="majorHAnsi" w:hAnsiTheme="majorHAnsi" w:cstheme="majorHAnsi"/>
          <w:color w:val="000000"/>
          <w:szCs w:val="24"/>
        </w:rPr>
        <w:t>, SNC Manufacturing</w:t>
      </w:r>
      <w:r w:rsidR="005104D6" w:rsidRPr="00A53664">
        <w:rPr>
          <w:rFonts w:asciiTheme="majorHAnsi" w:hAnsiTheme="majorHAnsi" w:cstheme="majorHAnsi"/>
          <w:color w:val="000000"/>
          <w:szCs w:val="24"/>
        </w:rPr>
        <w:t xml:space="preserve">, Aurora Industries and Sitnasuak Applied Technologies. SNC is one of the Alaska Native village corporations created in 1971 under the Alaska Native Claims Settlement Act (ANCSA).  Today, SNC is the largest of 16 village corporations in the Bering Straits region, with over $134 million in annual revenues.  SNC is owned by almost 2,900 Alaska Native Shareholders. </w:t>
      </w:r>
      <w:r w:rsidR="005104D6" w:rsidRPr="00A53664">
        <w:rPr>
          <w:rFonts w:asciiTheme="majorHAnsi" w:hAnsiTheme="majorHAnsi" w:cstheme="majorHAnsi"/>
          <w:szCs w:val="24"/>
        </w:rPr>
        <w:t xml:space="preserve">For additional information on Sitnasuak as well as our business products and services, please visit our website at </w:t>
      </w:r>
      <w:hyperlink r:id="rId14" w:history="1">
        <w:r w:rsidR="005104D6" w:rsidRPr="00A53664">
          <w:rPr>
            <w:rStyle w:val="Hyperlink"/>
            <w:rFonts w:asciiTheme="majorHAnsi" w:hAnsiTheme="majorHAnsi" w:cstheme="majorHAnsi"/>
            <w:szCs w:val="24"/>
          </w:rPr>
          <w:t>www.snc.org</w:t>
        </w:r>
      </w:hyperlink>
      <w:r w:rsidR="005104D6" w:rsidRPr="00A53664">
        <w:rPr>
          <w:rFonts w:asciiTheme="majorHAnsi" w:hAnsiTheme="majorHAnsi" w:cstheme="majorHAnsi"/>
          <w:szCs w:val="24"/>
        </w:rPr>
        <w:t xml:space="preserve"> or like our Facebook page at </w:t>
      </w:r>
      <w:hyperlink r:id="rId15" w:history="1">
        <w:r w:rsidR="005104D6" w:rsidRPr="00A53664">
          <w:rPr>
            <w:rStyle w:val="Hyperlink"/>
            <w:rFonts w:asciiTheme="majorHAnsi" w:hAnsiTheme="majorHAnsi" w:cstheme="majorHAnsi"/>
            <w:szCs w:val="24"/>
          </w:rPr>
          <w:t>www.facebook.com/Sitnasuak/</w:t>
        </w:r>
      </w:hyperlink>
      <w:r w:rsidR="005104D6" w:rsidRPr="00A53664">
        <w:rPr>
          <w:rFonts w:asciiTheme="majorHAnsi" w:hAnsiTheme="majorHAnsi" w:cstheme="majorHAnsi"/>
          <w:szCs w:val="24"/>
        </w:rPr>
        <w:t>.</w:t>
      </w:r>
    </w:p>
    <w:p w14:paraId="72246BCB" w14:textId="77777777" w:rsidR="005104D6" w:rsidRPr="00A53664" w:rsidRDefault="005104D6" w:rsidP="005104D6">
      <w:pPr>
        <w:pStyle w:val="Text"/>
        <w:spacing w:line="240" w:lineRule="auto"/>
        <w:rPr>
          <w:rFonts w:asciiTheme="majorHAnsi" w:hAnsiTheme="majorHAnsi" w:cstheme="majorHAnsi"/>
          <w:szCs w:val="24"/>
        </w:rPr>
      </w:pPr>
    </w:p>
    <w:p w14:paraId="7A483CB5" w14:textId="77777777" w:rsidR="005104D6" w:rsidRPr="00A53664" w:rsidRDefault="005104D6" w:rsidP="005104D6">
      <w:pPr>
        <w:pStyle w:val="Text"/>
        <w:spacing w:line="240" w:lineRule="auto"/>
        <w:jc w:val="center"/>
        <w:rPr>
          <w:rFonts w:asciiTheme="majorHAnsi" w:hAnsiTheme="majorHAnsi" w:cstheme="majorHAnsi"/>
          <w:b/>
          <w:color w:val="000000"/>
          <w:szCs w:val="24"/>
        </w:rPr>
      </w:pPr>
      <w:r w:rsidRPr="00A53664">
        <w:rPr>
          <w:rFonts w:asciiTheme="majorHAnsi" w:hAnsiTheme="majorHAnsi" w:cstheme="majorHAnsi"/>
          <w:b/>
          <w:szCs w:val="24"/>
        </w:rPr>
        <w:t>###</w:t>
      </w:r>
    </w:p>
    <w:p w14:paraId="14C88DCA" w14:textId="0BC9388F" w:rsidR="00303FC3" w:rsidRPr="00A53664" w:rsidRDefault="00303FC3" w:rsidP="00A53664">
      <w:pPr>
        <w:pStyle w:val="Default"/>
        <w:keepNext/>
        <w:rPr>
          <w:rFonts w:asciiTheme="majorHAnsi" w:hAnsiTheme="majorHAnsi" w:cstheme="majorHAnsi"/>
        </w:rPr>
      </w:pPr>
    </w:p>
    <w:sectPr w:rsidR="00303FC3" w:rsidRPr="00A53664" w:rsidSect="00A23FFB">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2160" w:left="1440" w:header="965" w:footer="965"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841266" w14:textId="77777777" w:rsidR="000228CF" w:rsidRDefault="000228CF">
      <w:r>
        <w:separator/>
      </w:r>
    </w:p>
    <w:p w14:paraId="31C2A3E8" w14:textId="77777777" w:rsidR="000228CF" w:rsidRDefault="000228CF"/>
  </w:endnote>
  <w:endnote w:type="continuationSeparator" w:id="0">
    <w:p w14:paraId="6B9F3317" w14:textId="77777777" w:rsidR="000228CF" w:rsidRDefault="000228CF">
      <w:r>
        <w:continuationSeparator/>
      </w:r>
    </w:p>
    <w:p w14:paraId="5577E82C" w14:textId="77777777" w:rsidR="000228CF" w:rsidRDefault="00022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ank Gothic BT Medium">
    <w:altName w:val="MS PGothic"/>
    <w:panose1 w:val="00000000000000000000"/>
    <w:charset w:val="00"/>
    <w:family w:val="swiss"/>
    <w:notTrueType/>
    <w:pitch w:val="variable"/>
    <w:sig w:usb0="00000001" w:usb1="5000204A" w:usb2="0000002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2BB2B" w14:textId="77777777" w:rsidR="00873F6F" w:rsidRDefault="00873F6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144C7" w14:textId="77777777" w:rsidR="00873F6F" w:rsidRDefault="00873F6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A855" w14:textId="577959ED" w:rsidR="00047C05" w:rsidRPr="00BE7194" w:rsidRDefault="00047C05" w:rsidP="005B2512">
    <w:pPr>
      <w:pStyle w:val="Footer"/>
      <w:rPr>
        <w:rFonts w:ascii="Bank Gothic BT Medium" w:hAnsi="Bank Gothic BT Medium"/>
      </w:rPr>
    </w:pPr>
    <w:r>
      <w:tab/>
    </w:r>
    <w:r w:rsidRPr="00BE7194">
      <w:rPr>
        <w:rFonts w:ascii="Bank Gothic BT Medium" w:hAnsi="Bank Gothic BT Medium"/>
      </w:rPr>
      <w:fldChar w:fldCharType="begin"/>
    </w:r>
    <w:r w:rsidRPr="00BE7194">
      <w:rPr>
        <w:rFonts w:ascii="Bank Gothic BT Medium" w:hAnsi="Bank Gothic BT Medium"/>
      </w:rPr>
      <w:instrText>if</w:instrText>
    </w:r>
    <w:r w:rsidRPr="00BE7194">
      <w:rPr>
        <w:rFonts w:ascii="Bank Gothic BT Medium" w:hAnsi="Bank Gothic BT Medium"/>
      </w:rPr>
      <w:fldChar w:fldCharType="begin"/>
    </w:r>
    <w:r w:rsidRPr="00BE7194">
      <w:rPr>
        <w:rFonts w:ascii="Bank Gothic BT Medium" w:hAnsi="Bank Gothic BT Medium"/>
      </w:rPr>
      <w:instrText>numpages</w:instrText>
    </w:r>
    <w:r w:rsidRPr="00BE7194">
      <w:rPr>
        <w:rFonts w:ascii="Bank Gothic BT Medium" w:hAnsi="Bank Gothic BT Medium"/>
      </w:rPr>
      <w:fldChar w:fldCharType="separate"/>
    </w:r>
    <w:r w:rsidR="00873F6F">
      <w:rPr>
        <w:rFonts w:ascii="Bank Gothic BT Medium" w:hAnsi="Bank Gothic BT Medium"/>
        <w:noProof/>
      </w:rPr>
      <w:instrText>2</w:instrText>
    </w:r>
    <w:r w:rsidRPr="00BE7194">
      <w:rPr>
        <w:rFonts w:ascii="Bank Gothic BT Medium" w:hAnsi="Bank Gothic BT Medium"/>
      </w:rPr>
      <w:fldChar w:fldCharType="end"/>
    </w:r>
    <w:r w:rsidRPr="00BE7194">
      <w:rPr>
        <w:rFonts w:ascii="Bank Gothic BT Medium" w:hAnsi="Bank Gothic BT Medium"/>
      </w:rPr>
      <w:instrText>&gt;</w:instrText>
    </w:r>
    <w:r w:rsidRPr="00BE7194">
      <w:rPr>
        <w:rFonts w:ascii="Bank Gothic BT Medium" w:hAnsi="Bank Gothic BT Medium"/>
      </w:rPr>
      <w:fldChar w:fldCharType="begin"/>
    </w:r>
    <w:r w:rsidRPr="00BE7194">
      <w:rPr>
        <w:rFonts w:ascii="Bank Gothic BT Medium" w:hAnsi="Bank Gothic BT Medium"/>
      </w:rPr>
      <w:instrText>page</w:instrText>
    </w:r>
    <w:r w:rsidRPr="00BE7194">
      <w:rPr>
        <w:rFonts w:ascii="Bank Gothic BT Medium" w:hAnsi="Bank Gothic BT Medium"/>
      </w:rPr>
      <w:fldChar w:fldCharType="separate"/>
    </w:r>
    <w:r w:rsidR="00873F6F">
      <w:rPr>
        <w:rFonts w:ascii="Bank Gothic BT Medium" w:hAnsi="Bank Gothic BT Medium"/>
        <w:noProof/>
      </w:rPr>
      <w:instrText>1</w:instrText>
    </w:r>
    <w:r w:rsidRPr="00BE7194">
      <w:rPr>
        <w:rFonts w:ascii="Bank Gothic BT Medium" w:hAnsi="Bank Gothic BT Medium"/>
      </w:rPr>
      <w:fldChar w:fldCharType="end"/>
    </w:r>
    <w:r w:rsidRPr="00BE7194">
      <w:rPr>
        <w:rFonts w:ascii="Bank Gothic BT Medium" w:hAnsi="Bank Gothic BT Medium"/>
      </w:rPr>
      <w:instrText>"more"</w:instrText>
    </w:r>
    <w:r w:rsidR="00873F6F">
      <w:rPr>
        <w:rFonts w:ascii="Bank Gothic BT Medium" w:hAnsi="Bank Gothic BT Medium"/>
      </w:rPr>
      <w:fldChar w:fldCharType="separate"/>
    </w:r>
    <w:r w:rsidR="00873F6F" w:rsidRPr="00BE7194">
      <w:rPr>
        <w:rFonts w:ascii="Bank Gothic BT Medium" w:hAnsi="Bank Gothic BT Medium"/>
        <w:noProof/>
      </w:rPr>
      <w:t>more</w:t>
    </w:r>
    <w:r w:rsidRPr="00BE7194">
      <w:rPr>
        <w:rFonts w:ascii="Bank Gothic BT Medium" w:hAnsi="Bank Gothic BT Medium"/>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BB9E8" w14:textId="77777777" w:rsidR="000228CF" w:rsidRDefault="000228CF">
      <w:r>
        <w:separator/>
      </w:r>
    </w:p>
    <w:p w14:paraId="7B97E21A" w14:textId="77777777" w:rsidR="000228CF" w:rsidRDefault="000228CF"/>
  </w:footnote>
  <w:footnote w:type="continuationSeparator" w:id="0">
    <w:p w14:paraId="3D0AED7F" w14:textId="77777777" w:rsidR="000228CF" w:rsidRDefault="000228CF">
      <w:r>
        <w:continuationSeparator/>
      </w:r>
    </w:p>
    <w:p w14:paraId="6745FB80" w14:textId="77777777" w:rsidR="000228CF" w:rsidRDefault="000228CF"/>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304AD" w14:textId="58723995" w:rsidR="00047C05" w:rsidRDefault="00047C05" w:rsidP="005B2512">
    <w:pPr>
      <w:pStyle w:val="Header"/>
    </w:pPr>
  </w:p>
  <w:p w14:paraId="7D937329" w14:textId="77777777" w:rsidR="00047C05" w:rsidRDefault="00047C0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B7511" w14:textId="19471589" w:rsidR="00047C05" w:rsidRDefault="00A53664" w:rsidP="005B2512">
    <w:pPr>
      <w:pStyle w:val="Header"/>
      <w:rPr>
        <w:rFonts w:ascii="Bank Gothic BT Medium" w:hAnsi="Bank Gothic BT Medium"/>
      </w:rPr>
    </w:pPr>
    <w:r>
      <w:rPr>
        <w:rFonts w:ascii="Bank Gothic BT Medium" w:hAnsi="Bank Gothic BT Medium"/>
      </w:rPr>
      <w:t xml:space="preserve">D.J. Webb Steps Up to New Leadership at </w:t>
    </w:r>
    <w:r w:rsidR="00BA3F27">
      <w:rPr>
        <w:rFonts w:ascii="Bank Gothic BT Medium" w:hAnsi="Bank Gothic BT Medium"/>
      </w:rPr>
      <w:t>Sitnasuak Financial Services</w:t>
    </w:r>
    <w:r w:rsidR="00047C05" w:rsidRPr="00BE7194">
      <w:rPr>
        <w:rFonts w:ascii="Bank Gothic BT Medium" w:hAnsi="Bank Gothic BT Medium"/>
      </w:rPr>
      <w:tab/>
      <w:t xml:space="preserve">Page </w:t>
    </w:r>
    <w:r w:rsidR="00047C05" w:rsidRPr="00BE7194">
      <w:rPr>
        <w:rFonts w:ascii="Bank Gothic BT Medium" w:hAnsi="Bank Gothic BT Medium"/>
      </w:rPr>
      <w:fldChar w:fldCharType="begin"/>
    </w:r>
    <w:r w:rsidR="00047C05" w:rsidRPr="00BE7194">
      <w:rPr>
        <w:rFonts w:ascii="Bank Gothic BT Medium" w:hAnsi="Bank Gothic BT Medium"/>
      </w:rPr>
      <w:instrText xml:space="preserve"> PAGE \* Arabic \* MERGEFORMAT </w:instrText>
    </w:r>
    <w:r w:rsidR="00047C05" w:rsidRPr="00BE7194">
      <w:rPr>
        <w:rFonts w:ascii="Bank Gothic BT Medium" w:hAnsi="Bank Gothic BT Medium"/>
      </w:rPr>
      <w:fldChar w:fldCharType="separate"/>
    </w:r>
    <w:r w:rsidR="00873F6F">
      <w:rPr>
        <w:rFonts w:ascii="Bank Gothic BT Medium" w:hAnsi="Bank Gothic BT Medium"/>
        <w:noProof/>
      </w:rPr>
      <w:t>2</w:t>
    </w:r>
    <w:r w:rsidR="00047C05" w:rsidRPr="00BE7194">
      <w:rPr>
        <w:rFonts w:ascii="Bank Gothic BT Medium" w:hAnsi="Bank Gothic BT Medium"/>
      </w:rPr>
      <w:fldChar w:fldCharType="end"/>
    </w:r>
  </w:p>
  <w:p w14:paraId="22EEB62F" w14:textId="77777777" w:rsidR="003D0FA2" w:rsidRPr="00BE7194" w:rsidRDefault="003D0FA2" w:rsidP="005B2512">
    <w:pPr>
      <w:pStyle w:val="Header"/>
      <w:rPr>
        <w:rFonts w:ascii="Bank Gothic BT Medium" w:hAnsi="Bank Gothic BT Medium"/>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36350" w14:textId="2B63F70B" w:rsidR="00873F6F" w:rsidRDefault="00873F6F" w:rsidP="00873F6F">
    <w:pPr>
      <w:pStyle w:val="Header"/>
      <w:jc w:val="right"/>
    </w:pPr>
    <w:bookmarkStart w:id="0" w:name="_GoBack"/>
    <w:r>
      <w:rPr>
        <w:noProof/>
      </w:rPr>
      <w:drawing>
        <wp:inline distT="0" distB="0" distL="0" distR="0" wp14:anchorId="4FC1B551" wp14:editId="35E15F6B">
          <wp:extent cx="1021278" cy="326617"/>
          <wp:effectExtent l="0" t="0" r="7620" b="0"/>
          <wp:docPr id="3" name="Picture 3" descr="C:\Users\work\Desktop\anv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anvc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53" cy="346054"/>
                  </a:xfrm>
                  <a:prstGeom prst="rect">
                    <a:avLst/>
                  </a:prstGeom>
                  <a:noFill/>
                  <a:ln>
                    <a:noFill/>
                  </a:ln>
                </pic:spPr>
              </pic:pic>
            </a:graphicData>
          </a:graphic>
        </wp:inline>
      </w:drawing>
    </w:r>
    <w:bookmarkEnd w:id="0"/>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E4C8C"/>
    <w:multiLevelType w:val="hybridMultilevel"/>
    <w:tmpl w:val="2FF894DC"/>
    <w:lvl w:ilvl="0" w:tplc="9EE8D99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4C3B09"/>
    <w:multiLevelType w:val="hybridMultilevel"/>
    <w:tmpl w:val="0A525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952175"/>
    <w:multiLevelType w:val="hybridMultilevel"/>
    <w:tmpl w:val="4222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205424"/>
    <w:multiLevelType w:val="hybridMultilevel"/>
    <w:tmpl w:val="3B1AD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233"/>
    <w:rsid w:val="000131F2"/>
    <w:rsid w:val="00021624"/>
    <w:rsid w:val="000228CF"/>
    <w:rsid w:val="00023B0B"/>
    <w:rsid w:val="00035482"/>
    <w:rsid w:val="0004162F"/>
    <w:rsid w:val="00044DD2"/>
    <w:rsid w:val="000464C9"/>
    <w:rsid w:val="00047C05"/>
    <w:rsid w:val="0006043B"/>
    <w:rsid w:val="00061F5D"/>
    <w:rsid w:val="00083643"/>
    <w:rsid w:val="00096122"/>
    <w:rsid w:val="00096955"/>
    <w:rsid w:val="00096E15"/>
    <w:rsid w:val="000A0291"/>
    <w:rsid w:val="000A1D67"/>
    <w:rsid w:val="000A4345"/>
    <w:rsid w:val="000C528A"/>
    <w:rsid w:val="000D3ADB"/>
    <w:rsid w:val="000E414C"/>
    <w:rsid w:val="000F0DCD"/>
    <w:rsid w:val="001044BE"/>
    <w:rsid w:val="0010569E"/>
    <w:rsid w:val="001215B2"/>
    <w:rsid w:val="0012427F"/>
    <w:rsid w:val="00127233"/>
    <w:rsid w:val="00134324"/>
    <w:rsid w:val="00140D62"/>
    <w:rsid w:val="00153552"/>
    <w:rsid w:val="00154FED"/>
    <w:rsid w:val="00160424"/>
    <w:rsid w:val="00163CB5"/>
    <w:rsid w:val="00173799"/>
    <w:rsid w:val="00177307"/>
    <w:rsid w:val="001815ED"/>
    <w:rsid w:val="001A0F6B"/>
    <w:rsid w:val="001A6317"/>
    <w:rsid w:val="001B7434"/>
    <w:rsid w:val="001E00E4"/>
    <w:rsid w:val="001E51BF"/>
    <w:rsid w:val="001E7251"/>
    <w:rsid w:val="00206CD9"/>
    <w:rsid w:val="002217E9"/>
    <w:rsid w:val="00227523"/>
    <w:rsid w:val="00232F7D"/>
    <w:rsid w:val="0023594A"/>
    <w:rsid w:val="00235B16"/>
    <w:rsid w:val="00252DF4"/>
    <w:rsid w:val="00267414"/>
    <w:rsid w:val="00277036"/>
    <w:rsid w:val="00280D07"/>
    <w:rsid w:val="00283AF8"/>
    <w:rsid w:val="002910B8"/>
    <w:rsid w:val="002A4DE9"/>
    <w:rsid w:val="002C171A"/>
    <w:rsid w:val="002C6452"/>
    <w:rsid w:val="002C776D"/>
    <w:rsid w:val="002C7D4A"/>
    <w:rsid w:val="002D2C95"/>
    <w:rsid w:val="002D4883"/>
    <w:rsid w:val="002E382B"/>
    <w:rsid w:val="003019F2"/>
    <w:rsid w:val="00303FC3"/>
    <w:rsid w:val="003070E8"/>
    <w:rsid w:val="00341347"/>
    <w:rsid w:val="00345109"/>
    <w:rsid w:val="00350812"/>
    <w:rsid w:val="00351B6A"/>
    <w:rsid w:val="00365A84"/>
    <w:rsid w:val="003674D9"/>
    <w:rsid w:val="00367DA7"/>
    <w:rsid w:val="003742EF"/>
    <w:rsid w:val="00383482"/>
    <w:rsid w:val="003949F6"/>
    <w:rsid w:val="003B176B"/>
    <w:rsid w:val="003B1E4E"/>
    <w:rsid w:val="003C4682"/>
    <w:rsid w:val="003C53AB"/>
    <w:rsid w:val="003D0FA2"/>
    <w:rsid w:val="003D11A3"/>
    <w:rsid w:val="003D713A"/>
    <w:rsid w:val="003E2753"/>
    <w:rsid w:val="003E4924"/>
    <w:rsid w:val="003F034D"/>
    <w:rsid w:val="003F5EF5"/>
    <w:rsid w:val="00403B84"/>
    <w:rsid w:val="00405817"/>
    <w:rsid w:val="00405B76"/>
    <w:rsid w:val="0040721C"/>
    <w:rsid w:val="00410E6E"/>
    <w:rsid w:val="004127D5"/>
    <w:rsid w:val="00424244"/>
    <w:rsid w:val="0045332E"/>
    <w:rsid w:val="00464450"/>
    <w:rsid w:val="00470F97"/>
    <w:rsid w:val="00474E64"/>
    <w:rsid w:val="00480A61"/>
    <w:rsid w:val="00496064"/>
    <w:rsid w:val="004A3D85"/>
    <w:rsid w:val="004B458A"/>
    <w:rsid w:val="004C6898"/>
    <w:rsid w:val="004D6E6C"/>
    <w:rsid w:val="004D76F1"/>
    <w:rsid w:val="004D79EC"/>
    <w:rsid w:val="004F651A"/>
    <w:rsid w:val="004F6650"/>
    <w:rsid w:val="0050763F"/>
    <w:rsid w:val="005104D6"/>
    <w:rsid w:val="005210EC"/>
    <w:rsid w:val="00525014"/>
    <w:rsid w:val="00532D30"/>
    <w:rsid w:val="00541708"/>
    <w:rsid w:val="00543B6F"/>
    <w:rsid w:val="005469A5"/>
    <w:rsid w:val="0055451D"/>
    <w:rsid w:val="005570F7"/>
    <w:rsid w:val="005603F4"/>
    <w:rsid w:val="005679E8"/>
    <w:rsid w:val="00571B01"/>
    <w:rsid w:val="00590DD6"/>
    <w:rsid w:val="00591088"/>
    <w:rsid w:val="005B2512"/>
    <w:rsid w:val="005D115F"/>
    <w:rsid w:val="005D76E3"/>
    <w:rsid w:val="005E0AC2"/>
    <w:rsid w:val="005E2277"/>
    <w:rsid w:val="005E4CD0"/>
    <w:rsid w:val="00602D98"/>
    <w:rsid w:val="00607301"/>
    <w:rsid w:val="00613135"/>
    <w:rsid w:val="006135E0"/>
    <w:rsid w:val="00613E21"/>
    <w:rsid w:val="00630C46"/>
    <w:rsid w:val="00643367"/>
    <w:rsid w:val="006518C5"/>
    <w:rsid w:val="00654173"/>
    <w:rsid w:val="00664435"/>
    <w:rsid w:val="006669FD"/>
    <w:rsid w:val="0067016E"/>
    <w:rsid w:val="006830EA"/>
    <w:rsid w:val="00683251"/>
    <w:rsid w:val="006839C4"/>
    <w:rsid w:val="00683C40"/>
    <w:rsid w:val="00685609"/>
    <w:rsid w:val="006A5C3E"/>
    <w:rsid w:val="006B7F78"/>
    <w:rsid w:val="006C293C"/>
    <w:rsid w:val="006D5989"/>
    <w:rsid w:val="006E7CB1"/>
    <w:rsid w:val="006F2D3D"/>
    <w:rsid w:val="006F5A75"/>
    <w:rsid w:val="0071489E"/>
    <w:rsid w:val="007161E2"/>
    <w:rsid w:val="00717CB4"/>
    <w:rsid w:val="00726C19"/>
    <w:rsid w:val="00734281"/>
    <w:rsid w:val="00734CB8"/>
    <w:rsid w:val="00746295"/>
    <w:rsid w:val="007470FB"/>
    <w:rsid w:val="0075054C"/>
    <w:rsid w:val="007550B1"/>
    <w:rsid w:val="00760C5F"/>
    <w:rsid w:val="007623D4"/>
    <w:rsid w:val="007726E8"/>
    <w:rsid w:val="00772B33"/>
    <w:rsid w:val="00775D43"/>
    <w:rsid w:val="00793ACE"/>
    <w:rsid w:val="007C115A"/>
    <w:rsid w:val="007C1945"/>
    <w:rsid w:val="007E1BB9"/>
    <w:rsid w:val="007E6B52"/>
    <w:rsid w:val="007F44B1"/>
    <w:rsid w:val="007F4D7D"/>
    <w:rsid w:val="007F57AE"/>
    <w:rsid w:val="007F6300"/>
    <w:rsid w:val="007F7D19"/>
    <w:rsid w:val="008043DD"/>
    <w:rsid w:val="0081369A"/>
    <w:rsid w:val="00813F17"/>
    <w:rsid w:val="00816B9B"/>
    <w:rsid w:val="00821F7A"/>
    <w:rsid w:val="00832E31"/>
    <w:rsid w:val="00834EFD"/>
    <w:rsid w:val="00844778"/>
    <w:rsid w:val="00845A3E"/>
    <w:rsid w:val="00864095"/>
    <w:rsid w:val="00873F6F"/>
    <w:rsid w:val="008763B1"/>
    <w:rsid w:val="00881196"/>
    <w:rsid w:val="00895236"/>
    <w:rsid w:val="008A120E"/>
    <w:rsid w:val="008A30BE"/>
    <w:rsid w:val="008B5095"/>
    <w:rsid w:val="008B6987"/>
    <w:rsid w:val="008C2EE1"/>
    <w:rsid w:val="008C7B02"/>
    <w:rsid w:val="008D13CA"/>
    <w:rsid w:val="008D141B"/>
    <w:rsid w:val="008D2B93"/>
    <w:rsid w:val="008F0D45"/>
    <w:rsid w:val="008F2ECA"/>
    <w:rsid w:val="008F31FD"/>
    <w:rsid w:val="00907FF1"/>
    <w:rsid w:val="00911F52"/>
    <w:rsid w:val="00927B77"/>
    <w:rsid w:val="0094447D"/>
    <w:rsid w:val="009459F9"/>
    <w:rsid w:val="00945B4F"/>
    <w:rsid w:val="00961DD0"/>
    <w:rsid w:val="00967386"/>
    <w:rsid w:val="00972108"/>
    <w:rsid w:val="0097447E"/>
    <w:rsid w:val="00995FC9"/>
    <w:rsid w:val="0099640E"/>
    <w:rsid w:val="009A17C6"/>
    <w:rsid w:val="009B0077"/>
    <w:rsid w:val="009C422D"/>
    <w:rsid w:val="009E6B1E"/>
    <w:rsid w:val="009F21D8"/>
    <w:rsid w:val="009F75C9"/>
    <w:rsid w:val="00A01A64"/>
    <w:rsid w:val="00A05CB2"/>
    <w:rsid w:val="00A13D76"/>
    <w:rsid w:val="00A23FFB"/>
    <w:rsid w:val="00A311E2"/>
    <w:rsid w:val="00A45DFA"/>
    <w:rsid w:val="00A52E60"/>
    <w:rsid w:val="00A53664"/>
    <w:rsid w:val="00A62DF6"/>
    <w:rsid w:val="00A754B4"/>
    <w:rsid w:val="00A815AF"/>
    <w:rsid w:val="00A848CD"/>
    <w:rsid w:val="00A96087"/>
    <w:rsid w:val="00AA2228"/>
    <w:rsid w:val="00AC153B"/>
    <w:rsid w:val="00AC49A9"/>
    <w:rsid w:val="00AC62FE"/>
    <w:rsid w:val="00AD0935"/>
    <w:rsid w:val="00B07C75"/>
    <w:rsid w:val="00B22BF9"/>
    <w:rsid w:val="00B25983"/>
    <w:rsid w:val="00B36F3B"/>
    <w:rsid w:val="00B42034"/>
    <w:rsid w:val="00B5206D"/>
    <w:rsid w:val="00B678A5"/>
    <w:rsid w:val="00B71495"/>
    <w:rsid w:val="00B814BC"/>
    <w:rsid w:val="00BA22AC"/>
    <w:rsid w:val="00BA3F27"/>
    <w:rsid w:val="00BA54B8"/>
    <w:rsid w:val="00BB4C11"/>
    <w:rsid w:val="00BD6B41"/>
    <w:rsid w:val="00BE2BBF"/>
    <w:rsid w:val="00BE4251"/>
    <w:rsid w:val="00BE7194"/>
    <w:rsid w:val="00BF36CB"/>
    <w:rsid w:val="00BF43D3"/>
    <w:rsid w:val="00BF7431"/>
    <w:rsid w:val="00C014F1"/>
    <w:rsid w:val="00C019B3"/>
    <w:rsid w:val="00C01E9A"/>
    <w:rsid w:val="00C23188"/>
    <w:rsid w:val="00C31065"/>
    <w:rsid w:val="00C36059"/>
    <w:rsid w:val="00C4155D"/>
    <w:rsid w:val="00C42628"/>
    <w:rsid w:val="00C466C3"/>
    <w:rsid w:val="00C65A42"/>
    <w:rsid w:val="00C65A98"/>
    <w:rsid w:val="00C706D5"/>
    <w:rsid w:val="00C85544"/>
    <w:rsid w:val="00CA601D"/>
    <w:rsid w:val="00CA652B"/>
    <w:rsid w:val="00CB2E1A"/>
    <w:rsid w:val="00CB3F69"/>
    <w:rsid w:val="00CB7C9A"/>
    <w:rsid w:val="00CD2323"/>
    <w:rsid w:val="00CE59B1"/>
    <w:rsid w:val="00CE60A7"/>
    <w:rsid w:val="00CE7A7E"/>
    <w:rsid w:val="00D17677"/>
    <w:rsid w:val="00D176C2"/>
    <w:rsid w:val="00D2133F"/>
    <w:rsid w:val="00D22A1B"/>
    <w:rsid w:val="00D23308"/>
    <w:rsid w:val="00D25684"/>
    <w:rsid w:val="00D3559F"/>
    <w:rsid w:val="00D37A12"/>
    <w:rsid w:val="00D41407"/>
    <w:rsid w:val="00D7535C"/>
    <w:rsid w:val="00D97159"/>
    <w:rsid w:val="00DA4926"/>
    <w:rsid w:val="00DA6C48"/>
    <w:rsid w:val="00DB1895"/>
    <w:rsid w:val="00DB5E11"/>
    <w:rsid w:val="00DD2E57"/>
    <w:rsid w:val="00DD404F"/>
    <w:rsid w:val="00DE0563"/>
    <w:rsid w:val="00DE0A9D"/>
    <w:rsid w:val="00DE0DC3"/>
    <w:rsid w:val="00DE27AF"/>
    <w:rsid w:val="00E253A4"/>
    <w:rsid w:val="00E303AB"/>
    <w:rsid w:val="00E51224"/>
    <w:rsid w:val="00E6314C"/>
    <w:rsid w:val="00E777A4"/>
    <w:rsid w:val="00E819E5"/>
    <w:rsid w:val="00EB546B"/>
    <w:rsid w:val="00EC320F"/>
    <w:rsid w:val="00EC3AD0"/>
    <w:rsid w:val="00EC6F73"/>
    <w:rsid w:val="00ED45BC"/>
    <w:rsid w:val="00EE07F4"/>
    <w:rsid w:val="00EE2BD4"/>
    <w:rsid w:val="00F04632"/>
    <w:rsid w:val="00F1448A"/>
    <w:rsid w:val="00F343EC"/>
    <w:rsid w:val="00F35FB5"/>
    <w:rsid w:val="00F472BC"/>
    <w:rsid w:val="00F477EC"/>
    <w:rsid w:val="00F514AC"/>
    <w:rsid w:val="00F625EC"/>
    <w:rsid w:val="00F67F6C"/>
    <w:rsid w:val="00F70090"/>
    <w:rsid w:val="00F711DF"/>
    <w:rsid w:val="00F775EF"/>
    <w:rsid w:val="00F85B2D"/>
    <w:rsid w:val="00F87BA9"/>
    <w:rsid w:val="00F96544"/>
    <w:rsid w:val="00FA6F8C"/>
    <w:rsid w:val="00FB444A"/>
    <w:rsid w:val="00FC1CFA"/>
    <w:rsid w:val="00FC3C84"/>
    <w:rsid w:val="00FC4074"/>
    <w:rsid w:val="00FD1000"/>
    <w:rsid w:val="00FE3736"/>
    <w:rsid w:val="00FE3C13"/>
    <w:rsid w:val="00FE51D0"/>
    <w:rsid w:val="00FF4625"/>
    <w:rsid w:val="0358DA6C"/>
    <w:rsid w:val="08116440"/>
    <w:rsid w:val="15A66E01"/>
    <w:rsid w:val="1F2B1E7D"/>
    <w:rsid w:val="307706D1"/>
    <w:rsid w:val="36B94EF0"/>
    <w:rsid w:val="3C2FB490"/>
    <w:rsid w:val="4ABE6F16"/>
    <w:rsid w:val="5CCFE9CE"/>
    <w:rsid w:val="641AF4D8"/>
    <w:rsid w:val="643D5878"/>
    <w:rsid w:val="6E3F9783"/>
    <w:rsid w:val="711BF826"/>
    <w:rsid w:val="7CA603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0559A3"/>
  <w14:defaultImageDpi w14:val="330"/>
  <w15:docId w15:val="{EBC61065-B1C1-45F7-BD2B-3FFD2D92C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323"/>
    <w:rPr>
      <w:rFonts w:ascii="Calibri" w:hAnsi="Calibri"/>
      <w:spacing w:val="-5"/>
      <w:sz w:val="24"/>
    </w:rPr>
  </w:style>
  <w:style w:type="paragraph" w:styleId="Heading1">
    <w:name w:val="heading 1"/>
    <w:basedOn w:val="Normal"/>
    <w:next w:val="Normal"/>
    <w:qFormat/>
    <w:rsid w:val="005D115F"/>
    <w:pPr>
      <w:spacing w:before="1200"/>
      <w:outlineLvl w:val="0"/>
    </w:pPr>
    <w:rPr>
      <w:caps/>
      <w:color w:val="2A5A78"/>
      <w:sz w:val="84"/>
      <w:szCs w:val="44"/>
    </w:rPr>
  </w:style>
  <w:style w:type="paragraph" w:styleId="Heading2">
    <w:name w:val="heading 2"/>
    <w:basedOn w:val="Heading1"/>
    <w:next w:val="Normal"/>
    <w:qFormat/>
    <w:rsid w:val="005D115F"/>
    <w:pPr>
      <w:spacing w:before="0"/>
      <w:jc w:val="right"/>
      <w:outlineLvl w:val="1"/>
    </w:pPr>
    <w:rPr>
      <w:b/>
      <w:sz w:val="28"/>
    </w:rPr>
  </w:style>
  <w:style w:type="paragraph" w:styleId="Heading3">
    <w:name w:val="heading 3"/>
    <w:basedOn w:val="Normal"/>
    <w:next w:val="Normal"/>
    <w:qFormat/>
    <w:rsid w:val="005D115F"/>
    <w:pPr>
      <w:spacing w:before="320" w:after="80"/>
      <w:outlineLvl w:val="2"/>
    </w:pPr>
    <w:rPr>
      <w:color w:val="2A5A7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
    <w:rsid w:val="005B2512"/>
    <w:pPr>
      <w:tabs>
        <w:tab w:val="right" w:pos="9360"/>
      </w:tabs>
    </w:pPr>
    <w:rPr>
      <w:b/>
      <w:caps/>
      <w:color w:val="2A5A78"/>
      <w:szCs w:val="18"/>
    </w:rPr>
  </w:style>
  <w:style w:type="paragraph" w:styleId="Footer">
    <w:name w:val="footer"/>
    <w:basedOn w:val="Normal"/>
    <w:rsid w:val="005B2512"/>
    <w:pPr>
      <w:tabs>
        <w:tab w:val="right" w:pos="9360"/>
      </w:tabs>
    </w:pPr>
    <w:rPr>
      <w:b/>
      <w:caps/>
      <w:color w:val="2A5A78"/>
      <w:szCs w:val="18"/>
    </w:rPr>
  </w:style>
  <w:style w:type="paragraph" w:customStyle="1" w:styleId="ContactInformation">
    <w:name w:val="Contact Information"/>
    <w:basedOn w:val="Normal"/>
    <w:rsid w:val="005D115F"/>
    <w:pPr>
      <w:spacing w:line="180" w:lineRule="exact"/>
    </w:pPr>
    <w:rPr>
      <w:color w:val="2A5A78"/>
      <w:sz w:val="16"/>
    </w:rPr>
  </w:style>
  <w:style w:type="paragraph" w:customStyle="1" w:styleId="ContactName">
    <w:name w:val="Contact Name"/>
    <w:basedOn w:val="ContactInformation"/>
    <w:rsid w:val="00995FC9"/>
    <w:rPr>
      <w:b/>
    </w:rPr>
  </w:style>
  <w:style w:type="paragraph" w:customStyle="1" w:styleId="Subhead">
    <w:name w:val="Subhead"/>
    <w:basedOn w:val="Normal"/>
    <w:rsid w:val="005D115F"/>
    <w:pPr>
      <w:spacing w:after="600"/>
    </w:pPr>
    <w:rPr>
      <w:i/>
      <w:color w:val="2A5A78"/>
      <w:sz w:val="22"/>
    </w:rPr>
  </w:style>
  <w:style w:type="paragraph" w:customStyle="1" w:styleId="Text">
    <w:name w:val="Text"/>
    <w:basedOn w:val="Normal"/>
    <w:link w:val="TextChar"/>
    <w:rsid w:val="005D115F"/>
    <w:pPr>
      <w:spacing w:after="220" w:line="336" w:lineRule="auto"/>
    </w:pPr>
    <w:rPr>
      <w:spacing w:val="0"/>
      <w:szCs w:val="18"/>
    </w:rPr>
  </w:style>
  <w:style w:type="paragraph" w:styleId="BalloonText">
    <w:name w:val="Balloon Text"/>
    <w:basedOn w:val="Normal"/>
    <w:semiHidden/>
    <w:rsid w:val="00BB4C11"/>
    <w:rPr>
      <w:rFonts w:cs="Tahoma"/>
      <w:sz w:val="16"/>
      <w:szCs w:val="16"/>
    </w:rPr>
  </w:style>
  <w:style w:type="paragraph" w:customStyle="1" w:styleId="BoldText">
    <w:name w:val="Bold Text"/>
    <w:basedOn w:val="Text"/>
    <w:link w:val="BoldTextChar"/>
    <w:rsid w:val="005D115F"/>
    <w:rPr>
      <w:b/>
    </w:rPr>
  </w:style>
  <w:style w:type="character" w:customStyle="1" w:styleId="TextChar">
    <w:name w:val="Text Char"/>
    <w:basedOn w:val="DefaultParagraphFont"/>
    <w:link w:val="Text"/>
    <w:rsid w:val="005D115F"/>
    <w:rPr>
      <w:rFonts w:ascii="Century Gothic" w:hAnsi="Century Gothic"/>
      <w:sz w:val="18"/>
      <w:szCs w:val="18"/>
      <w:lang w:val="en-US" w:eastAsia="en-US" w:bidi="ar-SA"/>
    </w:rPr>
  </w:style>
  <w:style w:type="character" w:customStyle="1" w:styleId="BoldTextChar">
    <w:name w:val="Bold Text Char"/>
    <w:basedOn w:val="TextChar"/>
    <w:link w:val="BoldText"/>
    <w:rsid w:val="005D115F"/>
    <w:rPr>
      <w:rFonts w:ascii="Century Gothic" w:hAnsi="Century Gothic"/>
      <w:b/>
      <w:sz w:val="18"/>
      <w:szCs w:val="18"/>
      <w:lang w:val="en-US" w:eastAsia="en-US" w:bidi="ar-SA"/>
    </w:rPr>
  </w:style>
  <w:style w:type="character" w:styleId="CommentReference">
    <w:name w:val="annotation reference"/>
    <w:basedOn w:val="DefaultParagraphFont"/>
    <w:semiHidden/>
    <w:unhideWhenUsed/>
    <w:rsid w:val="00283AF8"/>
    <w:rPr>
      <w:sz w:val="16"/>
      <w:szCs w:val="16"/>
    </w:rPr>
  </w:style>
  <w:style w:type="paragraph" w:styleId="CommentText">
    <w:name w:val="annotation text"/>
    <w:basedOn w:val="Normal"/>
    <w:link w:val="CommentTextChar"/>
    <w:semiHidden/>
    <w:unhideWhenUsed/>
    <w:rsid w:val="00283AF8"/>
    <w:rPr>
      <w:sz w:val="20"/>
    </w:rPr>
  </w:style>
  <w:style w:type="character" w:customStyle="1" w:styleId="CommentTextChar">
    <w:name w:val="Comment Text Char"/>
    <w:basedOn w:val="DefaultParagraphFont"/>
    <w:link w:val="CommentText"/>
    <w:semiHidden/>
    <w:rsid w:val="00283AF8"/>
    <w:rPr>
      <w:rFonts w:ascii="Century Gothic" w:hAnsi="Century Gothic"/>
      <w:spacing w:val="-5"/>
    </w:rPr>
  </w:style>
  <w:style w:type="paragraph" w:styleId="CommentSubject">
    <w:name w:val="annotation subject"/>
    <w:basedOn w:val="CommentText"/>
    <w:next w:val="CommentText"/>
    <w:link w:val="CommentSubjectChar"/>
    <w:semiHidden/>
    <w:unhideWhenUsed/>
    <w:rsid w:val="00283AF8"/>
    <w:rPr>
      <w:b/>
      <w:bCs/>
    </w:rPr>
  </w:style>
  <w:style w:type="character" w:customStyle="1" w:styleId="CommentSubjectChar">
    <w:name w:val="Comment Subject Char"/>
    <w:basedOn w:val="CommentTextChar"/>
    <w:link w:val="CommentSubject"/>
    <w:semiHidden/>
    <w:rsid w:val="00283AF8"/>
    <w:rPr>
      <w:rFonts w:ascii="Century Gothic" w:hAnsi="Century Gothic"/>
      <w:b/>
      <w:bCs/>
      <w:spacing w:val="-5"/>
    </w:rPr>
  </w:style>
  <w:style w:type="paragraph" w:styleId="ListParagraph">
    <w:name w:val="List Paragraph"/>
    <w:basedOn w:val="Normal"/>
    <w:uiPriority w:val="34"/>
    <w:qFormat/>
    <w:rsid w:val="00F625EC"/>
    <w:pPr>
      <w:spacing w:after="160" w:line="259" w:lineRule="auto"/>
      <w:ind w:left="720"/>
      <w:contextualSpacing/>
    </w:pPr>
    <w:rPr>
      <w:rFonts w:asciiTheme="minorHAnsi" w:eastAsiaTheme="minorHAnsi" w:hAnsiTheme="minorHAnsi" w:cstheme="minorBidi"/>
      <w:spacing w:val="0"/>
      <w:sz w:val="22"/>
      <w:szCs w:val="22"/>
    </w:rPr>
  </w:style>
  <w:style w:type="character" w:styleId="Hyperlink">
    <w:name w:val="Hyperlink"/>
    <w:basedOn w:val="DefaultParagraphFont"/>
    <w:unhideWhenUsed/>
    <w:rsid w:val="008763B1"/>
    <w:rPr>
      <w:color w:val="0000FF" w:themeColor="hyperlink"/>
      <w:u w:val="single"/>
    </w:rPr>
  </w:style>
  <w:style w:type="paragraph" w:styleId="Quote">
    <w:name w:val="Quote"/>
    <w:basedOn w:val="Normal"/>
    <w:next w:val="Normal"/>
    <w:link w:val="QuoteChar"/>
    <w:unhideWhenUsed/>
    <w:qFormat/>
    <w:rsid w:val="008043DD"/>
    <w:pPr>
      <w:spacing w:before="200" w:after="160" w:line="276" w:lineRule="auto"/>
      <w:ind w:left="864" w:right="864"/>
    </w:pPr>
    <w:rPr>
      <w:rFonts w:asciiTheme="minorHAnsi" w:eastAsiaTheme="minorEastAsia" w:hAnsiTheme="minorHAnsi" w:cstheme="minorBidi"/>
      <w:i/>
      <w:iCs/>
      <w:color w:val="5A5A5A" w:themeColor="text1" w:themeTint="A5"/>
      <w:spacing w:val="0"/>
      <w:sz w:val="22"/>
      <w:szCs w:val="22"/>
      <w:lang w:eastAsia="ja-JP"/>
    </w:rPr>
  </w:style>
  <w:style w:type="character" w:customStyle="1" w:styleId="QuoteChar">
    <w:name w:val="Quote Char"/>
    <w:basedOn w:val="DefaultParagraphFont"/>
    <w:link w:val="Quote"/>
    <w:rsid w:val="008043DD"/>
    <w:rPr>
      <w:rFonts w:asciiTheme="minorHAnsi" w:eastAsiaTheme="minorEastAsia" w:hAnsiTheme="minorHAnsi" w:cstheme="minorBidi"/>
      <w:i/>
      <w:iCs/>
      <w:color w:val="5A5A5A" w:themeColor="text1" w:themeTint="A5"/>
      <w:sz w:val="22"/>
      <w:szCs w:val="22"/>
      <w:lang w:eastAsia="ja-JP"/>
    </w:rPr>
  </w:style>
  <w:style w:type="character" w:customStyle="1" w:styleId="HeaderChar">
    <w:name w:val="Header Char"/>
    <w:basedOn w:val="DefaultParagraphFont"/>
    <w:link w:val="Header"/>
    <w:uiPriority w:val="1"/>
    <w:rsid w:val="008043DD"/>
    <w:rPr>
      <w:rFonts w:ascii="Century Gothic" w:hAnsi="Century Gothic"/>
      <w:b/>
      <w:caps/>
      <w:color w:val="2A5A78"/>
      <w:spacing w:val="-5"/>
      <w:sz w:val="18"/>
      <w:szCs w:val="18"/>
    </w:rPr>
  </w:style>
  <w:style w:type="character" w:styleId="FollowedHyperlink">
    <w:name w:val="FollowedHyperlink"/>
    <w:basedOn w:val="DefaultParagraphFont"/>
    <w:semiHidden/>
    <w:unhideWhenUsed/>
    <w:rsid w:val="00B5206D"/>
    <w:rPr>
      <w:color w:val="800080" w:themeColor="followedHyperlink"/>
      <w:u w:val="single"/>
    </w:rPr>
  </w:style>
  <w:style w:type="character" w:customStyle="1" w:styleId="Mention">
    <w:name w:val="Mention"/>
    <w:basedOn w:val="DefaultParagraphFont"/>
    <w:uiPriority w:val="99"/>
    <w:semiHidden/>
    <w:unhideWhenUsed/>
    <w:rsid w:val="0099640E"/>
    <w:rPr>
      <w:color w:val="2B579A"/>
      <w:shd w:val="clear" w:color="auto" w:fill="E6E6E6"/>
    </w:rPr>
  </w:style>
  <w:style w:type="paragraph" w:customStyle="1" w:styleId="text0">
    <w:name w:val="text"/>
    <w:basedOn w:val="Normal"/>
    <w:rsid w:val="008F31FD"/>
    <w:pPr>
      <w:spacing w:before="100" w:beforeAutospacing="1" w:after="100" w:afterAutospacing="1"/>
    </w:pPr>
    <w:rPr>
      <w:rFonts w:ascii="Times New Roman" w:hAnsi="Times New Roman"/>
      <w:spacing w:val="0"/>
      <w:szCs w:val="24"/>
    </w:rPr>
  </w:style>
  <w:style w:type="character" w:styleId="Emphasis">
    <w:name w:val="Emphasis"/>
    <w:basedOn w:val="DefaultParagraphFont"/>
    <w:uiPriority w:val="20"/>
    <w:qFormat/>
    <w:rsid w:val="008F31FD"/>
    <w:rPr>
      <w:i/>
      <w:iCs/>
    </w:rPr>
  </w:style>
  <w:style w:type="character" w:customStyle="1" w:styleId="apple-converted-space">
    <w:name w:val="apple-converted-space"/>
    <w:basedOn w:val="DefaultParagraphFont"/>
    <w:rsid w:val="008F31FD"/>
  </w:style>
  <w:style w:type="paragraph" w:customStyle="1" w:styleId="xmsonormal">
    <w:name w:val="x_msonormal"/>
    <w:basedOn w:val="Normal"/>
    <w:rsid w:val="00AA2228"/>
    <w:pPr>
      <w:spacing w:before="100" w:beforeAutospacing="1" w:after="100" w:afterAutospacing="1"/>
    </w:pPr>
    <w:rPr>
      <w:rFonts w:ascii="Times New Roman" w:hAnsi="Times New Roman"/>
      <w:spacing w:val="0"/>
      <w:szCs w:val="24"/>
    </w:rPr>
  </w:style>
  <w:style w:type="paragraph" w:customStyle="1" w:styleId="Default">
    <w:name w:val="Default"/>
    <w:rsid w:val="008D13CA"/>
    <w:pPr>
      <w:autoSpaceDE w:val="0"/>
      <w:autoSpaceDN w:val="0"/>
      <w:adjustRightInd w:val="0"/>
    </w:pPr>
    <w:rPr>
      <w:rFonts w:ascii="Calibri" w:hAnsi="Calibri" w:cs="Calibri"/>
      <w:color w:val="000000"/>
      <w:sz w:val="24"/>
      <w:szCs w:val="24"/>
    </w:rPr>
  </w:style>
  <w:style w:type="paragraph" w:styleId="Caption">
    <w:name w:val="caption"/>
    <w:basedOn w:val="Normal"/>
    <w:next w:val="Normal"/>
    <w:unhideWhenUsed/>
    <w:qFormat/>
    <w:rsid w:val="00303FC3"/>
    <w:pPr>
      <w:spacing w:after="200"/>
    </w:pPr>
    <w:rPr>
      <w:i/>
      <w:iCs/>
      <w:color w:val="1F497D" w:themeColor="text2"/>
      <w:sz w:val="18"/>
      <w:szCs w:val="18"/>
    </w:rPr>
  </w:style>
  <w:style w:type="character" w:customStyle="1" w:styleId="UnresolvedMention">
    <w:name w:val="Unresolved Mention"/>
    <w:basedOn w:val="DefaultParagraphFont"/>
    <w:rsid w:val="003D0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10494">
      <w:bodyDiv w:val="1"/>
      <w:marLeft w:val="0"/>
      <w:marRight w:val="0"/>
      <w:marTop w:val="0"/>
      <w:marBottom w:val="0"/>
      <w:divBdr>
        <w:top w:val="none" w:sz="0" w:space="0" w:color="auto"/>
        <w:left w:val="none" w:sz="0" w:space="0" w:color="auto"/>
        <w:bottom w:val="none" w:sz="0" w:space="0" w:color="auto"/>
        <w:right w:val="none" w:sz="0" w:space="0" w:color="auto"/>
      </w:divBdr>
    </w:div>
    <w:div w:id="374618262">
      <w:bodyDiv w:val="1"/>
      <w:marLeft w:val="0"/>
      <w:marRight w:val="0"/>
      <w:marTop w:val="0"/>
      <w:marBottom w:val="0"/>
      <w:divBdr>
        <w:top w:val="none" w:sz="0" w:space="0" w:color="auto"/>
        <w:left w:val="none" w:sz="0" w:space="0" w:color="auto"/>
        <w:bottom w:val="none" w:sz="0" w:space="0" w:color="auto"/>
        <w:right w:val="none" w:sz="0" w:space="0" w:color="auto"/>
      </w:divBdr>
    </w:div>
    <w:div w:id="606236488">
      <w:bodyDiv w:val="1"/>
      <w:marLeft w:val="0"/>
      <w:marRight w:val="0"/>
      <w:marTop w:val="0"/>
      <w:marBottom w:val="0"/>
      <w:divBdr>
        <w:top w:val="none" w:sz="0" w:space="0" w:color="auto"/>
        <w:left w:val="none" w:sz="0" w:space="0" w:color="auto"/>
        <w:bottom w:val="none" w:sz="0" w:space="0" w:color="auto"/>
        <w:right w:val="none" w:sz="0" w:space="0" w:color="auto"/>
      </w:divBdr>
    </w:div>
    <w:div w:id="1109473501">
      <w:bodyDiv w:val="1"/>
      <w:marLeft w:val="0"/>
      <w:marRight w:val="0"/>
      <w:marTop w:val="0"/>
      <w:marBottom w:val="0"/>
      <w:divBdr>
        <w:top w:val="none" w:sz="0" w:space="0" w:color="auto"/>
        <w:left w:val="none" w:sz="0" w:space="0" w:color="auto"/>
        <w:bottom w:val="none" w:sz="0" w:space="0" w:color="auto"/>
        <w:right w:val="none" w:sz="0" w:space="0" w:color="auto"/>
      </w:divBdr>
    </w:div>
    <w:div w:id="1158571616">
      <w:bodyDiv w:val="1"/>
      <w:marLeft w:val="0"/>
      <w:marRight w:val="0"/>
      <w:marTop w:val="0"/>
      <w:marBottom w:val="0"/>
      <w:divBdr>
        <w:top w:val="none" w:sz="0" w:space="0" w:color="auto"/>
        <w:left w:val="none" w:sz="0" w:space="0" w:color="auto"/>
        <w:bottom w:val="none" w:sz="0" w:space="0" w:color="auto"/>
        <w:right w:val="none" w:sz="0" w:space="0" w:color="auto"/>
      </w:divBdr>
    </w:div>
    <w:div w:id="1906795390">
      <w:bodyDiv w:val="1"/>
      <w:marLeft w:val="0"/>
      <w:marRight w:val="0"/>
      <w:marTop w:val="0"/>
      <w:marBottom w:val="0"/>
      <w:divBdr>
        <w:top w:val="none" w:sz="0" w:space="0" w:color="auto"/>
        <w:left w:val="none" w:sz="0" w:space="0" w:color="auto"/>
        <w:bottom w:val="none" w:sz="0" w:space="0" w:color="auto"/>
        <w:right w:val="none" w:sz="0" w:space="0" w:color="auto"/>
      </w:divBdr>
    </w:div>
    <w:div w:id="2028869806">
      <w:bodyDiv w:val="1"/>
      <w:marLeft w:val="0"/>
      <w:marRight w:val="0"/>
      <w:marTop w:val="0"/>
      <w:marBottom w:val="0"/>
      <w:divBdr>
        <w:top w:val="none" w:sz="0" w:space="0" w:color="auto"/>
        <w:left w:val="none" w:sz="0" w:space="0" w:color="auto"/>
        <w:bottom w:val="none" w:sz="0" w:space="0" w:color="auto"/>
        <w:right w:val="none" w:sz="0" w:space="0" w:color="auto"/>
      </w:divBdr>
    </w:div>
    <w:div w:id="2063602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ukallaysaaq@snc.org" TargetMode="External"/><Relationship Id="rId13" Type="http://schemas.openxmlformats.org/officeDocument/2006/relationships/hyperlink" Target="http://www.matsutitle.com"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alaska.fntic.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facebook.com/Sitnasuak/"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snc.org" TargetMode="External"/><Relationship Id="rId14" Type="http://schemas.openxmlformats.org/officeDocument/2006/relationships/hyperlink" Target="http://www.snc.org"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6CCD7-CFF6-48FA-B717-1D704945A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466</Words>
  <Characters>2660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work</cp:lastModifiedBy>
  <cp:revision>5</cp:revision>
  <cp:lastPrinted>2019-02-21T18:57:00Z</cp:lastPrinted>
  <dcterms:created xsi:type="dcterms:W3CDTF">2019-02-21T18:49:00Z</dcterms:created>
  <dcterms:modified xsi:type="dcterms:W3CDTF">2019-04-06T00:15:00Z</dcterms:modified>
  <cp:category/>
</cp:coreProperties>
</file>