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712E4" w14:textId="257FFA46" w:rsidR="00AC090D" w:rsidRPr="00003782" w:rsidRDefault="00AC090D" w:rsidP="00AC090D">
      <w:pPr>
        <w:rPr>
          <w:rFonts w:ascii="Times New Roman" w:hAnsi="Times New Roman" w:cs="Times New Roman"/>
          <w:b/>
        </w:rPr>
      </w:pPr>
      <w:r w:rsidRPr="00CC3BD4">
        <w:rPr>
          <w:rFonts w:ascii="Times New Roman" w:hAnsi="Times New Roman" w:cs="Times New Roman"/>
          <w:b/>
        </w:rPr>
        <w:t xml:space="preserve">Generating Revenue from Carbon in </w:t>
      </w:r>
      <w:r w:rsidR="00876C5D" w:rsidRPr="00CC3BD4">
        <w:rPr>
          <w:rFonts w:ascii="Times New Roman" w:hAnsi="Times New Roman" w:cs="Times New Roman"/>
          <w:b/>
        </w:rPr>
        <w:t xml:space="preserve">Alaskan </w:t>
      </w:r>
      <w:r w:rsidRPr="00CC3BD4">
        <w:rPr>
          <w:rFonts w:ascii="Times New Roman" w:hAnsi="Times New Roman" w:cs="Times New Roman"/>
          <w:b/>
        </w:rPr>
        <w:t>Forests</w:t>
      </w:r>
    </w:p>
    <w:p w14:paraId="666EEE78" w14:textId="51FA5BDE" w:rsidR="00621D6A" w:rsidRPr="00003782" w:rsidRDefault="00FB55D8" w:rsidP="00921FCB">
      <w:pPr>
        <w:pStyle w:val="NormalWeb"/>
        <w:jc w:val="both"/>
        <w:rPr>
          <w:rFonts w:eastAsiaTheme="minorHAnsi"/>
          <w:sz w:val="22"/>
          <w:szCs w:val="22"/>
        </w:rPr>
      </w:pPr>
      <w:bookmarkStart w:id="0" w:name="_GoBack"/>
      <w:r w:rsidRPr="00003782">
        <w:rPr>
          <w:rFonts w:eastAsiaTheme="minorHAnsi"/>
          <w:sz w:val="22"/>
          <w:szCs w:val="22"/>
        </w:rPr>
        <w:t xml:space="preserve">Starting in 2013, </w:t>
      </w:r>
      <w:r w:rsidR="00AC090D" w:rsidRPr="00003782">
        <w:rPr>
          <w:rFonts w:eastAsiaTheme="minorHAnsi"/>
          <w:sz w:val="22"/>
          <w:szCs w:val="22"/>
        </w:rPr>
        <w:t xml:space="preserve">California launched </w:t>
      </w:r>
      <w:r w:rsidRPr="00003782">
        <w:rPr>
          <w:rFonts w:eastAsiaTheme="minorHAnsi"/>
          <w:sz w:val="22"/>
          <w:szCs w:val="22"/>
        </w:rPr>
        <w:t>a bold</w:t>
      </w:r>
      <w:r w:rsidR="00AC090D" w:rsidRPr="00003782">
        <w:rPr>
          <w:rFonts w:eastAsiaTheme="minorHAnsi"/>
          <w:sz w:val="22"/>
          <w:szCs w:val="22"/>
        </w:rPr>
        <w:t xml:space="preserve"> program to reduce carbon emission</w:t>
      </w:r>
      <w:r w:rsidR="00A91BAB" w:rsidRPr="00003782">
        <w:rPr>
          <w:rFonts w:eastAsiaTheme="minorHAnsi"/>
          <w:sz w:val="22"/>
          <w:szCs w:val="22"/>
        </w:rPr>
        <w:t>s</w:t>
      </w:r>
      <w:r w:rsidR="0056666F" w:rsidRPr="00003782">
        <w:rPr>
          <w:rFonts w:eastAsiaTheme="minorHAnsi"/>
          <w:sz w:val="22"/>
          <w:szCs w:val="22"/>
        </w:rPr>
        <w:t xml:space="preserve"> in its effort to combat climate change</w:t>
      </w:r>
      <w:r w:rsidR="00AC090D" w:rsidRPr="00003782">
        <w:rPr>
          <w:rFonts w:eastAsiaTheme="minorHAnsi"/>
          <w:sz w:val="22"/>
          <w:szCs w:val="22"/>
        </w:rPr>
        <w:t>.</w:t>
      </w:r>
      <w:r w:rsidR="00003782">
        <w:rPr>
          <w:rFonts w:eastAsiaTheme="minorHAnsi"/>
          <w:sz w:val="22"/>
          <w:szCs w:val="22"/>
        </w:rPr>
        <w:t xml:space="preserve"> </w:t>
      </w:r>
      <w:r w:rsidRPr="00003782">
        <w:rPr>
          <w:rFonts w:eastAsiaTheme="minorHAnsi"/>
          <w:sz w:val="22"/>
          <w:szCs w:val="22"/>
        </w:rPr>
        <w:t>The</w:t>
      </w:r>
      <w:r w:rsidR="00AC090D" w:rsidRPr="00003782">
        <w:rPr>
          <w:rFonts w:eastAsiaTheme="minorHAnsi"/>
          <w:sz w:val="22"/>
          <w:szCs w:val="22"/>
        </w:rPr>
        <w:t xml:space="preserve"> </w:t>
      </w:r>
      <w:r w:rsidR="00A91BAB" w:rsidRPr="00003782">
        <w:rPr>
          <w:rFonts w:eastAsiaTheme="minorHAnsi"/>
          <w:sz w:val="22"/>
          <w:szCs w:val="22"/>
        </w:rPr>
        <w:t>Golden State</w:t>
      </w:r>
      <w:r w:rsidR="00AC090D" w:rsidRPr="00003782">
        <w:rPr>
          <w:rFonts w:eastAsiaTheme="minorHAnsi"/>
          <w:sz w:val="22"/>
          <w:szCs w:val="22"/>
        </w:rPr>
        <w:t xml:space="preserve"> put a price on carbon</w:t>
      </w:r>
      <w:r w:rsidR="0056666F" w:rsidRPr="00003782">
        <w:rPr>
          <w:rFonts w:eastAsiaTheme="minorHAnsi"/>
          <w:sz w:val="22"/>
          <w:szCs w:val="22"/>
        </w:rPr>
        <w:t>, requiring emitters to</w:t>
      </w:r>
      <w:r w:rsidR="00AC090D" w:rsidRPr="00003782">
        <w:rPr>
          <w:rFonts w:eastAsiaTheme="minorHAnsi"/>
          <w:sz w:val="22"/>
          <w:szCs w:val="22"/>
        </w:rPr>
        <w:t xml:space="preserve"> pay for </w:t>
      </w:r>
      <w:r w:rsidR="0056666F" w:rsidRPr="00003782">
        <w:rPr>
          <w:rFonts w:eastAsiaTheme="minorHAnsi"/>
          <w:sz w:val="22"/>
          <w:szCs w:val="22"/>
        </w:rPr>
        <w:t xml:space="preserve">their </w:t>
      </w:r>
      <w:r w:rsidR="00AC090D" w:rsidRPr="00003782">
        <w:rPr>
          <w:rFonts w:eastAsiaTheme="minorHAnsi"/>
          <w:sz w:val="22"/>
          <w:szCs w:val="22"/>
        </w:rPr>
        <w:t xml:space="preserve">pollution. </w:t>
      </w:r>
      <w:r w:rsidR="003561C9" w:rsidRPr="00003782">
        <w:rPr>
          <w:rFonts w:eastAsiaTheme="minorHAnsi"/>
          <w:sz w:val="22"/>
          <w:szCs w:val="22"/>
        </w:rPr>
        <w:t xml:space="preserve">Under this program, emitter </w:t>
      </w:r>
      <w:r w:rsidR="00137E32" w:rsidRPr="00003782">
        <w:rPr>
          <w:rFonts w:eastAsiaTheme="minorHAnsi"/>
          <w:sz w:val="22"/>
          <w:szCs w:val="22"/>
        </w:rPr>
        <w:t xml:space="preserve">have the option to </w:t>
      </w:r>
      <w:r w:rsidR="00A91BAB" w:rsidRPr="00003782">
        <w:rPr>
          <w:rFonts w:eastAsiaTheme="minorHAnsi"/>
          <w:sz w:val="22"/>
          <w:szCs w:val="22"/>
        </w:rPr>
        <w:t xml:space="preserve">either reduce their emissions, or </w:t>
      </w:r>
      <w:r w:rsidR="00137E32" w:rsidRPr="00003782">
        <w:rPr>
          <w:rFonts w:eastAsiaTheme="minorHAnsi"/>
          <w:sz w:val="22"/>
          <w:szCs w:val="22"/>
        </w:rPr>
        <w:t xml:space="preserve">to pay for it by </w:t>
      </w:r>
      <w:r w:rsidR="00A91BAB" w:rsidRPr="00003782">
        <w:rPr>
          <w:rFonts w:eastAsiaTheme="minorHAnsi"/>
          <w:sz w:val="22"/>
          <w:szCs w:val="22"/>
        </w:rPr>
        <w:t>buy</w:t>
      </w:r>
      <w:r w:rsidR="00137E32" w:rsidRPr="00003782">
        <w:rPr>
          <w:rFonts w:eastAsiaTheme="minorHAnsi"/>
          <w:sz w:val="22"/>
          <w:szCs w:val="22"/>
        </w:rPr>
        <w:t>ing</w:t>
      </w:r>
      <w:r w:rsidR="00A91BAB" w:rsidRPr="00003782">
        <w:rPr>
          <w:rFonts w:eastAsiaTheme="minorHAnsi"/>
          <w:sz w:val="22"/>
          <w:szCs w:val="22"/>
        </w:rPr>
        <w:t xml:space="preserve"> allowances from the state regulator</w:t>
      </w:r>
      <w:r w:rsidR="00621D6A" w:rsidRPr="00003782">
        <w:rPr>
          <w:rFonts w:eastAsiaTheme="minorHAnsi"/>
          <w:sz w:val="22"/>
          <w:szCs w:val="22"/>
        </w:rPr>
        <w:t xml:space="preserve"> or purchasing offset credits in lieu of allowances</w:t>
      </w:r>
      <w:r w:rsidR="00A91BAB" w:rsidRPr="00003782">
        <w:rPr>
          <w:rFonts w:eastAsiaTheme="minorHAnsi"/>
          <w:sz w:val="22"/>
          <w:szCs w:val="22"/>
        </w:rPr>
        <w:t xml:space="preserve">. </w:t>
      </w:r>
      <w:r w:rsidR="00621D6A" w:rsidRPr="00003782">
        <w:rPr>
          <w:rFonts w:eastAsiaTheme="minorHAnsi"/>
          <w:sz w:val="22"/>
          <w:szCs w:val="22"/>
        </w:rPr>
        <w:t xml:space="preserve"> Offset credits represent greenhouse gas (GHG) emission reductions or sequestered carbon that meet regulatory criteria and may be used by an entity to meet up to eight percent of its compliance obligation. </w:t>
      </w:r>
    </w:p>
    <w:p w14:paraId="5C606D02" w14:textId="2787A7F6" w:rsidR="00AC090D" w:rsidRDefault="00621D6A" w:rsidP="00921FCB">
      <w:pPr>
        <w:jc w:val="both"/>
        <w:rPr>
          <w:rFonts w:ascii="Times New Roman" w:hAnsi="Times New Roman" w:cs="Times New Roman"/>
        </w:rPr>
      </w:pPr>
      <w:r>
        <w:rPr>
          <w:rFonts w:ascii="Times New Roman" w:hAnsi="Times New Roman" w:cs="Times New Roman"/>
        </w:rPr>
        <w:t xml:space="preserve">California has approved several offset protocols, including a protocol for U.S. forests, under which the most carbon offsets have been developed in the U.S.  </w:t>
      </w:r>
      <w:r w:rsidR="00AC090D" w:rsidRPr="00AC090D">
        <w:rPr>
          <w:rFonts w:ascii="Times New Roman" w:hAnsi="Times New Roman" w:cs="Times New Roman"/>
        </w:rPr>
        <w:t xml:space="preserve">As of 2015, well-stocked forests like those found in much of southeast and southcentral Alaska are now valued in the California </w:t>
      </w:r>
      <w:r w:rsidR="00AC090D">
        <w:rPr>
          <w:rFonts w:ascii="Times New Roman" w:hAnsi="Times New Roman" w:cs="Times New Roman"/>
        </w:rPr>
        <w:t>c</w:t>
      </w:r>
      <w:r w:rsidR="00AC090D" w:rsidRPr="00AC090D">
        <w:rPr>
          <w:rFonts w:ascii="Times New Roman" w:hAnsi="Times New Roman" w:cs="Times New Roman"/>
        </w:rPr>
        <w:t xml:space="preserve">ap-and-trade </w:t>
      </w:r>
      <w:r w:rsidR="0056666F">
        <w:rPr>
          <w:rFonts w:ascii="Times New Roman" w:hAnsi="Times New Roman" w:cs="Times New Roman"/>
        </w:rPr>
        <w:t>program</w:t>
      </w:r>
      <w:r w:rsidR="00AC090D" w:rsidRPr="00AC090D">
        <w:rPr>
          <w:rFonts w:ascii="Times New Roman" w:hAnsi="Times New Roman" w:cs="Times New Roman"/>
        </w:rPr>
        <w:t xml:space="preserve"> and have the potential to generate meaningful revenue</w:t>
      </w:r>
      <w:r w:rsidR="00AC090D">
        <w:rPr>
          <w:rFonts w:ascii="Times New Roman" w:hAnsi="Times New Roman" w:cs="Times New Roman"/>
        </w:rPr>
        <w:t xml:space="preserve"> for Alaskan Native Village and Regional Corporations</w:t>
      </w:r>
      <w:r w:rsidR="00AC090D" w:rsidRPr="00AC090D">
        <w:rPr>
          <w:rFonts w:ascii="Times New Roman" w:hAnsi="Times New Roman" w:cs="Times New Roman"/>
        </w:rPr>
        <w:t xml:space="preserve">. </w:t>
      </w:r>
    </w:p>
    <w:p w14:paraId="7A42C4A8" w14:textId="1A43582B" w:rsidR="0056666F" w:rsidRDefault="00AC090D" w:rsidP="00921FCB">
      <w:pPr>
        <w:jc w:val="both"/>
        <w:rPr>
          <w:rFonts w:ascii="Times New Roman" w:hAnsi="Times New Roman" w:cs="Times New Roman"/>
        </w:rPr>
      </w:pPr>
      <w:r w:rsidRPr="00AC090D">
        <w:rPr>
          <w:rFonts w:ascii="Times New Roman" w:hAnsi="Times New Roman" w:cs="Times New Roman"/>
        </w:rPr>
        <w:t xml:space="preserve">Encourage Capital </w:t>
      </w:r>
      <w:r>
        <w:rPr>
          <w:rFonts w:ascii="Times New Roman" w:hAnsi="Times New Roman" w:cs="Times New Roman"/>
        </w:rPr>
        <w:t xml:space="preserve">is </w:t>
      </w:r>
      <w:r w:rsidR="00F0270B">
        <w:rPr>
          <w:rFonts w:ascii="Times New Roman" w:hAnsi="Times New Roman" w:cs="Times New Roman"/>
        </w:rPr>
        <w:t xml:space="preserve">eager </w:t>
      </w:r>
      <w:r>
        <w:rPr>
          <w:rFonts w:ascii="Times New Roman" w:hAnsi="Times New Roman" w:cs="Times New Roman"/>
        </w:rPr>
        <w:t xml:space="preserve">to help Alaskan Native </w:t>
      </w:r>
      <w:r w:rsidR="00F12601">
        <w:rPr>
          <w:rFonts w:ascii="Times New Roman" w:hAnsi="Times New Roman" w:cs="Times New Roman"/>
        </w:rPr>
        <w:t>Corporations</w:t>
      </w:r>
      <w:r>
        <w:rPr>
          <w:rFonts w:ascii="Times New Roman" w:hAnsi="Times New Roman" w:cs="Times New Roman"/>
        </w:rPr>
        <w:t xml:space="preserve"> benefit from this program. </w:t>
      </w:r>
      <w:r w:rsidR="0056666F">
        <w:rPr>
          <w:rFonts w:ascii="Times New Roman" w:hAnsi="Times New Roman" w:cs="Times New Roman"/>
        </w:rPr>
        <w:t>At no cost to the landowner, Encourage</w:t>
      </w:r>
      <w:r>
        <w:rPr>
          <w:rFonts w:ascii="Times New Roman" w:hAnsi="Times New Roman" w:cs="Times New Roman"/>
        </w:rPr>
        <w:t xml:space="preserve"> </w:t>
      </w:r>
      <w:r w:rsidRPr="00AC090D">
        <w:rPr>
          <w:rFonts w:ascii="Times New Roman" w:hAnsi="Times New Roman" w:cs="Times New Roman"/>
        </w:rPr>
        <w:t xml:space="preserve">will undertake a desktop assessment of any Alaskan lands using maps, GIS files and satellite data </w:t>
      </w:r>
      <w:r w:rsidR="0056666F">
        <w:rPr>
          <w:rFonts w:ascii="Times New Roman" w:hAnsi="Times New Roman" w:cs="Times New Roman"/>
        </w:rPr>
        <w:t xml:space="preserve">to </w:t>
      </w:r>
      <w:r w:rsidRPr="00AC090D">
        <w:rPr>
          <w:rFonts w:ascii="Times New Roman" w:hAnsi="Times New Roman" w:cs="Times New Roman"/>
        </w:rPr>
        <w:t>assess the feasibility of developing a</w:t>
      </w:r>
      <w:r w:rsidR="00CF368A">
        <w:rPr>
          <w:rFonts w:ascii="Times New Roman" w:hAnsi="Times New Roman" w:cs="Times New Roman"/>
        </w:rPr>
        <w:t xml:space="preserve"> </w:t>
      </w:r>
      <w:r w:rsidRPr="00AC090D">
        <w:rPr>
          <w:rFonts w:ascii="Times New Roman" w:hAnsi="Times New Roman" w:cs="Times New Roman"/>
        </w:rPr>
        <w:t xml:space="preserve">carbon project. If the assessment yields a positive finding, Encourage may propose terms to develop the project in partnership with the landowner. </w:t>
      </w:r>
    </w:p>
    <w:p w14:paraId="6E7F668D" w14:textId="249A2E42" w:rsidR="0056666F" w:rsidRDefault="0056666F" w:rsidP="00921FCB">
      <w:pPr>
        <w:jc w:val="both"/>
        <w:rPr>
          <w:rFonts w:ascii="Times New Roman" w:hAnsi="Times New Roman" w:cs="Times New Roman"/>
        </w:rPr>
      </w:pPr>
      <w:r>
        <w:rPr>
          <w:rFonts w:ascii="Times New Roman" w:hAnsi="Times New Roman" w:cs="Times New Roman"/>
        </w:rPr>
        <w:t xml:space="preserve">As part of the project development process, </w:t>
      </w:r>
      <w:r w:rsidRPr="00AC090D">
        <w:rPr>
          <w:rFonts w:ascii="Times New Roman" w:hAnsi="Times New Roman" w:cs="Times New Roman"/>
        </w:rPr>
        <w:t xml:space="preserve">Encourage will hire inventory crews, biometricians, carbon quantification experts and verifiers, while ensuring that the project meets all of the requirements of the California forest carbon </w:t>
      </w:r>
      <w:r>
        <w:rPr>
          <w:rFonts w:ascii="Times New Roman" w:hAnsi="Times New Roman" w:cs="Times New Roman"/>
        </w:rPr>
        <w:t xml:space="preserve">project </w:t>
      </w:r>
      <w:r w:rsidRPr="00AC090D">
        <w:rPr>
          <w:rFonts w:ascii="Times New Roman" w:hAnsi="Times New Roman" w:cs="Times New Roman"/>
        </w:rPr>
        <w:t xml:space="preserve">protocol. </w:t>
      </w:r>
      <w:r w:rsidR="00CF368A">
        <w:rPr>
          <w:rFonts w:ascii="Times New Roman" w:hAnsi="Times New Roman" w:cs="Times New Roman"/>
        </w:rPr>
        <w:t xml:space="preserve">Wherever possible, Encourage will </w:t>
      </w:r>
      <w:r w:rsidR="00F0270B">
        <w:rPr>
          <w:rFonts w:ascii="Times New Roman" w:hAnsi="Times New Roman" w:cs="Times New Roman"/>
        </w:rPr>
        <w:t xml:space="preserve">proactively </w:t>
      </w:r>
      <w:r w:rsidR="00CF368A">
        <w:rPr>
          <w:rFonts w:ascii="Times New Roman" w:hAnsi="Times New Roman" w:cs="Times New Roman"/>
        </w:rPr>
        <w:t xml:space="preserve">look to hire local </w:t>
      </w:r>
      <w:r w:rsidR="00F0270B">
        <w:rPr>
          <w:rFonts w:ascii="Times New Roman" w:hAnsi="Times New Roman" w:cs="Times New Roman"/>
        </w:rPr>
        <w:t xml:space="preserve">personnel </w:t>
      </w:r>
      <w:r w:rsidR="00CF368A">
        <w:rPr>
          <w:rFonts w:ascii="Times New Roman" w:hAnsi="Times New Roman" w:cs="Times New Roman"/>
        </w:rPr>
        <w:t>first, which will help bring jobs and consulting revenue to the Alaskan communities</w:t>
      </w:r>
      <w:r w:rsidR="00FB55D8">
        <w:rPr>
          <w:rFonts w:ascii="Times New Roman" w:hAnsi="Times New Roman" w:cs="Times New Roman"/>
        </w:rPr>
        <w:t>, now and in the future</w:t>
      </w:r>
      <w:r w:rsidR="00CF368A">
        <w:rPr>
          <w:rFonts w:ascii="Times New Roman" w:hAnsi="Times New Roman" w:cs="Times New Roman"/>
        </w:rPr>
        <w:t>.</w:t>
      </w:r>
    </w:p>
    <w:p w14:paraId="288E2370" w14:textId="759655B0" w:rsidR="00AC090D" w:rsidRDefault="0056666F" w:rsidP="00921FCB">
      <w:pPr>
        <w:jc w:val="both"/>
        <w:rPr>
          <w:rFonts w:ascii="Times New Roman" w:hAnsi="Times New Roman" w:cs="Times New Roman"/>
        </w:rPr>
      </w:pPr>
      <w:r>
        <w:rPr>
          <w:rFonts w:ascii="Times New Roman" w:hAnsi="Times New Roman" w:cs="Times New Roman"/>
        </w:rPr>
        <w:t>T</w:t>
      </w:r>
      <w:r w:rsidRPr="00AC090D">
        <w:rPr>
          <w:rFonts w:ascii="Times New Roman" w:hAnsi="Times New Roman" w:cs="Times New Roman"/>
        </w:rPr>
        <w:t>ypically</w:t>
      </w:r>
      <w:r>
        <w:rPr>
          <w:rFonts w:ascii="Times New Roman" w:hAnsi="Times New Roman" w:cs="Times New Roman"/>
        </w:rPr>
        <w:t>,</w:t>
      </w:r>
      <w:r w:rsidRPr="00AC090D">
        <w:rPr>
          <w:rFonts w:ascii="Times New Roman" w:hAnsi="Times New Roman" w:cs="Times New Roman"/>
        </w:rPr>
        <w:t xml:space="preserve"> within 18-24 months</w:t>
      </w:r>
      <w:r>
        <w:rPr>
          <w:rFonts w:ascii="Times New Roman" w:hAnsi="Times New Roman" w:cs="Times New Roman"/>
        </w:rPr>
        <w:t xml:space="preserve">, </w:t>
      </w:r>
      <w:r w:rsidR="00F0270B">
        <w:rPr>
          <w:rFonts w:ascii="Times New Roman" w:hAnsi="Times New Roman" w:cs="Times New Roman"/>
        </w:rPr>
        <w:t>a</w:t>
      </w:r>
      <w:r>
        <w:rPr>
          <w:rFonts w:ascii="Times New Roman" w:hAnsi="Times New Roman" w:cs="Times New Roman"/>
        </w:rPr>
        <w:t xml:space="preserve"> project will</w:t>
      </w:r>
      <w:r w:rsidR="00CF368A">
        <w:rPr>
          <w:rFonts w:ascii="Times New Roman" w:hAnsi="Times New Roman" w:cs="Times New Roman"/>
        </w:rPr>
        <w:t xml:space="preserve"> </w:t>
      </w:r>
      <w:r w:rsidR="00F0270B">
        <w:rPr>
          <w:rFonts w:ascii="Times New Roman" w:hAnsi="Times New Roman" w:cs="Times New Roman"/>
        </w:rPr>
        <w:t>produce</w:t>
      </w:r>
      <w:r w:rsidR="00CF368A">
        <w:rPr>
          <w:rFonts w:ascii="Times New Roman" w:hAnsi="Times New Roman" w:cs="Times New Roman"/>
        </w:rPr>
        <w:t xml:space="preserve"> </w:t>
      </w:r>
      <w:r w:rsidR="00F0270B">
        <w:rPr>
          <w:rFonts w:ascii="Times New Roman" w:hAnsi="Times New Roman" w:cs="Times New Roman"/>
        </w:rPr>
        <w:t>its</w:t>
      </w:r>
      <w:r w:rsidR="00CF368A">
        <w:rPr>
          <w:rFonts w:ascii="Times New Roman" w:hAnsi="Times New Roman" w:cs="Times New Roman"/>
        </w:rPr>
        <w:t xml:space="preserve"> first</w:t>
      </w:r>
      <w:r w:rsidR="00AC090D" w:rsidRPr="00AC090D">
        <w:rPr>
          <w:rFonts w:ascii="Times New Roman" w:hAnsi="Times New Roman" w:cs="Times New Roman"/>
        </w:rPr>
        <w:t xml:space="preserve"> </w:t>
      </w:r>
      <w:r>
        <w:rPr>
          <w:rFonts w:ascii="Times New Roman" w:hAnsi="Times New Roman" w:cs="Times New Roman"/>
        </w:rPr>
        <w:t xml:space="preserve">batch of </w:t>
      </w:r>
      <w:r w:rsidR="00F0270B">
        <w:rPr>
          <w:rFonts w:ascii="Times New Roman" w:hAnsi="Times New Roman" w:cs="Times New Roman"/>
        </w:rPr>
        <w:t>offset</w:t>
      </w:r>
      <w:r w:rsidR="00F0270B" w:rsidRPr="00AC090D">
        <w:rPr>
          <w:rFonts w:ascii="Times New Roman" w:hAnsi="Times New Roman" w:cs="Times New Roman"/>
        </w:rPr>
        <w:t xml:space="preserve"> </w:t>
      </w:r>
      <w:r w:rsidR="00AC090D" w:rsidRPr="00AC090D">
        <w:rPr>
          <w:rFonts w:ascii="Times New Roman" w:hAnsi="Times New Roman" w:cs="Times New Roman"/>
        </w:rPr>
        <w:t>credits</w:t>
      </w:r>
      <w:r w:rsidR="00CF368A">
        <w:rPr>
          <w:rFonts w:ascii="Times New Roman" w:hAnsi="Times New Roman" w:cs="Times New Roman"/>
        </w:rPr>
        <w:t xml:space="preserve">. </w:t>
      </w:r>
      <w:r w:rsidR="00F0270B">
        <w:rPr>
          <w:rFonts w:ascii="Times New Roman" w:hAnsi="Times New Roman" w:cs="Times New Roman"/>
        </w:rPr>
        <w:t xml:space="preserve"> A carbon project does not need to be disruptive to a landowner. </w:t>
      </w:r>
      <w:r w:rsidR="00FB55D8">
        <w:rPr>
          <w:rFonts w:ascii="Times New Roman" w:hAnsi="Times New Roman" w:cs="Times New Roman"/>
        </w:rPr>
        <w:t xml:space="preserve">Even with </w:t>
      </w:r>
      <w:r w:rsidR="00F0270B">
        <w:rPr>
          <w:rFonts w:ascii="Times New Roman" w:hAnsi="Times New Roman" w:cs="Times New Roman"/>
        </w:rPr>
        <w:t>the implementation of a</w:t>
      </w:r>
      <w:r w:rsidR="00FB55D8">
        <w:rPr>
          <w:rFonts w:ascii="Times New Roman" w:hAnsi="Times New Roman" w:cs="Times New Roman"/>
        </w:rPr>
        <w:t xml:space="preserve"> carbon project, </w:t>
      </w:r>
      <w:r w:rsidR="00F0270B">
        <w:rPr>
          <w:rFonts w:ascii="Times New Roman" w:hAnsi="Times New Roman" w:cs="Times New Roman"/>
        </w:rPr>
        <w:t xml:space="preserve">a </w:t>
      </w:r>
      <w:r w:rsidR="00FB55D8">
        <w:rPr>
          <w:rFonts w:ascii="Times New Roman" w:hAnsi="Times New Roman" w:cs="Times New Roman"/>
        </w:rPr>
        <w:t>l</w:t>
      </w:r>
      <w:r w:rsidR="00A16916">
        <w:rPr>
          <w:rFonts w:ascii="Times New Roman" w:hAnsi="Times New Roman" w:cs="Times New Roman"/>
        </w:rPr>
        <w:t>andowner</w:t>
      </w:r>
      <w:r w:rsidR="00FB55D8" w:rsidRPr="00AC090D">
        <w:rPr>
          <w:rFonts w:ascii="Times New Roman" w:hAnsi="Times New Roman" w:cs="Times New Roman"/>
        </w:rPr>
        <w:t xml:space="preserve"> </w:t>
      </w:r>
      <w:r w:rsidR="00AC090D" w:rsidRPr="00AC090D">
        <w:rPr>
          <w:rFonts w:ascii="Times New Roman" w:hAnsi="Times New Roman" w:cs="Times New Roman"/>
        </w:rPr>
        <w:t xml:space="preserve">can </w:t>
      </w:r>
      <w:r w:rsidR="00FB55D8">
        <w:rPr>
          <w:rFonts w:ascii="Times New Roman" w:hAnsi="Times New Roman" w:cs="Times New Roman"/>
        </w:rPr>
        <w:t xml:space="preserve">still </w:t>
      </w:r>
      <w:r w:rsidR="00F0270B">
        <w:rPr>
          <w:rFonts w:ascii="Times New Roman" w:hAnsi="Times New Roman" w:cs="Times New Roman"/>
        </w:rPr>
        <w:t>conduct</w:t>
      </w:r>
      <w:r w:rsidR="00AC090D" w:rsidRPr="00AC090D">
        <w:rPr>
          <w:rFonts w:ascii="Times New Roman" w:hAnsi="Times New Roman" w:cs="Times New Roman"/>
        </w:rPr>
        <w:t xml:space="preserve"> routine land management and </w:t>
      </w:r>
      <w:r w:rsidR="00F0270B">
        <w:rPr>
          <w:rFonts w:ascii="Times New Roman" w:hAnsi="Times New Roman" w:cs="Times New Roman"/>
        </w:rPr>
        <w:t xml:space="preserve">permit </w:t>
      </w:r>
      <w:r w:rsidR="00AC090D" w:rsidRPr="00AC090D">
        <w:rPr>
          <w:rFonts w:ascii="Times New Roman" w:hAnsi="Times New Roman" w:cs="Times New Roman"/>
        </w:rPr>
        <w:t>recreational activities, including hunting or fishing, and a carbon project does not necessarily preclude a landowner from timber harvesting, so long as that harvest is accounted for in the forest plan at the time of project development.</w:t>
      </w:r>
    </w:p>
    <w:p w14:paraId="6FF24F09" w14:textId="6D062FB5" w:rsidR="00F12601" w:rsidRDefault="00F0270B" w:rsidP="00921FCB">
      <w:pPr>
        <w:jc w:val="both"/>
        <w:rPr>
          <w:rFonts w:ascii="Times New Roman" w:hAnsi="Times New Roman" w:cs="Times New Roman"/>
        </w:rPr>
      </w:pPr>
      <w:r>
        <w:rPr>
          <w:rFonts w:ascii="Times New Roman" w:hAnsi="Times New Roman" w:cs="Times New Roman"/>
        </w:rPr>
        <w:t xml:space="preserve">Not only will Encourage assess the viability of the project for free, Encourage will also put capital at risk to develop the project.  </w:t>
      </w:r>
      <w:r w:rsidR="0056666F">
        <w:rPr>
          <w:rFonts w:ascii="Times New Roman" w:hAnsi="Times New Roman" w:cs="Times New Roman"/>
        </w:rPr>
        <w:t xml:space="preserve">Encourage </w:t>
      </w:r>
      <w:r>
        <w:rPr>
          <w:rFonts w:ascii="Times New Roman" w:hAnsi="Times New Roman" w:cs="Times New Roman"/>
        </w:rPr>
        <w:t xml:space="preserve">will underwrite the cost of developing the offset credits until first issuance </w:t>
      </w:r>
      <w:r w:rsidR="00003782">
        <w:rPr>
          <w:rFonts w:ascii="Times New Roman" w:hAnsi="Times New Roman" w:cs="Times New Roman"/>
        </w:rPr>
        <w:t>and</w:t>
      </w:r>
      <w:r>
        <w:rPr>
          <w:rFonts w:ascii="Times New Roman" w:hAnsi="Times New Roman" w:cs="Times New Roman"/>
        </w:rPr>
        <w:t xml:space="preserve">, accordingly, </w:t>
      </w:r>
      <w:r w:rsidR="00F12601" w:rsidRPr="00F12601">
        <w:rPr>
          <w:rFonts w:ascii="Times New Roman" w:hAnsi="Times New Roman" w:cs="Times New Roman"/>
        </w:rPr>
        <w:t xml:space="preserve">bear all </w:t>
      </w:r>
      <w:r w:rsidR="00CF368A">
        <w:rPr>
          <w:rFonts w:ascii="Times New Roman" w:hAnsi="Times New Roman" w:cs="Times New Roman"/>
        </w:rPr>
        <w:t xml:space="preserve">of </w:t>
      </w:r>
      <w:r w:rsidR="00F12601" w:rsidRPr="00F12601">
        <w:rPr>
          <w:rFonts w:ascii="Times New Roman" w:hAnsi="Times New Roman" w:cs="Times New Roman"/>
        </w:rPr>
        <w:t xml:space="preserve">the financial risk </w:t>
      </w:r>
      <w:r>
        <w:rPr>
          <w:rFonts w:ascii="Times New Roman" w:hAnsi="Times New Roman" w:cs="Times New Roman"/>
        </w:rPr>
        <w:t>associated with the development of the project</w:t>
      </w:r>
      <w:r w:rsidR="00F12601" w:rsidRPr="00F12601">
        <w:rPr>
          <w:rFonts w:ascii="Times New Roman" w:hAnsi="Times New Roman" w:cs="Times New Roman"/>
        </w:rPr>
        <w:t xml:space="preserve">. </w:t>
      </w:r>
      <w:r w:rsidR="00CF368A">
        <w:rPr>
          <w:rFonts w:ascii="Times New Roman" w:hAnsi="Times New Roman" w:cs="Times New Roman"/>
        </w:rPr>
        <w:t xml:space="preserve">Encourage will recover its costs once the project is completed and the offsets are sold and take a small percentage of offsets </w:t>
      </w:r>
      <w:r>
        <w:rPr>
          <w:rFonts w:ascii="Times New Roman" w:hAnsi="Times New Roman" w:cs="Times New Roman"/>
        </w:rPr>
        <w:t>as compensation</w:t>
      </w:r>
      <w:r w:rsidR="00CF368A">
        <w:rPr>
          <w:rFonts w:ascii="Times New Roman" w:hAnsi="Times New Roman" w:cs="Times New Roman"/>
        </w:rPr>
        <w:t>. If the offsets are not issued from a project</w:t>
      </w:r>
      <w:r>
        <w:rPr>
          <w:rFonts w:ascii="Times New Roman" w:hAnsi="Times New Roman" w:cs="Times New Roman"/>
        </w:rPr>
        <w:t xml:space="preserve">, </w:t>
      </w:r>
      <w:r w:rsidR="00CF368A">
        <w:rPr>
          <w:rFonts w:ascii="Times New Roman" w:hAnsi="Times New Roman" w:cs="Times New Roman"/>
        </w:rPr>
        <w:t xml:space="preserve">Encourage will </w:t>
      </w:r>
      <w:r>
        <w:rPr>
          <w:rFonts w:ascii="Times New Roman" w:hAnsi="Times New Roman" w:cs="Times New Roman"/>
        </w:rPr>
        <w:t xml:space="preserve">incur </w:t>
      </w:r>
      <w:r w:rsidR="00CF368A">
        <w:rPr>
          <w:rFonts w:ascii="Times New Roman" w:hAnsi="Times New Roman" w:cs="Times New Roman"/>
        </w:rPr>
        <w:t xml:space="preserve">that loss.  </w:t>
      </w:r>
    </w:p>
    <w:p w14:paraId="3DCEF3D2" w14:textId="21611C1B" w:rsidR="00CC3BD4" w:rsidRDefault="00F12601" w:rsidP="00921FCB">
      <w:pPr>
        <w:jc w:val="both"/>
        <w:rPr>
          <w:rFonts w:ascii="Times New Roman" w:hAnsi="Times New Roman" w:cs="Times New Roman"/>
        </w:rPr>
      </w:pPr>
      <w:r w:rsidRPr="00F12601">
        <w:rPr>
          <w:rFonts w:ascii="Times New Roman" w:hAnsi="Times New Roman" w:cs="Times New Roman"/>
        </w:rPr>
        <w:t>The team at</w:t>
      </w:r>
      <w:r>
        <w:rPr>
          <w:rFonts w:ascii="Times New Roman" w:hAnsi="Times New Roman" w:cs="Times New Roman"/>
        </w:rPr>
        <w:t xml:space="preserve"> </w:t>
      </w:r>
      <w:r w:rsidRPr="00F12601">
        <w:rPr>
          <w:rFonts w:ascii="Times New Roman" w:hAnsi="Times New Roman" w:cs="Times New Roman"/>
        </w:rPr>
        <w:t>Encourage has been involved in carbon markets for many years, well</w:t>
      </w:r>
      <w:r>
        <w:rPr>
          <w:rFonts w:ascii="Times New Roman" w:hAnsi="Times New Roman" w:cs="Times New Roman"/>
        </w:rPr>
        <w:t xml:space="preserve"> </w:t>
      </w:r>
      <w:r w:rsidRPr="00F12601">
        <w:rPr>
          <w:rFonts w:ascii="Times New Roman" w:hAnsi="Times New Roman" w:cs="Times New Roman"/>
        </w:rPr>
        <w:t>before the implementation of compliance carbon markets. Ricardo Bayon, Partner</w:t>
      </w:r>
      <w:r>
        <w:rPr>
          <w:rFonts w:ascii="Times New Roman" w:hAnsi="Times New Roman" w:cs="Times New Roman"/>
        </w:rPr>
        <w:t xml:space="preserve"> </w:t>
      </w:r>
      <w:r w:rsidRPr="00F12601">
        <w:rPr>
          <w:rFonts w:ascii="Times New Roman" w:hAnsi="Times New Roman" w:cs="Times New Roman"/>
        </w:rPr>
        <w:t xml:space="preserve">at Encourage Capital, wrote the </w:t>
      </w:r>
      <w:r w:rsidR="00CF368A">
        <w:rPr>
          <w:rFonts w:ascii="Times New Roman" w:hAnsi="Times New Roman" w:cs="Times New Roman"/>
        </w:rPr>
        <w:t xml:space="preserve">seminal </w:t>
      </w:r>
      <w:r w:rsidRPr="00F12601">
        <w:rPr>
          <w:rFonts w:ascii="Times New Roman" w:hAnsi="Times New Roman" w:cs="Times New Roman"/>
        </w:rPr>
        <w:t xml:space="preserve">book on voluntary carbon markets </w:t>
      </w:r>
      <w:r w:rsidR="00CF368A">
        <w:rPr>
          <w:rFonts w:ascii="Times New Roman" w:hAnsi="Times New Roman" w:cs="Times New Roman"/>
        </w:rPr>
        <w:t>-</w:t>
      </w:r>
      <w:r w:rsidRPr="00F12601">
        <w:rPr>
          <w:rFonts w:ascii="Times New Roman" w:hAnsi="Times New Roman" w:cs="Times New Roman"/>
        </w:rPr>
        <w:t>-</w:t>
      </w:r>
      <w:r>
        <w:rPr>
          <w:rFonts w:ascii="Times New Roman" w:hAnsi="Times New Roman" w:cs="Times New Roman"/>
        </w:rPr>
        <w:t xml:space="preserve"> </w:t>
      </w:r>
      <w:r w:rsidRPr="0088014A">
        <w:rPr>
          <w:rFonts w:ascii="Times New Roman" w:hAnsi="Times New Roman" w:cs="Times New Roman"/>
          <w:i/>
        </w:rPr>
        <w:t>Voluntary Carbon Markets: An International Business Guide to What They Are and How They Work</w:t>
      </w:r>
      <w:r w:rsidRPr="00F12601">
        <w:rPr>
          <w:rFonts w:ascii="Times New Roman" w:hAnsi="Times New Roman" w:cs="Times New Roman"/>
        </w:rPr>
        <w:t>.</w:t>
      </w:r>
      <w:r w:rsidR="00CF368A">
        <w:rPr>
          <w:rFonts w:ascii="Times New Roman" w:hAnsi="Times New Roman" w:cs="Times New Roman"/>
        </w:rPr>
        <w:t xml:space="preserve"> Otho Kerr, </w:t>
      </w:r>
      <w:r w:rsidR="0088014A">
        <w:rPr>
          <w:rFonts w:ascii="Times New Roman" w:hAnsi="Times New Roman" w:cs="Times New Roman"/>
        </w:rPr>
        <w:t xml:space="preserve">who leads Encourage’s carbon work has </w:t>
      </w:r>
      <w:r w:rsidR="009B4C2B">
        <w:rPr>
          <w:rFonts w:ascii="Times New Roman" w:hAnsi="Times New Roman" w:cs="Times New Roman"/>
        </w:rPr>
        <w:t>spent</w:t>
      </w:r>
      <w:r w:rsidR="00CF368A">
        <w:rPr>
          <w:rFonts w:ascii="Times New Roman" w:hAnsi="Times New Roman" w:cs="Times New Roman"/>
        </w:rPr>
        <w:t xml:space="preserve"> </w:t>
      </w:r>
      <w:r w:rsidR="009B4C2B">
        <w:rPr>
          <w:rFonts w:ascii="Times New Roman" w:hAnsi="Times New Roman" w:cs="Times New Roman"/>
        </w:rPr>
        <w:t>many decades structuring deals and advising clients on Wall Street</w:t>
      </w:r>
      <w:r w:rsidR="0088014A">
        <w:rPr>
          <w:rFonts w:ascii="Times New Roman" w:hAnsi="Times New Roman" w:cs="Times New Roman"/>
        </w:rPr>
        <w:t xml:space="preserve">. </w:t>
      </w:r>
      <w:r w:rsidR="00CF368A">
        <w:rPr>
          <w:rFonts w:ascii="Times New Roman" w:hAnsi="Times New Roman" w:cs="Times New Roman"/>
        </w:rPr>
        <w:t>Uti Agarwal, an engineer by training</w:t>
      </w:r>
      <w:r w:rsidR="00F87806">
        <w:rPr>
          <w:rFonts w:ascii="Times New Roman" w:hAnsi="Times New Roman" w:cs="Times New Roman"/>
        </w:rPr>
        <w:t>,</w:t>
      </w:r>
      <w:r w:rsidR="00CF368A">
        <w:rPr>
          <w:rFonts w:ascii="Times New Roman" w:hAnsi="Times New Roman" w:cs="Times New Roman"/>
        </w:rPr>
        <w:t xml:space="preserve"> </w:t>
      </w:r>
      <w:r w:rsidR="009B4C2B">
        <w:rPr>
          <w:rFonts w:ascii="Times New Roman" w:hAnsi="Times New Roman" w:cs="Times New Roman"/>
        </w:rPr>
        <w:t>has spent the last six years financing, managing, developing and commercializing half a dozen offset</w:t>
      </w:r>
      <w:r w:rsidR="00C1567E">
        <w:rPr>
          <w:rFonts w:ascii="Times New Roman" w:hAnsi="Times New Roman" w:cs="Times New Roman"/>
        </w:rPr>
        <w:t xml:space="preserve"> projects</w:t>
      </w:r>
      <w:r w:rsidR="0088014A">
        <w:rPr>
          <w:rFonts w:ascii="Times New Roman" w:hAnsi="Times New Roman" w:cs="Times New Roman"/>
        </w:rPr>
        <w:t xml:space="preserve">. </w:t>
      </w:r>
      <w:r w:rsidR="009B4C2B">
        <w:rPr>
          <w:rFonts w:ascii="Times New Roman" w:hAnsi="Times New Roman" w:cs="Times New Roman"/>
        </w:rPr>
        <w:t xml:space="preserve">The team also includes </w:t>
      </w:r>
      <w:r w:rsidRPr="00F12601">
        <w:rPr>
          <w:rFonts w:ascii="Times New Roman" w:hAnsi="Times New Roman" w:cs="Times New Roman"/>
        </w:rPr>
        <w:t>Denise Farrell</w:t>
      </w:r>
      <w:r w:rsidR="0088014A">
        <w:rPr>
          <w:rFonts w:ascii="Times New Roman" w:hAnsi="Times New Roman" w:cs="Times New Roman"/>
        </w:rPr>
        <w:t xml:space="preserve"> and Debbie Atuk. Denise </w:t>
      </w:r>
      <w:r w:rsidRPr="00F12601">
        <w:rPr>
          <w:rFonts w:ascii="Times New Roman" w:hAnsi="Times New Roman" w:cs="Times New Roman"/>
        </w:rPr>
        <w:t xml:space="preserve">has </w:t>
      </w:r>
      <w:r w:rsidR="009B4C2B">
        <w:rPr>
          <w:rFonts w:ascii="Times New Roman" w:hAnsi="Times New Roman" w:cs="Times New Roman"/>
        </w:rPr>
        <w:t xml:space="preserve">two decades worth of </w:t>
      </w:r>
      <w:r w:rsidRPr="00F12601">
        <w:rPr>
          <w:rFonts w:ascii="Times New Roman" w:hAnsi="Times New Roman" w:cs="Times New Roman"/>
        </w:rPr>
        <w:t>experience serving municipal governments</w:t>
      </w:r>
      <w:r w:rsidR="00FB55D8">
        <w:rPr>
          <w:rFonts w:ascii="Times New Roman" w:hAnsi="Times New Roman" w:cs="Times New Roman"/>
        </w:rPr>
        <w:t xml:space="preserve"> and is </w:t>
      </w:r>
      <w:r w:rsidR="009B4C2B">
        <w:rPr>
          <w:rFonts w:ascii="Times New Roman" w:hAnsi="Times New Roman" w:cs="Times New Roman"/>
        </w:rPr>
        <w:t xml:space="preserve">a </w:t>
      </w:r>
      <w:r w:rsidRPr="00F12601">
        <w:rPr>
          <w:rFonts w:ascii="Times New Roman" w:hAnsi="Times New Roman" w:cs="Times New Roman"/>
        </w:rPr>
        <w:t>registered municipal advisor with the SEC</w:t>
      </w:r>
      <w:r w:rsidR="009B4C2B">
        <w:rPr>
          <w:rFonts w:ascii="Times New Roman" w:hAnsi="Times New Roman" w:cs="Times New Roman"/>
        </w:rPr>
        <w:t xml:space="preserve">. </w:t>
      </w:r>
      <w:r w:rsidRPr="00F12601">
        <w:rPr>
          <w:rFonts w:ascii="Times New Roman" w:hAnsi="Times New Roman" w:cs="Times New Roman"/>
        </w:rPr>
        <w:t xml:space="preserve"> </w:t>
      </w:r>
      <w:r w:rsidR="0088014A">
        <w:rPr>
          <w:rFonts w:ascii="Times New Roman" w:hAnsi="Times New Roman" w:cs="Times New Roman"/>
        </w:rPr>
        <w:t>She</w:t>
      </w:r>
      <w:r w:rsidR="009B4C2B">
        <w:rPr>
          <w:rFonts w:ascii="Times New Roman" w:hAnsi="Times New Roman" w:cs="Times New Roman"/>
        </w:rPr>
        <w:t xml:space="preserve"> </w:t>
      </w:r>
      <w:r w:rsidRPr="00F12601">
        <w:rPr>
          <w:rFonts w:ascii="Times New Roman" w:hAnsi="Times New Roman" w:cs="Times New Roman"/>
        </w:rPr>
        <w:t>has a fiduciary responsibility to provide financial advice to the highest standard of integrity.</w:t>
      </w:r>
      <w:r w:rsidR="0088014A">
        <w:rPr>
          <w:rFonts w:ascii="Times New Roman" w:hAnsi="Times New Roman" w:cs="Times New Roman"/>
        </w:rPr>
        <w:t xml:space="preserve"> </w:t>
      </w:r>
      <w:r w:rsidR="00F0270B">
        <w:rPr>
          <w:rFonts w:ascii="Times New Roman" w:hAnsi="Times New Roman" w:cs="Times New Roman"/>
        </w:rPr>
        <w:t xml:space="preserve"> </w:t>
      </w:r>
      <w:r w:rsidR="009B4C2B">
        <w:rPr>
          <w:rFonts w:ascii="Times New Roman" w:hAnsi="Times New Roman" w:cs="Times New Roman"/>
        </w:rPr>
        <w:t xml:space="preserve">Debbie </w:t>
      </w:r>
      <w:r w:rsidR="0088014A">
        <w:rPr>
          <w:rFonts w:ascii="Times New Roman" w:hAnsi="Times New Roman" w:cs="Times New Roman"/>
        </w:rPr>
        <w:t xml:space="preserve">is </w:t>
      </w:r>
      <w:r w:rsidRPr="00F12601">
        <w:rPr>
          <w:rFonts w:ascii="Times New Roman" w:hAnsi="Times New Roman" w:cs="Times New Roman"/>
        </w:rPr>
        <w:t xml:space="preserve">a </w:t>
      </w:r>
      <w:r w:rsidR="009B4C2B">
        <w:rPr>
          <w:rFonts w:ascii="Times New Roman" w:hAnsi="Times New Roman" w:cs="Times New Roman"/>
        </w:rPr>
        <w:t>board member</w:t>
      </w:r>
      <w:r w:rsidRPr="00F12601">
        <w:rPr>
          <w:rFonts w:ascii="Times New Roman" w:hAnsi="Times New Roman" w:cs="Times New Roman"/>
        </w:rPr>
        <w:t xml:space="preserve"> of Bering Straits Native Corporation and</w:t>
      </w:r>
      <w:r w:rsidR="0088014A">
        <w:rPr>
          <w:rFonts w:ascii="Times New Roman" w:hAnsi="Times New Roman" w:cs="Times New Roman"/>
        </w:rPr>
        <w:t xml:space="preserve"> a shareholder</w:t>
      </w:r>
      <w:r w:rsidRPr="00F12601">
        <w:rPr>
          <w:rFonts w:ascii="Times New Roman" w:hAnsi="Times New Roman" w:cs="Times New Roman"/>
        </w:rPr>
        <w:t xml:space="preserve"> </w:t>
      </w:r>
      <w:r w:rsidR="0088014A">
        <w:rPr>
          <w:rFonts w:ascii="Times New Roman" w:hAnsi="Times New Roman" w:cs="Times New Roman"/>
        </w:rPr>
        <w:t xml:space="preserve">of </w:t>
      </w:r>
      <w:proofErr w:type="spellStart"/>
      <w:r w:rsidRPr="00F12601">
        <w:rPr>
          <w:rFonts w:ascii="Times New Roman" w:hAnsi="Times New Roman" w:cs="Times New Roman"/>
        </w:rPr>
        <w:t>Sitnasuak</w:t>
      </w:r>
      <w:proofErr w:type="spellEnd"/>
      <w:r w:rsidRPr="00F12601">
        <w:rPr>
          <w:rFonts w:ascii="Times New Roman" w:hAnsi="Times New Roman" w:cs="Times New Roman"/>
        </w:rPr>
        <w:t xml:space="preserve"> Native </w:t>
      </w:r>
      <w:r w:rsidR="00C1567E" w:rsidRPr="00F12601">
        <w:rPr>
          <w:rFonts w:ascii="Times New Roman" w:hAnsi="Times New Roman" w:cs="Times New Roman"/>
        </w:rPr>
        <w:t>Corporation and</w:t>
      </w:r>
      <w:r w:rsidR="0088014A">
        <w:rPr>
          <w:rFonts w:ascii="Times New Roman" w:hAnsi="Times New Roman" w:cs="Times New Roman"/>
        </w:rPr>
        <w:t xml:space="preserve"> </w:t>
      </w:r>
      <w:r w:rsidRPr="00F12601">
        <w:rPr>
          <w:rFonts w:ascii="Times New Roman" w:hAnsi="Times New Roman" w:cs="Times New Roman"/>
        </w:rPr>
        <w:t xml:space="preserve">has deep roots in the Alaskan community. She has a cultural and personal perspective that is sensitive to local needs. Her </w:t>
      </w:r>
      <w:r w:rsidRPr="00F12601">
        <w:rPr>
          <w:rFonts w:ascii="Times New Roman" w:hAnsi="Times New Roman" w:cs="Times New Roman"/>
        </w:rPr>
        <w:lastRenderedPageBreak/>
        <w:t xml:space="preserve">economic development experience with tribal entities </w:t>
      </w:r>
      <w:r w:rsidR="00C1567E">
        <w:rPr>
          <w:rFonts w:ascii="Times New Roman" w:hAnsi="Times New Roman" w:cs="Times New Roman"/>
        </w:rPr>
        <w:t>can</w:t>
      </w:r>
      <w:r w:rsidRPr="00F12601">
        <w:rPr>
          <w:rFonts w:ascii="Times New Roman" w:hAnsi="Times New Roman" w:cs="Times New Roman"/>
        </w:rPr>
        <w:t xml:space="preserve"> assist ANCs identify and reach projects long term goals.</w:t>
      </w:r>
    </w:p>
    <w:p w14:paraId="476C9A54" w14:textId="63AB225F" w:rsidR="00C1567E" w:rsidRPr="00C1567E" w:rsidRDefault="00C1567E" w:rsidP="00921FCB">
      <w:pPr>
        <w:jc w:val="both"/>
        <w:rPr>
          <w:rFonts w:ascii="Times New Roman" w:hAnsi="Times New Roman" w:cs="Times New Roman"/>
        </w:rPr>
      </w:pPr>
      <w:r w:rsidRPr="00C1567E">
        <w:rPr>
          <w:rFonts w:ascii="Times New Roman" w:hAnsi="Times New Roman" w:cs="Times New Roman"/>
        </w:rPr>
        <w:t xml:space="preserve">As an independent </w:t>
      </w:r>
      <w:r w:rsidR="00CC3BD4">
        <w:rPr>
          <w:rFonts w:ascii="Times New Roman" w:hAnsi="Times New Roman" w:cs="Times New Roman"/>
        </w:rPr>
        <w:t xml:space="preserve">financier and project </w:t>
      </w:r>
      <w:r w:rsidRPr="00C1567E">
        <w:rPr>
          <w:rFonts w:ascii="Times New Roman" w:hAnsi="Times New Roman" w:cs="Times New Roman"/>
        </w:rPr>
        <w:t xml:space="preserve">developer, </w:t>
      </w:r>
      <w:r w:rsidR="00CC3BD4">
        <w:rPr>
          <w:rFonts w:ascii="Times New Roman" w:hAnsi="Times New Roman" w:cs="Times New Roman"/>
        </w:rPr>
        <w:t>Encourage is</w:t>
      </w:r>
      <w:r w:rsidRPr="00C1567E">
        <w:rPr>
          <w:rFonts w:ascii="Times New Roman" w:hAnsi="Times New Roman" w:cs="Times New Roman"/>
        </w:rPr>
        <w:t xml:space="preserve"> agnostic </w:t>
      </w:r>
      <w:r w:rsidR="00CC3BD4">
        <w:rPr>
          <w:rFonts w:ascii="Times New Roman" w:hAnsi="Times New Roman" w:cs="Times New Roman"/>
        </w:rPr>
        <w:t>in the choice of buyer (emitter) that an ANC may</w:t>
      </w:r>
      <w:r w:rsidRPr="00C1567E">
        <w:rPr>
          <w:rFonts w:ascii="Times New Roman" w:hAnsi="Times New Roman" w:cs="Times New Roman"/>
        </w:rPr>
        <w:t xml:space="preserve"> choose to </w:t>
      </w:r>
      <w:r w:rsidR="00AE7223">
        <w:rPr>
          <w:rFonts w:ascii="Times New Roman" w:hAnsi="Times New Roman" w:cs="Times New Roman"/>
        </w:rPr>
        <w:t>purchase</w:t>
      </w:r>
      <w:r w:rsidR="00AE7223" w:rsidRPr="00C1567E">
        <w:rPr>
          <w:rFonts w:ascii="Times New Roman" w:hAnsi="Times New Roman" w:cs="Times New Roman"/>
        </w:rPr>
        <w:t xml:space="preserve"> </w:t>
      </w:r>
      <w:r w:rsidR="00CC3BD4">
        <w:rPr>
          <w:rFonts w:ascii="Times New Roman" w:hAnsi="Times New Roman" w:cs="Times New Roman"/>
        </w:rPr>
        <w:t>their</w:t>
      </w:r>
      <w:r w:rsidRPr="00C1567E">
        <w:rPr>
          <w:rFonts w:ascii="Times New Roman" w:hAnsi="Times New Roman" w:cs="Times New Roman"/>
        </w:rPr>
        <w:t xml:space="preserve"> offsets</w:t>
      </w:r>
      <w:r w:rsidR="00CC3BD4">
        <w:rPr>
          <w:rFonts w:ascii="Times New Roman" w:hAnsi="Times New Roman" w:cs="Times New Roman"/>
        </w:rPr>
        <w:t xml:space="preserve">. Encourage does not </w:t>
      </w:r>
      <w:r w:rsidRPr="00C1567E">
        <w:rPr>
          <w:rFonts w:ascii="Times New Roman" w:hAnsi="Times New Roman" w:cs="Times New Roman"/>
        </w:rPr>
        <w:t xml:space="preserve">commit the landowner to sell </w:t>
      </w:r>
      <w:r w:rsidR="00CC3BD4">
        <w:rPr>
          <w:rFonts w:ascii="Times New Roman" w:hAnsi="Times New Roman" w:cs="Times New Roman"/>
        </w:rPr>
        <w:t>offsets</w:t>
      </w:r>
      <w:r w:rsidRPr="00C1567E">
        <w:rPr>
          <w:rFonts w:ascii="Times New Roman" w:hAnsi="Times New Roman" w:cs="Times New Roman"/>
        </w:rPr>
        <w:t xml:space="preserve"> to any one buyer</w:t>
      </w:r>
      <w:r w:rsidR="00CC3BD4">
        <w:rPr>
          <w:rFonts w:ascii="Times New Roman" w:hAnsi="Times New Roman" w:cs="Times New Roman"/>
        </w:rPr>
        <w:t xml:space="preserve">. </w:t>
      </w:r>
      <w:r w:rsidR="003420E8" w:rsidRPr="00C1567E">
        <w:rPr>
          <w:rFonts w:ascii="Times New Roman" w:hAnsi="Times New Roman" w:cs="Times New Roman"/>
        </w:rPr>
        <w:t xml:space="preserve">Typically, once the </w:t>
      </w:r>
      <w:r w:rsidR="001A2CB6">
        <w:rPr>
          <w:rFonts w:ascii="Times New Roman" w:hAnsi="Times New Roman" w:cs="Times New Roman"/>
        </w:rPr>
        <w:t>offsets</w:t>
      </w:r>
      <w:r w:rsidR="003420E8" w:rsidRPr="00C1567E">
        <w:rPr>
          <w:rFonts w:ascii="Times New Roman" w:hAnsi="Times New Roman" w:cs="Times New Roman"/>
        </w:rPr>
        <w:t xml:space="preserve"> are generated, buyers can bid and the </w:t>
      </w:r>
      <w:r w:rsidR="003420E8">
        <w:rPr>
          <w:rFonts w:ascii="Times New Roman" w:hAnsi="Times New Roman" w:cs="Times New Roman"/>
        </w:rPr>
        <w:t>ANC</w:t>
      </w:r>
      <w:r w:rsidR="003420E8" w:rsidRPr="00C1567E">
        <w:rPr>
          <w:rFonts w:ascii="Times New Roman" w:hAnsi="Times New Roman" w:cs="Times New Roman"/>
        </w:rPr>
        <w:t xml:space="preserve"> chooses the best offer</w:t>
      </w:r>
      <w:r w:rsidR="003420E8">
        <w:rPr>
          <w:rFonts w:ascii="Times New Roman" w:hAnsi="Times New Roman" w:cs="Times New Roman"/>
        </w:rPr>
        <w:t xml:space="preserve"> in a spot sale based on market prices at the time of issuance of offsets. </w:t>
      </w:r>
      <w:r w:rsidRPr="00C1567E">
        <w:rPr>
          <w:rFonts w:ascii="Times New Roman" w:hAnsi="Times New Roman" w:cs="Times New Roman"/>
        </w:rPr>
        <w:t>If a</w:t>
      </w:r>
      <w:r w:rsidR="00CC3BD4">
        <w:rPr>
          <w:rFonts w:ascii="Times New Roman" w:hAnsi="Times New Roman" w:cs="Times New Roman"/>
        </w:rPr>
        <w:t xml:space="preserve">n ANC </w:t>
      </w:r>
      <w:r w:rsidRPr="00C1567E">
        <w:rPr>
          <w:rFonts w:ascii="Times New Roman" w:hAnsi="Times New Roman" w:cs="Times New Roman"/>
        </w:rPr>
        <w:t xml:space="preserve">prefers to hedge their price risk by selling the offsets before they are developed, </w:t>
      </w:r>
      <w:r w:rsidR="00CC3BD4">
        <w:rPr>
          <w:rFonts w:ascii="Times New Roman" w:hAnsi="Times New Roman" w:cs="Times New Roman"/>
        </w:rPr>
        <w:t>Encourage</w:t>
      </w:r>
      <w:r w:rsidRPr="00C1567E">
        <w:rPr>
          <w:rFonts w:ascii="Times New Roman" w:hAnsi="Times New Roman" w:cs="Times New Roman"/>
        </w:rPr>
        <w:t xml:space="preserve"> can arrange a bidding process for a forward sale</w:t>
      </w:r>
      <w:r w:rsidR="00CC3BD4">
        <w:rPr>
          <w:rFonts w:ascii="Times New Roman" w:hAnsi="Times New Roman" w:cs="Times New Roman"/>
        </w:rPr>
        <w:t>.</w:t>
      </w:r>
      <w:r w:rsidRPr="00C1567E">
        <w:rPr>
          <w:rFonts w:ascii="Times New Roman" w:hAnsi="Times New Roman" w:cs="Times New Roman"/>
        </w:rPr>
        <w:t xml:space="preserve"> </w:t>
      </w:r>
      <w:r w:rsidR="00CC3BD4">
        <w:rPr>
          <w:rFonts w:ascii="Times New Roman" w:hAnsi="Times New Roman" w:cs="Times New Roman"/>
        </w:rPr>
        <w:t>Selling offsets to the buyer upfront, while advantageous in some situation</w:t>
      </w:r>
      <w:r w:rsidR="00AE7223">
        <w:rPr>
          <w:rFonts w:ascii="Times New Roman" w:hAnsi="Times New Roman" w:cs="Times New Roman"/>
        </w:rPr>
        <w:t>s</w:t>
      </w:r>
      <w:r w:rsidR="00CC3BD4">
        <w:rPr>
          <w:rFonts w:ascii="Times New Roman" w:hAnsi="Times New Roman" w:cs="Times New Roman"/>
        </w:rPr>
        <w:t xml:space="preserve">, can also result in a sale at low prices, </w:t>
      </w:r>
      <w:r w:rsidR="00CC3BD4" w:rsidRPr="00F12601">
        <w:rPr>
          <w:rFonts w:ascii="Times New Roman" w:hAnsi="Times New Roman" w:cs="Times New Roman"/>
        </w:rPr>
        <w:t xml:space="preserve">potentially to the extreme detriment of the </w:t>
      </w:r>
      <w:r w:rsidR="001A2CB6">
        <w:rPr>
          <w:rFonts w:ascii="Times New Roman" w:hAnsi="Times New Roman" w:cs="Times New Roman"/>
        </w:rPr>
        <w:t>ANC</w:t>
      </w:r>
      <w:r w:rsidR="00CC3BD4" w:rsidRPr="00F12601">
        <w:rPr>
          <w:rFonts w:ascii="Times New Roman" w:hAnsi="Times New Roman" w:cs="Times New Roman"/>
        </w:rPr>
        <w:t>.</w:t>
      </w:r>
    </w:p>
    <w:p w14:paraId="2C695698" w14:textId="77777777" w:rsidR="00C1567E" w:rsidRDefault="00C1567E" w:rsidP="00921FCB">
      <w:pPr>
        <w:jc w:val="both"/>
        <w:rPr>
          <w:rFonts w:ascii="Times New Roman" w:hAnsi="Times New Roman" w:cs="Times New Roman"/>
        </w:rPr>
      </w:pPr>
      <w:r w:rsidRPr="00C1567E">
        <w:rPr>
          <w:rFonts w:ascii="Times New Roman" w:hAnsi="Times New Roman" w:cs="Times New Roman"/>
        </w:rPr>
        <w:t>The price of offsets is expected to hold steady in 2019 and gradually rise to about $14 by December 2020</w:t>
      </w:r>
      <w:r w:rsidR="00CC3BD4">
        <w:rPr>
          <w:rFonts w:ascii="Times New Roman" w:hAnsi="Times New Roman" w:cs="Times New Roman"/>
        </w:rPr>
        <w:t>.</w:t>
      </w:r>
      <w:r w:rsidR="001A2CB6">
        <w:rPr>
          <w:rFonts w:ascii="Times New Roman" w:hAnsi="Times New Roman" w:cs="Times New Roman"/>
        </w:rPr>
        <w:t xml:space="preserve"> Due to a rule change in California’s program, a</w:t>
      </w:r>
      <w:r w:rsidRPr="00C1567E">
        <w:rPr>
          <w:rFonts w:ascii="Times New Roman" w:hAnsi="Times New Roman" w:cs="Times New Roman"/>
        </w:rPr>
        <w:t>fter 2020, the use of out-of-state offsets (</w:t>
      </w:r>
      <w:r w:rsidR="00E03475">
        <w:rPr>
          <w:rFonts w:ascii="Times New Roman" w:hAnsi="Times New Roman" w:cs="Times New Roman"/>
        </w:rPr>
        <w:t>Alaskan offsets</w:t>
      </w:r>
      <w:r w:rsidRPr="00C1567E">
        <w:rPr>
          <w:rFonts w:ascii="Times New Roman" w:hAnsi="Times New Roman" w:cs="Times New Roman"/>
        </w:rPr>
        <w:t>) will be restricted to 2% of a compliance entity’s emissions; down from the current 8% level</w:t>
      </w:r>
      <w:r w:rsidR="00CC3BD4">
        <w:rPr>
          <w:rFonts w:ascii="Times New Roman" w:hAnsi="Times New Roman" w:cs="Times New Roman"/>
        </w:rPr>
        <w:t xml:space="preserve">. </w:t>
      </w:r>
      <w:r w:rsidRPr="00C1567E">
        <w:rPr>
          <w:rFonts w:ascii="Times New Roman" w:hAnsi="Times New Roman" w:cs="Times New Roman"/>
        </w:rPr>
        <w:t xml:space="preserve">Price for </w:t>
      </w:r>
      <w:r w:rsidR="00E03475">
        <w:rPr>
          <w:rFonts w:ascii="Times New Roman" w:hAnsi="Times New Roman" w:cs="Times New Roman"/>
        </w:rPr>
        <w:t>Alaskan offsets</w:t>
      </w:r>
      <w:r w:rsidRPr="00C1567E">
        <w:rPr>
          <w:rFonts w:ascii="Times New Roman" w:hAnsi="Times New Roman" w:cs="Times New Roman"/>
        </w:rPr>
        <w:t xml:space="preserve"> could therefore drop after 2020 since the out-of-state offset supply will be chasing a much lower demand</w:t>
      </w:r>
      <w:r w:rsidR="00E03475">
        <w:rPr>
          <w:rFonts w:ascii="Times New Roman" w:hAnsi="Times New Roman" w:cs="Times New Roman"/>
        </w:rPr>
        <w:t xml:space="preserve">. </w:t>
      </w:r>
    </w:p>
    <w:p w14:paraId="602BC308" w14:textId="400A3D8B" w:rsidR="00C1567E" w:rsidRDefault="001A2CB6" w:rsidP="00921FCB">
      <w:pPr>
        <w:jc w:val="both"/>
        <w:rPr>
          <w:rFonts w:ascii="Times New Roman" w:hAnsi="Times New Roman" w:cs="Times New Roman"/>
        </w:rPr>
      </w:pPr>
      <w:r>
        <w:rPr>
          <w:rFonts w:ascii="Times New Roman" w:hAnsi="Times New Roman" w:cs="Times New Roman"/>
        </w:rPr>
        <w:t xml:space="preserve">If an ANC is considering a carbon offset project, the time to act is now. It takes about eighteen months to generate offsets. By the time the </w:t>
      </w:r>
      <w:r w:rsidR="00A804BD">
        <w:rPr>
          <w:rFonts w:ascii="Times New Roman" w:hAnsi="Times New Roman" w:cs="Times New Roman"/>
        </w:rPr>
        <w:t xml:space="preserve">board approval of an </w:t>
      </w:r>
      <w:r>
        <w:rPr>
          <w:rFonts w:ascii="Times New Roman" w:hAnsi="Times New Roman" w:cs="Times New Roman"/>
        </w:rPr>
        <w:t>ANC</w:t>
      </w:r>
      <w:r w:rsidR="00C1567E" w:rsidRPr="00C1567E">
        <w:rPr>
          <w:rFonts w:ascii="Times New Roman" w:hAnsi="Times New Roman" w:cs="Times New Roman"/>
        </w:rPr>
        <w:t xml:space="preserve"> </w:t>
      </w:r>
      <w:r>
        <w:rPr>
          <w:rFonts w:ascii="Times New Roman" w:hAnsi="Times New Roman" w:cs="Times New Roman"/>
        </w:rPr>
        <w:t xml:space="preserve">is </w:t>
      </w:r>
      <w:r w:rsidR="00A804BD">
        <w:rPr>
          <w:rFonts w:ascii="Times New Roman" w:hAnsi="Times New Roman" w:cs="Times New Roman"/>
        </w:rPr>
        <w:t>obtained</w:t>
      </w:r>
      <w:r>
        <w:rPr>
          <w:rFonts w:ascii="Times New Roman" w:hAnsi="Times New Roman" w:cs="Times New Roman"/>
        </w:rPr>
        <w:t>, the inventory, quantification</w:t>
      </w:r>
      <w:r w:rsidR="00C1567E" w:rsidRPr="00C1567E">
        <w:rPr>
          <w:rFonts w:ascii="Times New Roman" w:hAnsi="Times New Roman" w:cs="Times New Roman"/>
        </w:rPr>
        <w:t xml:space="preserve"> and verification </w:t>
      </w:r>
      <w:r w:rsidR="00A804BD">
        <w:rPr>
          <w:rFonts w:ascii="Times New Roman" w:hAnsi="Times New Roman" w:cs="Times New Roman"/>
        </w:rPr>
        <w:t xml:space="preserve">are </w:t>
      </w:r>
      <w:r>
        <w:rPr>
          <w:rFonts w:ascii="Times New Roman" w:hAnsi="Times New Roman" w:cs="Times New Roman"/>
        </w:rPr>
        <w:t xml:space="preserve">undertaken, and the offsets issued and commercialized, it is very likely that </w:t>
      </w:r>
      <w:r w:rsidR="00A932FE">
        <w:rPr>
          <w:rFonts w:ascii="Times New Roman" w:hAnsi="Times New Roman" w:cs="Times New Roman"/>
        </w:rPr>
        <w:t xml:space="preserve">the calendar will show </w:t>
      </w:r>
      <w:r>
        <w:rPr>
          <w:rFonts w:ascii="Times New Roman" w:hAnsi="Times New Roman" w:cs="Times New Roman"/>
        </w:rPr>
        <w:t xml:space="preserve">December 2020. Therefore, ANCs are encouraged to reach out to Hallie </w:t>
      </w:r>
      <w:r w:rsidR="00A932FE">
        <w:rPr>
          <w:rFonts w:ascii="Times New Roman" w:hAnsi="Times New Roman" w:cs="Times New Roman"/>
        </w:rPr>
        <w:t>Bissett</w:t>
      </w:r>
      <w:r>
        <w:rPr>
          <w:rFonts w:ascii="Times New Roman" w:hAnsi="Times New Roman" w:cs="Times New Roman"/>
        </w:rPr>
        <w:t xml:space="preserve"> at ANVCA or directly to Deni</w:t>
      </w:r>
      <w:r w:rsidR="00A932FE">
        <w:rPr>
          <w:rFonts w:ascii="Times New Roman" w:hAnsi="Times New Roman" w:cs="Times New Roman"/>
        </w:rPr>
        <w:t>se Farrell</w:t>
      </w:r>
      <w:r w:rsidR="00AE7223">
        <w:rPr>
          <w:rFonts w:ascii="Times New Roman" w:hAnsi="Times New Roman" w:cs="Times New Roman"/>
        </w:rPr>
        <w:t xml:space="preserve"> (</w:t>
      </w:r>
      <w:hyperlink r:id="rId7" w:history="1">
        <w:r w:rsidR="00AE7223" w:rsidRPr="00A5098B">
          <w:rPr>
            <w:rStyle w:val="Hyperlink"/>
            <w:rFonts w:ascii="Times New Roman" w:hAnsi="Times New Roman" w:cs="Times New Roman"/>
          </w:rPr>
          <w:t>dfarrell@enviadvi.com</w:t>
        </w:r>
      </w:hyperlink>
      <w:r w:rsidR="00AE7223">
        <w:rPr>
          <w:rFonts w:ascii="Times New Roman" w:hAnsi="Times New Roman" w:cs="Times New Roman"/>
        </w:rPr>
        <w:t xml:space="preserve"> or 917-621-7165)</w:t>
      </w:r>
      <w:r w:rsidR="00A932FE">
        <w:rPr>
          <w:rFonts w:ascii="Times New Roman" w:hAnsi="Times New Roman" w:cs="Times New Roman"/>
        </w:rPr>
        <w:t xml:space="preserve"> </w:t>
      </w:r>
      <w:r>
        <w:rPr>
          <w:rFonts w:ascii="Times New Roman" w:hAnsi="Times New Roman" w:cs="Times New Roman"/>
        </w:rPr>
        <w:t xml:space="preserve">from Encourage Capital to discuss options for a carbon project. </w:t>
      </w:r>
    </w:p>
    <w:p w14:paraId="09E6047E" w14:textId="63E7E2F2" w:rsidR="001A2CB6" w:rsidRDefault="00A932FE" w:rsidP="00921FCB">
      <w:pPr>
        <w:jc w:val="both"/>
        <w:rPr>
          <w:rFonts w:ascii="Times New Roman" w:hAnsi="Times New Roman" w:cs="Times New Roman"/>
        </w:rPr>
      </w:pPr>
      <w:r>
        <w:rPr>
          <w:rFonts w:ascii="Times New Roman" w:hAnsi="Times New Roman" w:cs="Times New Roman"/>
        </w:rPr>
        <w:t xml:space="preserve">The </w:t>
      </w:r>
      <w:r w:rsidR="001A2CB6">
        <w:rPr>
          <w:rFonts w:ascii="Times New Roman" w:hAnsi="Times New Roman" w:cs="Times New Roman"/>
        </w:rPr>
        <w:t xml:space="preserve">Encourage Capital team will </w:t>
      </w:r>
      <w:r w:rsidR="00A804BD">
        <w:rPr>
          <w:rFonts w:ascii="Times New Roman" w:hAnsi="Times New Roman" w:cs="Times New Roman"/>
        </w:rPr>
        <w:t xml:space="preserve">be in </w:t>
      </w:r>
      <w:r>
        <w:rPr>
          <w:rFonts w:ascii="Times New Roman" w:hAnsi="Times New Roman" w:cs="Times New Roman"/>
        </w:rPr>
        <w:t>attend</w:t>
      </w:r>
      <w:r w:rsidR="00A804BD">
        <w:rPr>
          <w:rFonts w:ascii="Times New Roman" w:hAnsi="Times New Roman" w:cs="Times New Roman"/>
        </w:rPr>
        <w:t>ance at</w:t>
      </w:r>
      <w:r>
        <w:rPr>
          <w:rFonts w:ascii="Times New Roman" w:hAnsi="Times New Roman" w:cs="Times New Roman"/>
        </w:rPr>
        <w:t xml:space="preserve"> the</w:t>
      </w:r>
      <w:r w:rsidR="001A2CB6">
        <w:rPr>
          <w:rFonts w:ascii="Times New Roman" w:hAnsi="Times New Roman" w:cs="Times New Roman"/>
        </w:rPr>
        <w:t xml:space="preserve"> </w:t>
      </w:r>
      <w:r w:rsidR="001A2CB6" w:rsidRPr="001A2CB6">
        <w:rPr>
          <w:rFonts w:ascii="Times New Roman" w:hAnsi="Times New Roman" w:cs="Times New Roman"/>
        </w:rPr>
        <w:t>2019 ANVCA Annual Business Conference</w:t>
      </w:r>
      <w:r>
        <w:rPr>
          <w:rFonts w:ascii="Times New Roman" w:hAnsi="Times New Roman" w:cs="Times New Roman"/>
        </w:rPr>
        <w:t xml:space="preserve"> in Anchorage on May 8</w:t>
      </w:r>
      <w:r w:rsidRPr="00A932FE">
        <w:rPr>
          <w:rFonts w:ascii="Times New Roman" w:hAnsi="Times New Roman" w:cs="Times New Roman"/>
          <w:vertAlign w:val="superscript"/>
        </w:rPr>
        <w:t>th</w:t>
      </w:r>
      <w:r>
        <w:rPr>
          <w:rFonts w:ascii="Times New Roman" w:hAnsi="Times New Roman" w:cs="Times New Roman"/>
        </w:rPr>
        <w:t xml:space="preserve"> and 9</w:t>
      </w:r>
      <w:r w:rsidRPr="00A932FE">
        <w:rPr>
          <w:rFonts w:ascii="Times New Roman" w:hAnsi="Times New Roman" w:cs="Times New Roman"/>
          <w:vertAlign w:val="superscript"/>
        </w:rPr>
        <w:t>th</w:t>
      </w:r>
      <w:r>
        <w:rPr>
          <w:rFonts w:ascii="Times New Roman" w:hAnsi="Times New Roman" w:cs="Times New Roman"/>
        </w:rPr>
        <w:t xml:space="preserve"> if any ANC members want to meet in person. </w:t>
      </w:r>
      <w:bookmarkEnd w:id="0"/>
    </w:p>
    <w:sectPr w:rsidR="001A2C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C7A3A" w14:textId="77777777" w:rsidR="00B879FA" w:rsidRDefault="00B879FA" w:rsidP="0002504E">
      <w:pPr>
        <w:spacing w:after="0" w:line="240" w:lineRule="auto"/>
      </w:pPr>
      <w:r>
        <w:separator/>
      </w:r>
    </w:p>
  </w:endnote>
  <w:endnote w:type="continuationSeparator" w:id="0">
    <w:p w14:paraId="09D35AAB" w14:textId="77777777" w:rsidR="00B879FA" w:rsidRDefault="00B879FA" w:rsidP="0002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14609" w14:textId="77777777" w:rsidR="0002504E" w:rsidRDefault="000250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44E09" w14:textId="77777777" w:rsidR="0002504E" w:rsidRDefault="0002504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30379" w14:textId="77777777" w:rsidR="0002504E" w:rsidRDefault="000250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9E0D8" w14:textId="77777777" w:rsidR="00B879FA" w:rsidRDefault="00B879FA" w:rsidP="0002504E">
      <w:pPr>
        <w:spacing w:after="0" w:line="240" w:lineRule="auto"/>
      </w:pPr>
      <w:r>
        <w:separator/>
      </w:r>
    </w:p>
  </w:footnote>
  <w:footnote w:type="continuationSeparator" w:id="0">
    <w:p w14:paraId="395DDF56" w14:textId="77777777" w:rsidR="00B879FA" w:rsidRDefault="00B879FA" w:rsidP="00025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971F" w14:textId="77777777" w:rsidR="0002504E" w:rsidRDefault="000250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99DC" w14:textId="7995AB93" w:rsidR="0002504E" w:rsidRDefault="0002504E">
    <w:pPr>
      <w:pStyle w:val="Header"/>
    </w:pPr>
    <w:r>
      <w:rPr>
        <w:noProof/>
      </w:rPr>
      <w:drawing>
        <wp:inline distT="0" distB="0" distL="0" distR="0" wp14:anchorId="44BF1306" wp14:editId="5760F72E">
          <wp:extent cx="1535392" cy="403761"/>
          <wp:effectExtent l="0" t="0" r="0" b="0"/>
          <wp:docPr id="1" name="Picture 1" descr="C:\Users\work\Desktop\encourage-capit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encourage-capital-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92" cy="423826"/>
                  </a:xfrm>
                  <a:prstGeom prst="rect">
                    <a:avLst/>
                  </a:prstGeom>
                  <a:noFill/>
                  <a:ln>
                    <a:noFill/>
                  </a:ln>
                </pic:spPr>
              </pic:pic>
            </a:graphicData>
          </a:graphic>
        </wp:inline>
      </w:drawing>
    </w:r>
    <w:r>
      <w:t xml:space="preserve">                                                                                  </w:t>
    </w:r>
    <w:r>
      <w:rPr>
        <w:noProof/>
      </w:rPr>
      <w:drawing>
        <wp:inline distT="0" distB="0" distL="0" distR="0" wp14:anchorId="09FBCE15" wp14:editId="6C97BC3E">
          <wp:extent cx="1532098" cy="489984"/>
          <wp:effectExtent l="0" t="0" r="0" b="5715"/>
          <wp:docPr id="2" name="Picture 2" descr="C:\Users\work\Desktop\anv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Desktop\anvc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900" cy="50687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4C77" w14:textId="77777777" w:rsidR="0002504E" w:rsidRDefault="000250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C26"/>
    <w:multiLevelType w:val="hybridMultilevel"/>
    <w:tmpl w:val="040A3FF2"/>
    <w:lvl w:ilvl="0" w:tplc="86E814FE">
      <w:start w:val="1"/>
      <w:numFmt w:val="bullet"/>
      <w:lvlText w:val="•"/>
      <w:lvlJc w:val="left"/>
      <w:pPr>
        <w:tabs>
          <w:tab w:val="num" w:pos="720"/>
        </w:tabs>
        <w:ind w:left="720" w:hanging="360"/>
      </w:pPr>
      <w:rPr>
        <w:rFonts w:ascii="Arial" w:hAnsi="Arial" w:hint="default"/>
      </w:rPr>
    </w:lvl>
    <w:lvl w:ilvl="1" w:tplc="CB64639C" w:tentative="1">
      <w:start w:val="1"/>
      <w:numFmt w:val="bullet"/>
      <w:lvlText w:val="•"/>
      <w:lvlJc w:val="left"/>
      <w:pPr>
        <w:tabs>
          <w:tab w:val="num" w:pos="1440"/>
        </w:tabs>
        <w:ind w:left="1440" w:hanging="360"/>
      </w:pPr>
      <w:rPr>
        <w:rFonts w:ascii="Arial" w:hAnsi="Arial" w:hint="default"/>
      </w:rPr>
    </w:lvl>
    <w:lvl w:ilvl="2" w:tplc="B8D42754">
      <w:start w:val="1"/>
      <w:numFmt w:val="bullet"/>
      <w:lvlText w:val="•"/>
      <w:lvlJc w:val="left"/>
      <w:pPr>
        <w:tabs>
          <w:tab w:val="num" w:pos="2160"/>
        </w:tabs>
        <w:ind w:left="2160" w:hanging="360"/>
      </w:pPr>
      <w:rPr>
        <w:rFonts w:ascii="Arial" w:hAnsi="Arial" w:hint="default"/>
      </w:rPr>
    </w:lvl>
    <w:lvl w:ilvl="3" w:tplc="31CA6924" w:tentative="1">
      <w:start w:val="1"/>
      <w:numFmt w:val="bullet"/>
      <w:lvlText w:val="•"/>
      <w:lvlJc w:val="left"/>
      <w:pPr>
        <w:tabs>
          <w:tab w:val="num" w:pos="2880"/>
        </w:tabs>
        <w:ind w:left="2880" w:hanging="360"/>
      </w:pPr>
      <w:rPr>
        <w:rFonts w:ascii="Arial" w:hAnsi="Arial" w:hint="default"/>
      </w:rPr>
    </w:lvl>
    <w:lvl w:ilvl="4" w:tplc="02B2DC84" w:tentative="1">
      <w:start w:val="1"/>
      <w:numFmt w:val="bullet"/>
      <w:lvlText w:val="•"/>
      <w:lvlJc w:val="left"/>
      <w:pPr>
        <w:tabs>
          <w:tab w:val="num" w:pos="3600"/>
        </w:tabs>
        <w:ind w:left="3600" w:hanging="360"/>
      </w:pPr>
      <w:rPr>
        <w:rFonts w:ascii="Arial" w:hAnsi="Arial" w:hint="default"/>
      </w:rPr>
    </w:lvl>
    <w:lvl w:ilvl="5" w:tplc="6150B7C2" w:tentative="1">
      <w:start w:val="1"/>
      <w:numFmt w:val="bullet"/>
      <w:lvlText w:val="•"/>
      <w:lvlJc w:val="left"/>
      <w:pPr>
        <w:tabs>
          <w:tab w:val="num" w:pos="4320"/>
        </w:tabs>
        <w:ind w:left="4320" w:hanging="360"/>
      </w:pPr>
      <w:rPr>
        <w:rFonts w:ascii="Arial" w:hAnsi="Arial" w:hint="default"/>
      </w:rPr>
    </w:lvl>
    <w:lvl w:ilvl="6" w:tplc="0EB2179A" w:tentative="1">
      <w:start w:val="1"/>
      <w:numFmt w:val="bullet"/>
      <w:lvlText w:val="•"/>
      <w:lvlJc w:val="left"/>
      <w:pPr>
        <w:tabs>
          <w:tab w:val="num" w:pos="5040"/>
        </w:tabs>
        <w:ind w:left="5040" w:hanging="360"/>
      </w:pPr>
      <w:rPr>
        <w:rFonts w:ascii="Arial" w:hAnsi="Arial" w:hint="default"/>
      </w:rPr>
    </w:lvl>
    <w:lvl w:ilvl="7" w:tplc="D3028F80" w:tentative="1">
      <w:start w:val="1"/>
      <w:numFmt w:val="bullet"/>
      <w:lvlText w:val="•"/>
      <w:lvlJc w:val="left"/>
      <w:pPr>
        <w:tabs>
          <w:tab w:val="num" w:pos="5760"/>
        </w:tabs>
        <w:ind w:left="5760" w:hanging="360"/>
      </w:pPr>
      <w:rPr>
        <w:rFonts w:ascii="Arial" w:hAnsi="Arial" w:hint="default"/>
      </w:rPr>
    </w:lvl>
    <w:lvl w:ilvl="8" w:tplc="B15E0B9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0D"/>
    <w:rsid w:val="00003782"/>
    <w:rsid w:val="0002504E"/>
    <w:rsid w:val="000570C0"/>
    <w:rsid w:val="00137E32"/>
    <w:rsid w:val="00154852"/>
    <w:rsid w:val="001A2CB6"/>
    <w:rsid w:val="003420E8"/>
    <w:rsid w:val="003561C9"/>
    <w:rsid w:val="003D4791"/>
    <w:rsid w:val="004674CC"/>
    <w:rsid w:val="005504C3"/>
    <w:rsid w:val="0056666F"/>
    <w:rsid w:val="005F6BE9"/>
    <w:rsid w:val="00621D6A"/>
    <w:rsid w:val="007909A2"/>
    <w:rsid w:val="00876C5D"/>
    <w:rsid w:val="0088014A"/>
    <w:rsid w:val="00921FCB"/>
    <w:rsid w:val="009B4C2B"/>
    <w:rsid w:val="00A16916"/>
    <w:rsid w:val="00A804BD"/>
    <w:rsid w:val="00A91BAB"/>
    <w:rsid w:val="00A932FE"/>
    <w:rsid w:val="00AC090D"/>
    <w:rsid w:val="00AE7223"/>
    <w:rsid w:val="00B879FA"/>
    <w:rsid w:val="00C1567E"/>
    <w:rsid w:val="00C70F00"/>
    <w:rsid w:val="00CC3BD4"/>
    <w:rsid w:val="00CF368A"/>
    <w:rsid w:val="00D34F08"/>
    <w:rsid w:val="00DD7C7A"/>
    <w:rsid w:val="00E03475"/>
    <w:rsid w:val="00F0270B"/>
    <w:rsid w:val="00F12601"/>
    <w:rsid w:val="00F87806"/>
    <w:rsid w:val="00FB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CEF0"/>
  <w15:chartTrackingRefBased/>
  <w15:docId w15:val="{56188B5D-1035-422B-BC59-2DA1CDC1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223"/>
    <w:rPr>
      <w:color w:val="0563C1" w:themeColor="hyperlink"/>
      <w:u w:val="single"/>
    </w:rPr>
  </w:style>
  <w:style w:type="character" w:customStyle="1" w:styleId="UnresolvedMention">
    <w:name w:val="Unresolved Mention"/>
    <w:basedOn w:val="DefaultParagraphFont"/>
    <w:uiPriority w:val="99"/>
    <w:semiHidden/>
    <w:unhideWhenUsed/>
    <w:rsid w:val="00AE7223"/>
    <w:rPr>
      <w:color w:val="605E5C"/>
      <w:shd w:val="clear" w:color="auto" w:fill="E1DFDD"/>
    </w:rPr>
  </w:style>
  <w:style w:type="paragraph" w:styleId="BalloonText">
    <w:name w:val="Balloon Text"/>
    <w:basedOn w:val="Normal"/>
    <w:link w:val="BalloonTextChar"/>
    <w:uiPriority w:val="99"/>
    <w:semiHidden/>
    <w:unhideWhenUsed/>
    <w:rsid w:val="00137E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7E32"/>
    <w:rPr>
      <w:rFonts w:ascii="Times New Roman" w:hAnsi="Times New Roman" w:cs="Times New Roman"/>
      <w:sz w:val="18"/>
      <w:szCs w:val="18"/>
    </w:rPr>
  </w:style>
  <w:style w:type="paragraph" w:styleId="NormalWeb">
    <w:name w:val="Normal (Web)"/>
    <w:basedOn w:val="Normal"/>
    <w:uiPriority w:val="99"/>
    <w:semiHidden/>
    <w:unhideWhenUsed/>
    <w:rsid w:val="00621D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5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04E"/>
  </w:style>
  <w:style w:type="paragraph" w:styleId="Footer">
    <w:name w:val="footer"/>
    <w:basedOn w:val="Normal"/>
    <w:link w:val="FooterChar"/>
    <w:uiPriority w:val="99"/>
    <w:unhideWhenUsed/>
    <w:rsid w:val="00025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89247">
      <w:bodyDiv w:val="1"/>
      <w:marLeft w:val="0"/>
      <w:marRight w:val="0"/>
      <w:marTop w:val="0"/>
      <w:marBottom w:val="0"/>
      <w:divBdr>
        <w:top w:val="none" w:sz="0" w:space="0" w:color="auto"/>
        <w:left w:val="none" w:sz="0" w:space="0" w:color="auto"/>
        <w:bottom w:val="none" w:sz="0" w:space="0" w:color="auto"/>
        <w:right w:val="none" w:sz="0" w:space="0" w:color="auto"/>
      </w:divBdr>
    </w:div>
    <w:div w:id="1090811640">
      <w:bodyDiv w:val="1"/>
      <w:marLeft w:val="0"/>
      <w:marRight w:val="0"/>
      <w:marTop w:val="0"/>
      <w:marBottom w:val="0"/>
      <w:divBdr>
        <w:top w:val="none" w:sz="0" w:space="0" w:color="auto"/>
        <w:left w:val="none" w:sz="0" w:space="0" w:color="auto"/>
        <w:bottom w:val="none" w:sz="0" w:space="0" w:color="auto"/>
        <w:right w:val="none" w:sz="0" w:space="0" w:color="auto"/>
      </w:divBdr>
      <w:divsChild>
        <w:div w:id="71507348">
          <w:marLeft w:val="0"/>
          <w:marRight w:val="0"/>
          <w:marTop w:val="0"/>
          <w:marBottom w:val="0"/>
          <w:divBdr>
            <w:top w:val="none" w:sz="0" w:space="0" w:color="auto"/>
            <w:left w:val="none" w:sz="0" w:space="0" w:color="auto"/>
            <w:bottom w:val="none" w:sz="0" w:space="0" w:color="auto"/>
            <w:right w:val="none" w:sz="0" w:space="0" w:color="auto"/>
          </w:divBdr>
          <w:divsChild>
            <w:div w:id="510536600">
              <w:marLeft w:val="0"/>
              <w:marRight w:val="0"/>
              <w:marTop w:val="0"/>
              <w:marBottom w:val="0"/>
              <w:divBdr>
                <w:top w:val="none" w:sz="0" w:space="0" w:color="auto"/>
                <w:left w:val="none" w:sz="0" w:space="0" w:color="auto"/>
                <w:bottom w:val="none" w:sz="0" w:space="0" w:color="auto"/>
                <w:right w:val="none" w:sz="0" w:space="0" w:color="auto"/>
              </w:divBdr>
              <w:divsChild>
                <w:div w:id="20490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76785">
      <w:bodyDiv w:val="1"/>
      <w:marLeft w:val="0"/>
      <w:marRight w:val="0"/>
      <w:marTop w:val="0"/>
      <w:marBottom w:val="0"/>
      <w:divBdr>
        <w:top w:val="none" w:sz="0" w:space="0" w:color="auto"/>
        <w:left w:val="none" w:sz="0" w:space="0" w:color="auto"/>
        <w:bottom w:val="none" w:sz="0" w:space="0" w:color="auto"/>
        <w:right w:val="none" w:sz="0" w:space="0" w:color="auto"/>
      </w:divBdr>
      <w:divsChild>
        <w:div w:id="816798963">
          <w:marLeft w:val="547"/>
          <w:marRight w:val="0"/>
          <w:marTop w:val="120"/>
          <w:marBottom w:val="0"/>
          <w:divBdr>
            <w:top w:val="none" w:sz="0" w:space="0" w:color="auto"/>
            <w:left w:val="none" w:sz="0" w:space="0" w:color="auto"/>
            <w:bottom w:val="none" w:sz="0" w:space="0" w:color="auto"/>
            <w:right w:val="none" w:sz="0" w:space="0" w:color="auto"/>
          </w:divBdr>
        </w:div>
        <w:div w:id="1627154979">
          <w:marLeft w:val="547"/>
          <w:marRight w:val="0"/>
          <w:marTop w:val="120"/>
          <w:marBottom w:val="0"/>
          <w:divBdr>
            <w:top w:val="none" w:sz="0" w:space="0" w:color="auto"/>
            <w:left w:val="none" w:sz="0" w:space="0" w:color="auto"/>
            <w:bottom w:val="none" w:sz="0" w:space="0" w:color="auto"/>
            <w:right w:val="none" w:sz="0" w:space="0" w:color="auto"/>
          </w:divBdr>
        </w:div>
      </w:divsChild>
    </w:div>
    <w:div w:id="1636570536">
      <w:bodyDiv w:val="1"/>
      <w:marLeft w:val="0"/>
      <w:marRight w:val="0"/>
      <w:marTop w:val="0"/>
      <w:marBottom w:val="0"/>
      <w:divBdr>
        <w:top w:val="none" w:sz="0" w:space="0" w:color="auto"/>
        <w:left w:val="none" w:sz="0" w:space="0" w:color="auto"/>
        <w:bottom w:val="none" w:sz="0" w:space="0" w:color="auto"/>
        <w:right w:val="none" w:sz="0" w:space="0" w:color="auto"/>
      </w:divBdr>
      <w:divsChild>
        <w:div w:id="1273056718">
          <w:marLeft w:val="547"/>
          <w:marRight w:val="0"/>
          <w:marTop w:val="120"/>
          <w:marBottom w:val="0"/>
          <w:divBdr>
            <w:top w:val="none" w:sz="0" w:space="0" w:color="auto"/>
            <w:left w:val="none" w:sz="0" w:space="0" w:color="auto"/>
            <w:bottom w:val="none" w:sz="0" w:space="0" w:color="auto"/>
            <w:right w:val="none" w:sz="0" w:space="0" w:color="auto"/>
          </w:divBdr>
        </w:div>
        <w:div w:id="1700355856">
          <w:marLeft w:val="547"/>
          <w:marRight w:val="0"/>
          <w:marTop w:val="120"/>
          <w:marBottom w:val="0"/>
          <w:divBdr>
            <w:top w:val="none" w:sz="0" w:space="0" w:color="auto"/>
            <w:left w:val="none" w:sz="0" w:space="0" w:color="auto"/>
            <w:bottom w:val="none" w:sz="0" w:space="0" w:color="auto"/>
            <w:right w:val="none" w:sz="0" w:space="0" w:color="auto"/>
          </w:divBdr>
        </w:div>
        <w:div w:id="1027097015">
          <w:marLeft w:val="547"/>
          <w:marRight w:val="0"/>
          <w:marTop w:val="120"/>
          <w:marBottom w:val="0"/>
          <w:divBdr>
            <w:top w:val="none" w:sz="0" w:space="0" w:color="auto"/>
            <w:left w:val="none" w:sz="0" w:space="0" w:color="auto"/>
            <w:bottom w:val="none" w:sz="0" w:space="0" w:color="auto"/>
            <w:right w:val="none" w:sz="0" w:space="0" w:color="auto"/>
          </w:divBdr>
        </w:div>
        <w:div w:id="1329871819">
          <w:marLeft w:val="547"/>
          <w:marRight w:val="0"/>
          <w:marTop w:val="120"/>
          <w:marBottom w:val="0"/>
          <w:divBdr>
            <w:top w:val="none" w:sz="0" w:space="0" w:color="auto"/>
            <w:left w:val="none" w:sz="0" w:space="0" w:color="auto"/>
            <w:bottom w:val="none" w:sz="0" w:space="0" w:color="auto"/>
            <w:right w:val="none" w:sz="0" w:space="0" w:color="auto"/>
          </w:divBdr>
        </w:div>
        <w:div w:id="746147202">
          <w:marLeft w:val="1267"/>
          <w:marRight w:val="0"/>
          <w:marTop w:val="120"/>
          <w:marBottom w:val="0"/>
          <w:divBdr>
            <w:top w:val="none" w:sz="0" w:space="0" w:color="auto"/>
            <w:left w:val="none" w:sz="0" w:space="0" w:color="auto"/>
            <w:bottom w:val="none" w:sz="0" w:space="0" w:color="auto"/>
            <w:right w:val="none" w:sz="0" w:space="0" w:color="auto"/>
          </w:divBdr>
        </w:div>
        <w:div w:id="504126356">
          <w:marLeft w:val="1267"/>
          <w:marRight w:val="0"/>
          <w:marTop w:val="120"/>
          <w:marBottom w:val="0"/>
          <w:divBdr>
            <w:top w:val="none" w:sz="0" w:space="0" w:color="auto"/>
            <w:left w:val="none" w:sz="0" w:space="0" w:color="auto"/>
            <w:bottom w:val="none" w:sz="0" w:space="0" w:color="auto"/>
            <w:right w:val="none" w:sz="0" w:space="0" w:color="auto"/>
          </w:divBdr>
        </w:div>
      </w:divsChild>
    </w:div>
    <w:div w:id="1729304095">
      <w:bodyDiv w:val="1"/>
      <w:marLeft w:val="0"/>
      <w:marRight w:val="0"/>
      <w:marTop w:val="0"/>
      <w:marBottom w:val="0"/>
      <w:divBdr>
        <w:top w:val="none" w:sz="0" w:space="0" w:color="auto"/>
        <w:left w:val="none" w:sz="0" w:space="0" w:color="auto"/>
        <w:bottom w:val="none" w:sz="0" w:space="0" w:color="auto"/>
        <w:right w:val="none" w:sz="0" w:space="0" w:color="auto"/>
      </w:divBdr>
    </w:div>
    <w:div w:id="1854686269">
      <w:bodyDiv w:val="1"/>
      <w:marLeft w:val="0"/>
      <w:marRight w:val="0"/>
      <w:marTop w:val="0"/>
      <w:marBottom w:val="0"/>
      <w:divBdr>
        <w:top w:val="none" w:sz="0" w:space="0" w:color="auto"/>
        <w:left w:val="none" w:sz="0" w:space="0" w:color="auto"/>
        <w:bottom w:val="none" w:sz="0" w:space="0" w:color="auto"/>
        <w:right w:val="none" w:sz="0" w:space="0" w:color="auto"/>
      </w:divBdr>
      <w:divsChild>
        <w:div w:id="745537881">
          <w:marLeft w:val="547"/>
          <w:marRight w:val="0"/>
          <w:marTop w:val="120"/>
          <w:marBottom w:val="0"/>
          <w:divBdr>
            <w:top w:val="none" w:sz="0" w:space="0" w:color="auto"/>
            <w:left w:val="none" w:sz="0" w:space="0" w:color="auto"/>
            <w:bottom w:val="none" w:sz="0" w:space="0" w:color="auto"/>
            <w:right w:val="none" w:sz="0" w:space="0" w:color="auto"/>
          </w:divBdr>
        </w:div>
        <w:div w:id="1867207275">
          <w:marLeft w:val="547"/>
          <w:marRight w:val="0"/>
          <w:marTop w:val="120"/>
          <w:marBottom w:val="0"/>
          <w:divBdr>
            <w:top w:val="none" w:sz="0" w:space="0" w:color="auto"/>
            <w:left w:val="none" w:sz="0" w:space="0" w:color="auto"/>
            <w:bottom w:val="none" w:sz="0" w:space="0" w:color="auto"/>
            <w:right w:val="none" w:sz="0" w:space="0" w:color="auto"/>
          </w:divBdr>
        </w:div>
        <w:div w:id="2043092963">
          <w:marLeft w:val="547"/>
          <w:marRight w:val="0"/>
          <w:marTop w:val="120"/>
          <w:marBottom w:val="0"/>
          <w:divBdr>
            <w:top w:val="none" w:sz="0" w:space="0" w:color="auto"/>
            <w:left w:val="none" w:sz="0" w:space="0" w:color="auto"/>
            <w:bottom w:val="none" w:sz="0" w:space="0" w:color="auto"/>
            <w:right w:val="none" w:sz="0" w:space="0" w:color="auto"/>
          </w:divBdr>
        </w:div>
        <w:div w:id="914515756">
          <w:marLeft w:val="547"/>
          <w:marRight w:val="0"/>
          <w:marTop w:val="120"/>
          <w:marBottom w:val="0"/>
          <w:divBdr>
            <w:top w:val="none" w:sz="0" w:space="0" w:color="auto"/>
            <w:left w:val="none" w:sz="0" w:space="0" w:color="auto"/>
            <w:bottom w:val="none" w:sz="0" w:space="0" w:color="auto"/>
            <w:right w:val="none" w:sz="0" w:space="0" w:color="auto"/>
          </w:divBdr>
        </w:div>
        <w:div w:id="518155417">
          <w:marLeft w:val="547"/>
          <w:marRight w:val="0"/>
          <w:marTop w:val="120"/>
          <w:marBottom w:val="0"/>
          <w:divBdr>
            <w:top w:val="none" w:sz="0" w:space="0" w:color="auto"/>
            <w:left w:val="none" w:sz="0" w:space="0" w:color="auto"/>
            <w:bottom w:val="none" w:sz="0" w:space="0" w:color="auto"/>
            <w:right w:val="none" w:sz="0" w:space="0" w:color="auto"/>
          </w:divBdr>
        </w:div>
        <w:div w:id="1916893886">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farrell@enviadvi.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Utkarsh Agarwal</dc:creator>
  <cp:keywords/>
  <dc:description/>
  <cp:lastModifiedBy>work</cp:lastModifiedBy>
  <cp:revision>4</cp:revision>
  <cp:lastPrinted>2019-04-01T14:20:00Z</cp:lastPrinted>
  <dcterms:created xsi:type="dcterms:W3CDTF">2019-04-01T18:26:00Z</dcterms:created>
  <dcterms:modified xsi:type="dcterms:W3CDTF">2019-04-06T00:35:00Z</dcterms:modified>
</cp:coreProperties>
</file>