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2CC3" w14:textId="77777777" w:rsidR="00EC531B" w:rsidRDefault="00EC531B" w:rsidP="00EC531B">
      <w:pPr>
        <w:pStyle w:val="Heading2"/>
        <w:rPr>
          <w:rFonts w:ascii="Segoe UI" w:hAnsi="Segoe UI"/>
          <w:sz w:val="18"/>
          <w:szCs w:val="18"/>
        </w:rPr>
      </w:pPr>
      <w:r>
        <w:rPr>
          <w:rStyle w:val="normaltextrun"/>
          <w:rFonts w:ascii="Aptos" w:hAnsi="Aptos" w:cs="Segoe UI"/>
          <w:color w:val="0F4761"/>
        </w:rPr>
        <w:t>4.1 Inclement Weather Policy</w:t>
      </w:r>
      <w:r>
        <w:rPr>
          <w:rStyle w:val="eop"/>
          <w:rFonts w:ascii="Aptos" w:hAnsi="Aptos" w:cs="Segoe UI"/>
          <w:color w:val="0F4761"/>
          <w:sz w:val="28"/>
          <w:szCs w:val="28"/>
        </w:rPr>
        <w:t> </w:t>
      </w:r>
    </w:p>
    <w:p w14:paraId="1FDBF9B4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</w:rPr>
        <w:t>Date Revised: 8.13.2024</w:t>
      </w:r>
      <w:r>
        <w:rPr>
          <w:rStyle w:val="eop"/>
          <w:rFonts w:ascii="Arial" w:eastAsiaTheme="majorEastAsia" w:hAnsi="Arial" w:cs="Arial"/>
        </w:rPr>
        <w:t> </w:t>
      </w:r>
    </w:p>
    <w:p w14:paraId="55071F18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0D40B81C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Weekly Events, Activities, and Office Staff Guidelines for Inclement Weather</w:t>
      </w:r>
      <w:r>
        <w:rPr>
          <w:rStyle w:val="eop"/>
          <w:rFonts w:ascii="Arial" w:eastAsiaTheme="majorEastAsia" w:hAnsi="Arial" w:cs="Arial"/>
        </w:rPr>
        <w:t> </w:t>
      </w:r>
    </w:p>
    <w:p w14:paraId="5DD953C0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E3BC3A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Our church follows the Des Moines Public Schools (DMPS) policy for inclement weather. Please review the following procedures:</w:t>
      </w:r>
      <w:r>
        <w:rPr>
          <w:rStyle w:val="eop"/>
          <w:rFonts w:ascii="Arial" w:eastAsiaTheme="majorEastAsia" w:hAnsi="Arial" w:cs="Arial"/>
        </w:rPr>
        <w:t> </w:t>
      </w:r>
    </w:p>
    <w:p w14:paraId="6E9FDDEA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9B8BD6E" w14:textId="77777777" w:rsidR="00EC531B" w:rsidRDefault="00EC531B" w:rsidP="00EC531B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School Cancelled</w:t>
      </w:r>
      <w:r>
        <w:rPr>
          <w:rStyle w:val="normaltextrun"/>
          <w:rFonts w:ascii="Arial" w:eastAsiaTheme="majorEastAsia" w:hAnsi="Arial" w:cs="Arial"/>
        </w:rPr>
        <w:t>:</w:t>
      </w:r>
      <w:r>
        <w:rPr>
          <w:rStyle w:val="eop"/>
          <w:rFonts w:ascii="Arial" w:eastAsiaTheme="majorEastAsia" w:hAnsi="Arial" w:cs="Arial"/>
        </w:rPr>
        <w:t> </w:t>
      </w:r>
    </w:p>
    <w:p w14:paraId="6F482649" w14:textId="77777777" w:rsidR="00EC531B" w:rsidRDefault="00EC531B" w:rsidP="00EC531B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Staff</w:t>
      </w:r>
      <w:r>
        <w:rPr>
          <w:rStyle w:val="normaltextrun"/>
          <w:rFonts w:ascii="Arial" w:eastAsiaTheme="majorEastAsia" w:hAnsi="Arial" w:cs="Arial"/>
        </w:rPr>
        <w:t>: If schools are cancelled for the day, staff will not be in the office. Staff will work remotely, if they are able.</w:t>
      </w:r>
      <w:r>
        <w:rPr>
          <w:rStyle w:val="eop"/>
          <w:rFonts w:ascii="Arial" w:eastAsiaTheme="majorEastAsia" w:hAnsi="Arial" w:cs="Arial"/>
        </w:rPr>
        <w:t> </w:t>
      </w:r>
    </w:p>
    <w:p w14:paraId="3DF1ABFD" w14:textId="77777777" w:rsidR="00EC531B" w:rsidRDefault="00EC531B" w:rsidP="00EC531B">
      <w:pPr>
        <w:pStyle w:val="paragraph"/>
        <w:numPr>
          <w:ilvl w:val="0"/>
          <w:numId w:val="2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Church Events</w:t>
      </w:r>
      <w:r>
        <w:rPr>
          <w:rStyle w:val="normaltextrun"/>
          <w:rFonts w:ascii="Arial" w:eastAsiaTheme="majorEastAsia" w:hAnsi="Arial" w:cs="Arial"/>
        </w:rPr>
        <w:t>: All church events and activities will be cancelled.</w:t>
      </w:r>
      <w:r>
        <w:rPr>
          <w:rStyle w:val="eop"/>
          <w:rFonts w:ascii="Arial" w:eastAsiaTheme="majorEastAsia" w:hAnsi="Arial" w:cs="Arial"/>
        </w:rPr>
        <w:t> </w:t>
      </w:r>
    </w:p>
    <w:p w14:paraId="7B5FF148" w14:textId="77777777" w:rsidR="00EC531B" w:rsidRDefault="00EC531B" w:rsidP="00EC531B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Late Start</w:t>
      </w:r>
      <w:r>
        <w:rPr>
          <w:rStyle w:val="normaltextrun"/>
          <w:rFonts w:ascii="Arial" w:eastAsiaTheme="majorEastAsia" w:hAnsi="Arial" w:cs="Arial"/>
        </w:rPr>
        <w:t>:</w:t>
      </w:r>
      <w:r>
        <w:rPr>
          <w:rStyle w:val="eop"/>
          <w:rFonts w:ascii="Arial" w:eastAsiaTheme="majorEastAsia" w:hAnsi="Arial" w:cs="Arial"/>
        </w:rPr>
        <w:t> </w:t>
      </w:r>
    </w:p>
    <w:p w14:paraId="2AB85856" w14:textId="77777777" w:rsidR="00EC531B" w:rsidRDefault="00EC531B" w:rsidP="00EC531B">
      <w:pPr>
        <w:pStyle w:val="paragraph"/>
        <w:numPr>
          <w:ilvl w:val="0"/>
          <w:numId w:val="25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Staff</w:t>
      </w:r>
      <w:r>
        <w:rPr>
          <w:rStyle w:val="normaltextrun"/>
          <w:rFonts w:ascii="Arial" w:eastAsiaTheme="majorEastAsia" w:hAnsi="Arial" w:cs="Arial"/>
        </w:rPr>
        <w:t>: If DMPS has a late start, staff may choose to work from home for the day or come into the office in the afternoon.</w:t>
      </w:r>
      <w:r>
        <w:rPr>
          <w:rStyle w:val="eop"/>
          <w:rFonts w:ascii="Arial" w:eastAsiaTheme="majorEastAsia" w:hAnsi="Arial" w:cs="Arial"/>
        </w:rPr>
        <w:t> </w:t>
      </w:r>
    </w:p>
    <w:p w14:paraId="7D219469" w14:textId="77777777" w:rsidR="00EC531B" w:rsidRDefault="00EC531B" w:rsidP="00EC531B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Church Events</w:t>
      </w:r>
      <w:r>
        <w:rPr>
          <w:rStyle w:val="normaltextrun"/>
          <w:rFonts w:ascii="Arial" w:eastAsiaTheme="majorEastAsia" w:hAnsi="Arial" w:cs="Arial"/>
        </w:rPr>
        <w:t>: Morning church events will be cancelled. Afternoon and evening events will proceed unless the event leader decides otherwise.</w:t>
      </w:r>
      <w:r>
        <w:rPr>
          <w:rStyle w:val="eop"/>
          <w:rFonts w:ascii="Arial" w:eastAsiaTheme="majorEastAsia" w:hAnsi="Arial" w:cs="Arial"/>
        </w:rPr>
        <w:t> </w:t>
      </w:r>
    </w:p>
    <w:p w14:paraId="0C4770B1" w14:textId="77777777" w:rsidR="00EC531B" w:rsidRDefault="00EC531B" w:rsidP="00EC531B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Early Dismissal</w:t>
      </w:r>
      <w:r>
        <w:rPr>
          <w:rStyle w:val="normaltextrun"/>
          <w:rFonts w:ascii="Arial" w:eastAsiaTheme="majorEastAsia" w:hAnsi="Arial" w:cs="Arial"/>
        </w:rPr>
        <w:t>:</w:t>
      </w:r>
      <w:r>
        <w:rPr>
          <w:rStyle w:val="eop"/>
          <w:rFonts w:ascii="Arial" w:eastAsiaTheme="majorEastAsia" w:hAnsi="Arial" w:cs="Arial"/>
        </w:rPr>
        <w:t> </w:t>
      </w:r>
    </w:p>
    <w:p w14:paraId="2BBAE32F" w14:textId="77777777" w:rsidR="00EC531B" w:rsidRDefault="00EC531B" w:rsidP="00EC531B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Staff</w:t>
      </w:r>
      <w:r>
        <w:rPr>
          <w:rStyle w:val="normaltextrun"/>
          <w:rFonts w:ascii="Arial" w:eastAsiaTheme="majorEastAsia" w:hAnsi="Arial" w:cs="Arial"/>
        </w:rPr>
        <w:t>: If DMPS dismisses early, staff will be sent home to finish their workday remotely.</w:t>
      </w:r>
      <w:r>
        <w:rPr>
          <w:rStyle w:val="eop"/>
          <w:rFonts w:ascii="Arial" w:eastAsiaTheme="majorEastAsia" w:hAnsi="Arial" w:cs="Arial"/>
        </w:rPr>
        <w:t> </w:t>
      </w:r>
    </w:p>
    <w:p w14:paraId="3BAA5459" w14:textId="77777777" w:rsidR="00EC531B" w:rsidRPr="00EC531B" w:rsidRDefault="00EC531B" w:rsidP="00EC531B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Church Events</w:t>
      </w:r>
      <w:r>
        <w:rPr>
          <w:rStyle w:val="normaltextrun"/>
          <w:rFonts w:ascii="Arial" w:eastAsiaTheme="majorEastAsia" w:hAnsi="Arial" w:cs="Arial"/>
        </w:rPr>
        <w:t>: Morning church events will continue as scheduled. All afternoon and evening events will be cancelled.</w:t>
      </w:r>
      <w:r>
        <w:rPr>
          <w:rStyle w:val="eop"/>
          <w:rFonts w:ascii="Arial" w:eastAsiaTheme="majorEastAsia" w:hAnsi="Arial" w:cs="Arial"/>
        </w:rPr>
        <w:t> </w:t>
      </w:r>
    </w:p>
    <w:p w14:paraId="5D07F3FE" w14:textId="77777777" w:rsidR="00EC531B" w:rsidRDefault="00EC531B" w:rsidP="00EC531B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</w:rPr>
      </w:pPr>
    </w:p>
    <w:p w14:paraId="10729EBF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u w:val="single"/>
        </w:rPr>
        <w:t>Staff Guidance</w:t>
      </w:r>
      <w:r>
        <w:rPr>
          <w:rStyle w:val="normaltextrun"/>
          <w:rFonts w:ascii="Arial" w:eastAsiaTheme="majorEastAsia" w:hAnsi="Arial" w:cs="Arial"/>
        </w:rPr>
        <w:t>:</w:t>
      </w:r>
      <w:r>
        <w:rPr>
          <w:rStyle w:val="eop"/>
          <w:rFonts w:ascii="Arial" w:eastAsiaTheme="majorEastAsia" w:hAnsi="Arial" w:cs="Arial"/>
        </w:rPr>
        <w:t> </w:t>
      </w:r>
    </w:p>
    <w:p w14:paraId="1840B2A5" w14:textId="77777777" w:rsidR="00EC531B" w:rsidRDefault="00EC531B" w:rsidP="00EC531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Travel Safety</w:t>
      </w:r>
      <w:r>
        <w:rPr>
          <w:rStyle w:val="normaltextrun"/>
          <w:rFonts w:ascii="Arial" w:eastAsiaTheme="majorEastAsia" w:hAnsi="Arial" w:cs="Arial"/>
        </w:rPr>
        <w:t xml:space="preserve">: Always </w:t>
      </w:r>
      <w:proofErr w:type="gramStart"/>
      <w:r>
        <w:rPr>
          <w:rStyle w:val="normaltextrun"/>
          <w:rFonts w:ascii="Arial" w:eastAsiaTheme="majorEastAsia" w:hAnsi="Arial" w:cs="Arial"/>
        </w:rPr>
        <w:t>use</w:t>
      </w:r>
      <w:proofErr w:type="gramEnd"/>
      <w:r>
        <w:rPr>
          <w:rStyle w:val="normaltextrun"/>
          <w:rFonts w:ascii="Arial" w:eastAsiaTheme="majorEastAsia" w:hAnsi="Arial" w:cs="Arial"/>
        </w:rPr>
        <w:t xml:space="preserve"> your best judgment when traveling during inclement weather. If you are uncomfortable driving or unable to work due to local weather conditions, notify your supervisor to </w:t>
      </w:r>
      <w:proofErr w:type="gramStart"/>
      <w:r>
        <w:rPr>
          <w:rStyle w:val="normaltextrun"/>
          <w:rFonts w:ascii="Arial" w:eastAsiaTheme="majorEastAsia" w:hAnsi="Arial" w:cs="Arial"/>
        </w:rPr>
        <w:t>arrange to</w:t>
      </w:r>
      <w:proofErr w:type="gramEnd"/>
      <w:r>
        <w:rPr>
          <w:rStyle w:val="normaltextrun"/>
          <w:rFonts w:ascii="Arial" w:eastAsiaTheme="majorEastAsia" w:hAnsi="Arial" w:cs="Arial"/>
        </w:rPr>
        <w:t xml:space="preserve"> work from home.</w:t>
      </w:r>
      <w:r>
        <w:rPr>
          <w:rStyle w:val="eop"/>
          <w:rFonts w:ascii="Arial" w:eastAsiaTheme="majorEastAsia" w:hAnsi="Arial" w:cs="Arial"/>
        </w:rPr>
        <w:t> </w:t>
      </w:r>
    </w:p>
    <w:p w14:paraId="051232B2" w14:textId="77777777" w:rsidR="00EC531B" w:rsidRDefault="00EC531B" w:rsidP="00EC531B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Alternative Work Options</w:t>
      </w:r>
      <w:r>
        <w:rPr>
          <w:rStyle w:val="normaltextrun"/>
          <w:rFonts w:ascii="Arial" w:eastAsiaTheme="majorEastAsia" w:hAnsi="Arial" w:cs="Arial"/>
        </w:rPr>
        <w:t>: If you are unable to work from home, you may:</w:t>
      </w:r>
      <w:r>
        <w:rPr>
          <w:rStyle w:val="eop"/>
          <w:rFonts w:ascii="Arial" w:eastAsiaTheme="majorEastAsia" w:hAnsi="Arial" w:cs="Arial"/>
        </w:rPr>
        <w:t> </w:t>
      </w:r>
    </w:p>
    <w:p w14:paraId="262F8678" w14:textId="77777777" w:rsidR="00EC531B" w:rsidRDefault="00EC531B" w:rsidP="00EC531B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Work another day during the same pay period.</w:t>
      </w:r>
      <w:r>
        <w:rPr>
          <w:rStyle w:val="eop"/>
          <w:rFonts w:ascii="Arial" w:eastAsiaTheme="majorEastAsia" w:hAnsi="Arial" w:cs="Arial"/>
        </w:rPr>
        <w:t> </w:t>
      </w:r>
    </w:p>
    <w:p w14:paraId="08467F17" w14:textId="77777777" w:rsidR="00EC531B" w:rsidRDefault="00EC531B" w:rsidP="00EC531B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Use earned vacation time (if available).</w:t>
      </w:r>
      <w:r>
        <w:rPr>
          <w:rStyle w:val="eop"/>
          <w:rFonts w:ascii="Arial" w:eastAsiaTheme="majorEastAsia" w:hAnsi="Arial" w:cs="Arial"/>
        </w:rPr>
        <w:t> </w:t>
      </w:r>
    </w:p>
    <w:p w14:paraId="13865280" w14:textId="77777777" w:rsidR="00EC531B" w:rsidRDefault="00EC531B" w:rsidP="00EC531B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Note: If none of these options are feasible, missed hours cannot be made up.</w:t>
      </w:r>
      <w:r>
        <w:rPr>
          <w:rStyle w:val="eop"/>
          <w:rFonts w:ascii="Arial" w:eastAsiaTheme="majorEastAsia" w:hAnsi="Arial" w:cs="Arial"/>
        </w:rPr>
        <w:t> </w:t>
      </w:r>
    </w:p>
    <w:p w14:paraId="46D07F14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u w:val="single"/>
        </w:rPr>
      </w:pPr>
    </w:p>
    <w:p w14:paraId="2317B45F" w14:textId="152851A2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u w:val="single"/>
        </w:rPr>
        <w:t>Communication with Church Members</w:t>
      </w:r>
      <w:r>
        <w:rPr>
          <w:rStyle w:val="normaltextrun"/>
          <w:rFonts w:ascii="Arial" w:eastAsiaTheme="majorEastAsia" w:hAnsi="Arial" w:cs="Arial"/>
        </w:rPr>
        <w:t>:</w:t>
      </w:r>
      <w:r>
        <w:rPr>
          <w:rStyle w:val="eop"/>
          <w:rFonts w:ascii="Arial" w:eastAsiaTheme="majorEastAsia" w:hAnsi="Arial" w:cs="Arial"/>
        </w:rPr>
        <w:t> </w:t>
      </w:r>
    </w:p>
    <w:p w14:paraId="149BD12C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6F5902" w14:textId="77777777" w:rsidR="00EC531B" w:rsidRDefault="00EC531B" w:rsidP="00EC531B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Notification</w:t>
      </w:r>
      <w:r>
        <w:rPr>
          <w:rStyle w:val="normaltextrun"/>
          <w:rFonts w:ascii="Arial" w:eastAsiaTheme="majorEastAsia" w:hAnsi="Arial" w:cs="Arial"/>
        </w:rPr>
        <w:t>: Church members will be informed of the inclement weather policy starting in December, with periodic reminders throughout the winter.</w:t>
      </w:r>
      <w:r>
        <w:rPr>
          <w:rStyle w:val="eop"/>
          <w:rFonts w:ascii="Arial" w:eastAsiaTheme="majorEastAsia" w:hAnsi="Arial" w:cs="Arial"/>
        </w:rPr>
        <w:t> </w:t>
      </w:r>
    </w:p>
    <w:p w14:paraId="4DB679EB" w14:textId="77777777" w:rsidR="00EC531B" w:rsidRPr="00EC531B" w:rsidRDefault="00EC531B" w:rsidP="00EC531B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Channels</w:t>
      </w:r>
      <w:r>
        <w:rPr>
          <w:rStyle w:val="normaltextrun"/>
          <w:rFonts w:ascii="Arial" w:eastAsiaTheme="majorEastAsia" w:hAnsi="Arial" w:cs="Arial"/>
        </w:rPr>
        <w:t xml:space="preserve">: Notifications will be sent through </w:t>
      </w:r>
      <w:proofErr w:type="gramStart"/>
      <w:r>
        <w:rPr>
          <w:rStyle w:val="normaltextrun"/>
          <w:rFonts w:ascii="Arial" w:eastAsiaTheme="majorEastAsia" w:hAnsi="Arial" w:cs="Arial"/>
        </w:rPr>
        <w:t>the Intercom</w:t>
      </w:r>
      <w:proofErr w:type="gramEnd"/>
      <w:r>
        <w:rPr>
          <w:rStyle w:val="normaltextrun"/>
          <w:rFonts w:ascii="Arial" w:eastAsiaTheme="majorEastAsia" w:hAnsi="Arial" w:cs="Arial"/>
        </w:rPr>
        <w:t>, posted on the church website, and shared via Realm.</w:t>
      </w:r>
      <w:r>
        <w:rPr>
          <w:rStyle w:val="eop"/>
          <w:rFonts w:ascii="Arial" w:eastAsiaTheme="majorEastAsia" w:hAnsi="Arial" w:cs="Arial"/>
        </w:rPr>
        <w:t> </w:t>
      </w:r>
    </w:p>
    <w:p w14:paraId="73B6263F" w14:textId="77777777" w:rsidR="00EC531B" w:rsidRDefault="00EC531B" w:rsidP="00EC531B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7177507C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u w:val="single"/>
        </w:rPr>
      </w:pPr>
    </w:p>
    <w:p w14:paraId="7FCD9833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u w:val="single"/>
        </w:rPr>
      </w:pPr>
    </w:p>
    <w:p w14:paraId="0DD54A8A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u w:val="single"/>
        </w:rPr>
      </w:pPr>
    </w:p>
    <w:p w14:paraId="6C6FFE31" w14:textId="0D54EB58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u w:val="single"/>
        </w:rPr>
        <w:lastRenderedPageBreak/>
        <w:t>Sunday Services and Activities</w:t>
      </w:r>
      <w:r>
        <w:rPr>
          <w:rStyle w:val="normaltextrun"/>
          <w:rFonts w:ascii="Arial" w:eastAsiaTheme="majorEastAsia" w:hAnsi="Arial" w:cs="Arial"/>
        </w:rPr>
        <w:t>:</w:t>
      </w:r>
      <w:r>
        <w:rPr>
          <w:rStyle w:val="eop"/>
          <w:rFonts w:ascii="Arial" w:eastAsiaTheme="majorEastAsia" w:hAnsi="Arial" w:cs="Arial"/>
        </w:rPr>
        <w:t> </w:t>
      </w:r>
    </w:p>
    <w:p w14:paraId="77168E92" w14:textId="77777777" w:rsidR="00EC531B" w:rsidRDefault="00EC531B" w:rsidP="00EC5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F778521" w14:textId="77777777" w:rsidR="00EC531B" w:rsidRDefault="00EC531B" w:rsidP="00EC531B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Online Services Only Decision</w:t>
      </w:r>
      <w:r>
        <w:rPr>
          <w:rStyle w:val="normaltextrun"/>
          <w:rFonts w:ascii="Arial" w:eastAsiaTheme="majorEastAsia" w:hAnsi="Arial" w:cs="Arial"/>
        </w:rPr>
        <w:t>: The Senior Minister will decide whether to conduct church services only due to bad weather by 7:00 a.m. on Sunday, prioritizing member safety.</w:t>
      </w:r>
      <w:r>
        <w:rPr>
          <w:rStyle w:val="eop"/>
          <w:rFonts w:ascii="Arial" w:eastAsiaTheme="majorEastAsia" w:hAnsi="Arial" w:cs="Arial"/>
        </w:rPr>
        <w:t> </w:t>
      </w:r>
    </w:p>
    <w:p w14:paraId="473B090C" w14:textId="77777777" w:rsidR="00EC531B" w:rsidRDefault="00EC531B" w:rsidP="00EC531B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Communication</w:t>
      </w:r>
      <w:r>
        <w:rPr>
          <w:rStyle w:val="normaltextrun"/>
          <w:rFonts w:ascii="Arial" w:eastAsiaTheme="majorEastAsia" w:hAnsi="Arial" w:cs="Arial"/>
        </w:rPr>
        <w:t>:</w:t>
      </w:r>
      <w:r>
        <w:rPr>
          <w:rStyle w:val="eop"/>
          <w:rFonts w:ascii="Arial" w:eastAsiaTheme="majorEastAsia" w:hAnsi="Arial" w:cs="Arial"/>
        </w:rPr>
        <w:t> </w:t>
      </w:r>
    </w:p>
    <w:p w14:paraId="3ED6E4D4" w14:textId="77777777" w:rsidR="00EC531B" w:rsidRDefault="00EC531B" w:rsidP="00EC531B">
      <w:pPr>
        <w:pStyle w:val="paragraph"/>
        <w:numPr>
          <w:ilvl w:val="0"/>
          <w:numId w:val="39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The minister will personally inform Sunday staff, the celebrant, and other service participants about any changes to online services only.</w:t>
      </w:r>
      <w:r>
        <w:rPr>
          <w:rStyle w:val="eop"/>
          <w:rFonts w:ascii="Arial" w:eastAsiaTheme="majorEastAsia" w:hAnsi="Arial" w:cs="Arial"/>
        </w:rPr>
        <w:t> </w:t>
      </w:r>
    </w:p>
    <w:p w14:paraId="55158031" w14:textId="77777777" w:rsidR="00EC531B" w:rsidRDefault="00EC531B" w:rsidP="00EC531B">
      <w:pPr>
        <w:pStyle w:val="paragraph"/>
        <w:numPr>
          <w:ilvl w:val="0"/>
          <w:numId w:val="40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A notice of online services will be posted on Facebook, and a notification will be sent through Realm.</w:t>
      </w:r>
      <w:r>
        <w:rPr>
          <w:rStyle w:val="eop"/>
          <w:rFonts w:ascii="Arial" w:eastAsiaTheme="majorEastAsia" w:hAnsi="Arial" w:cs="Arial"/>
        </w:rPr>
        <w:t> </w:t>
      </w:r>
    </w:p>
    <w:p w14:paraId="7C2CAEF6" w14:textId="77777777" w:rsidR="00014692" w:rsidRDefault="00014692"/>
    <w:sectPr w:rsidR="00014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0E"/>
    <w:multiLevelType w:val="multilevel"/>
    <w:tmpl w:val="D486C0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9B455B"/>
    <w:multiLevelType w:val="multilevel"/>
    <w:tmpl w:val="DF04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6225E"/>
    <w:multiLevelType w:val="multilevel"/>
    <w:tmpl w:val="70B4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21EFD"/>
    <w:multiLevelType w:val="multilevel"/>
    <w:tmpl w:val="1C7A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C6431F"/>
    <w:multiLevelType w:val="multilevel"/>
    <w:tmpl w:val="979A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14606D"/>
    <w:multiLevelType w:val="multilevel"/>
    <w:tmpl w:val="1460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657E07"/>
    <w:multiLevelType w:val="multilevel"/>
    <w:tmpl w:val="59AE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9F7728"/>
    <w:multiLevelType w:val="multilevel"/>
    <w:tmpl w:val="10F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026569"/>
    <w:multiLevelType w:val="multilevel"/>
    <w:tmpl w:val="662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3965CE"/>
    <w:multiLevelType w:val="multilevel"/>
    <w:tmpl w:val="BBC4C9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A426DF1"/>
    <w:multiLevelType w:val="multilevel"/>
    <w:tmpl w:val="EC0A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70417B"/>
    <w:multiLevelType w:val="multilevel"/>
    <w:tmpl w:val="9B5C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4D76F1"/>
    <w:multiLevelType w:val="multilevel"/>
    <w:tmpl w:val="8E0E5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C1D65EE"/>
    <w:multiLevelType w:val="multilevel"/>
    <w:tmpl w:val="628066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D953930"/>
    <w:multiLevelType w:val="multilevel"/>
    <w:tmpl w:val="52AA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6C3B8B"/>
    <w:multiLevelType w:val="multilevel"/>
    <w:tmpl w:val="031238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0B80C54"/>
    <w:multiLevelType w:val="multilevel"/>
    <w:tmpl w:val="59CA1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26847C3"/>
    <w:multiLevelType w:val="multilevel"/>
    <w:tmpl w:val="6E007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F4E39"/>
    <w:multiLevelType w:val="multilevel"/>
    <w:tmpl w:val="563E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143D9A"/>
    <w:multiLevelType w:val="multilevel"/>
    <w:tmpl w:val="E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AC1EC9"/>
    <w:multiLevelType w:val="multilevel"/>
    <w:tmpl w:val="6BB2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A3471A"/>
    <w:multiLevelType w:val="multilevel"/>
    <w:tmpl w:val="C8F85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F040BDB"/>
    <w:multiLevelType w:val="multilevel"/>
    <w:tmpl w:val="1570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3B07A5"/>
    <w:multiLevelType w:val="multilevel"/>
    <w:tmpl w:val="C7A8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7D26D7"/>
    <w:multiLevelType w:val="multilevel"/>
    <w:tmpl w:val="92C4F1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C6823"/>
    <w:multiLevelType w:val="multilevel"/>
    <w:tmpl w:val="8306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545546"/>
    <w:multiLevelType w:val="multilevel"/>
    <w:tmpl w:val="57002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344EE0"/>
    <w:multiLevelType w:val="multilevel"/>
    <w:tmpl w:val="7132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F4117D9"/>
    <w:multiLevelType w:val="multilevel"/>
    <w:tmpl w:val="47CC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CE2F1F"/>
    <w:multiLevelType w:val="multilevel"/>
    <w:tmpl w:val="E56E5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5C48F0"/>
    <w:multiLevelType w:val="multilevel"/>
    <w:tmpl w:val="AC5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6B7272"/>
    <w:multiLevelType w:val="multilevel"/>
    <w:tmpl w:val="B948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0F6DC8"/>
    <w:multiLevelType w:val="multilevel"/>
    <w:tmpl w:val="C14C23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2CC5B88"/>
    <w:multiLevelType w:val="multilevel"/>
    <w:tmpl w:val="5FD274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2F45E67"/>
    <w:multiLevelType w:val="multilevel"/>
    <w:tmpl w:val="B90C80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F1388C"/>
    <w:multiLevelType w:val="multilevel"/>
    <w:tmpl w:val="2F52D9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924285A"/>
    <w:multiLevelType w:val="multilevel"/>
    <w:tmpl w:val="645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477AD9"/>
    <w:multiLevelType w:val="multilevel"/>
    <w:tmpl w:val="6874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5F2E52"/>
    <w:multiLevelType w:val="multilevel"/>
    <w:tmpl w:val="71E2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4635B5"/>
    <w:multiLevelType w:val="multilevel"/>
    <w:tmpl w:val="1E0E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9470227">
    <w:abstractNumId w:val="38"/>
  </w:num>
  <w:num w:numId="2" w16cid:durableId="1641612576">
    <w:abstractNumId w:val="18"/>
  </w:num>
  <w:num w:numId="3" w16cid:durableId="1638339483">
    <w:abstractNumId w:val="25"/>
  </w:num>
  <w:num w:numId="4" w16cid:durableId="970135776">
    <w:abstractNumId w:val="24"/>
  </w:num>
  <w:num w:numId="5" w16cid:durableId="233781852">
    <w:abstractNumId w:val="36"/>
  </w:num>
  <w:num w:numId="6" w16cid:durableId="496193732">
    <w:abstractNumId w:val="2"/>
  </w:num>
  <w:num w:numId="7" w16cid:durableId="1268152279">
    <w:abstractNumId w:val="17"/>
  </w:num>
  <w:num w:numId="8" w16cid:durableId="2104108857">
    <w:abstractNumId w:val="20"/>
  </w:num>
  <w:num w:numId="9" w16cid:durableId="29310136">
    <w:abstractNumId w:val="29"/>
  </w:num>
  <w:num w:numId="10" w16cid:durableId="1068461255">
    <w:abstractNumId w:val="3"/>
  </w:num>
  <w:num w:numId="11" w16cid:durableId="2108646402">
    <w:abstractNumId w:val="28"/>
  </w:num>
  <w:num w:numId="12" w16cid:durableId="1019040436">
    <w:abstractNumId w:val="32"/>
  </w:num>
  <w:num w:numId="13" w16cid:durableId="1204249107">
    <w:abstractNumId w:val="35"/>
  </w:num>
  <w:num w:numId="14" w16cid:durableId="1639844531">
    <w:abstractNumId w:val="15"/>
  </w:num>
  <w:num w:numId="15" w16cid:durableId="2078240798">
    <w:abstractNumId w:val="7"/>
  </w:num>
  <w:num w:numId="16" w16cid:durableId="1708216588">
    <w:abstractNumId w:val="37"/>
  </w:num>
  <w:num w:numId="17" w16cid:durableId="1435634658">
    <w:abstractNumId w:val="39"/>
  </w:num>
  <w:num w:numId="18" w16cid:durableId="720907228">
    <w:abstractNumId w:val="5"/>
  </w:num>
  <w:num w:numId="19" w16cid:durableId="882209155">
    <w:abstractNumId w:val="21"/>
  </w:num>
  <w:num w:numId="20" w16cid:durableId="666590150">
    <w:abstractNumId w:val="33"/>
  </w:num>
  <w:num w:numId="21" w16cid:durableId="893664889">
    <w:abstractNumId w:val="31"/>
  </w:num>
  <w:num w:numId="22" w16cid:durableId="1246066956">
    <w:abstractNumId w:val="30"/>
  </w:num>
  <w:num w:numId="23" w16cid:durableId="1054692499">
    <w:abstractNumId w:val="8"/>
  </w:num>
  <w:num w:numId="24" w16cid:durableId="1695956824">
    <w:abstractNumId w:val="26"/>
  </w:num>
  <w:num w:numId="25" w16cid:durableId="1522471303">
    <w:abstractNumId w:val="23"/>
  </w:num>
  <w:num w:numId="26" w16cid:durableId="474375350">
    <w:abstractNumId w:val="4"/>
  </w:num>
  <w:num w:numId="27" w16cid:durableId="846095922">
    <w:abstractNumId w:val="34"/>
  </w:num>
  <w:num w:numId="28" w16cid:durableId="825828805">
    <w:abstractNumId w:val="22"/>
  </w:num>
  <w:num w:numId="29" w16cid:durableId="1640497202">
    <w:abstractNumId w:val="11"/>
  </w:num>
  <w:num w:numId="30" w16cid:durableId="530341155">
    <w:abstractNumId w:val="10"/>
  </w:num>
  <w:num w:numId="31" w16cid:durableId="1629356700">
    <w:abstractNumId w:val="19"/>
  </w:num>
  <w:num w:numId="32" w16cid:durableId="327026308">
    <w:abstractNumId w:val="16"/>
  </w:num>
  <w:num w:numId="33" w16cid:durableId="1113751226">
    <w:abstractNumId w:val="9"/>
  </w:num>
  <w:num w:numId="34" w16cid:durableId="201091531">
    <w:abstractNumId w:val="0"/>
  </w:num>
  <w:num w:numId="35" w16cid:durableId="499809435">
    <w:abstractNumId w:val="27"/>
  </w:num>
  <w:num w:numId="36" w16cid:durableId="440730480">
    <w:abstractNumId w:val="6"/>
  </w:num>
  <w:num w:numId="37" w16cid:durableId="1830555893">
    <w:abstractNumId w:val="1"/>
  </w:num>
  <w:num w:numId="38" w16cid:durableId="2110612097">
    <w:abstractNumId w:val="14"/>
  </w:num>
  <w:num w:numId="39" w16cid:durableId="1505318158">
    <w:abstractNumId w:val="12"/>
  </w:num>
  <w:num w:numId="40" w16cid:durableId="2562594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1B"/>
    <w:rsid w:val="00014692"/>
    <w:rsid w:val="00060259"/>
    <w:rsid w:val="002D5914"/>
    <w:rsid w:val="003A3F27"/>
    <w:rsid w:val="00587649"/>
    <w:rsid w:val="006768AC"/>
    <w:rsid w:val="00E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0D6C"/>
  <w15:chartTrackingRefBased/>
  <w15:docId w15:val="{4EFD041D-6120-4B05-A8D7-8F4F0828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3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3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3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3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3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3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3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60259"/>
    <w:rPr>
      <w:rFonts w:ascii="Verdana" w:eastAsiaTheme="majorEastAsia" w:hAnsi="Verdan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5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5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3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3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3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3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3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3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3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3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3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3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31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C53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C531B"/>
  </w:style>
  <w:style w:type="character" w:customStyle="1" w:styleId="eop">
    <w:name w:val="eop"/>
    <w:basedOn w:val="DefaultParagraphFont"/>
    <w:rsid w:val="00EC5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1883</Characters>
  <Application>Microsoft Office Word</Application>
  <DocSecurity>0</DocSecurity>
  <Lines>49</Lines>
  <Paragraphs>31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Aukes</dc:creator>
  <cp:keywords/>
  <dc:description/>
  <cp:lastModifiedBy>Tracy Aukes</cp:lastModifiedBy>
  <cp:revision>1</cp:revision>
  <dcterms:created xsi:type="dcterms:W3CDTF">2025-11-06T18:31:00Z</dcterms:created>
  <dcterms:modified xsi:type="dcterms:W3CDTF">2025-11-06T18:32:00Z</dcterms:modified>
</cp:coreProperties>
</file>