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40FA" w:rsidRPr="000E3E68" w:rsidRDefault="000E3E68" w:rsidP="00120CC2">
      <w:pPr>
        <w:shd w:val="clear" w:color="auto" w:fill="FFFFFF"/>
        <w:tabs>
          <w:tab w:val="num" w:pos="720"/>
        </w:tabs>
        <w:spacing w:after="0" w:line="240" w:lineRule="auto"/>
        <w:jc w:val="center"/>
        <w:rPr>
          <w:rFonts w:ascii="Bahnschrift SemiBold" w:eastAsia="HP Simplified Jpan" w:hAnsi="Bahnschrift SemiBold" w:cstheme="majorHAnsi"/>
          <w:smallCaps/>
          <w:color w:val="000000" w:themeColor="text1"/>
          <w:sz w:val="40"/>
        </w:rPr>
      </w:pPr>
      <w:bookmarkStart w:id="0" w:name="_GoBack"/>
      <w:bookmarkEnd w:id="0"/>
      <w:r>
        <w:rPr>
          <w:noProof/>
        </w:rPr>
        <w:drawing>
          <wp:anchor distT="0" distB="0" distL="114300" distR="114300" simplePos="0" relativeHeight="251659264" behindDoc="0" locked="0" layoutInCell="1" allowOverlap="1">
            <wp:simplePos x="0" y="0"/>
            <wp:positionH relativeFrom="margin">
              <wp:align>left</wp:align>
            </wp:positionH>
            <wp:positionV relativeFrom="paragraph">
              <wp:posOffset>142875</wp:posOffset>
            </wp:positionV>
            <wp:extent cx="1733550" cy="974090"/>
            <wp:effectExtent l="38100" t="38100" r="38100" b="35560"/>
            <wp:wrapSquare wrapText="bothSides"/>
            <wp:docPr id="8" name="Picture 8" descr="Download Food Pumpkin HD Wall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ownload Food Pumpkin HD Wallpape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41804" cy="979125"/>
                    </a:xfrm>
                    <a:prstGeom prst="rect">
                      <a:avLst/>
                    </a:prstGeom>
                    <a:noFill/>
                    <a:ln w="38100">
                      <a:solidFill>
                        <a:srgbClr val="FFC000"/>
                      </a:solidFill>
                    </a:ln>
                  </pic:spPr>
                </pic:pic>
              </a:graphicData>
            </a:graphic>
            <wp14:sizeRelH relativeFrom="margin">
              <wp14:pctWidth>0</wp14:pctWidth>
            </wp14:sizeRelH>
            <wp14:sizeRelV relativeFrom="margin">
              <wp14:pctHeight>0</wp14:pctHeight>
            </wp14:sizeRelV>
          </wp:anchor>
        </w:drawing>
      </w:r>
      <w:r w:rsidR="00F63E1D">
        <w:rPr>
          <w:rFonts w:ascii="Bahnschrift SemiBold" w:eastAsia="HP Simplified Jpan" w:hAnsi="Bahnschrift SemiBold" w:cstheme="majorHAnsi"/>
          <w:smallCaps/>
          <w:color w:val="000000" w:themeColor="text1"/>
          <w:sz w:val="36"/>
        </w:rPr>
        <w:t xml:space="preserve">  </w:t>
      </w:r>
      <w:r w:rsidR="00F24953" w:rsidRPr="000E3E68">
        <w:rPr>
          <w:rFonts w:asciiTheme="majorHAnsi" w:eastAsia="HP Simplified Jpan" w:hAnsiTheme="majorHAnsi" w:cstheme="majorHAnsi"/>
          <w:smallCaps/>
          <w:color w:val="000000" w:themeColor="text1"/>
          <w:sz w:val="40"/>
        </w:rPr>
        <w:t>Let’s</w:t>
      </w:r>
      <w:r w:rsidR="003E40FA" w:rsidRPr="000E3E68">
        <w:rPr>
          <w:rFonts w:ascii="Bahnschrift SemiBold" w:eastAsia="HP Simplified Jpan" w:hAnsi="Bahnschrift SemiBold" w:cstheme="majorHAnsi"/>
          <w:smallCaps/>
          <w:color w:val="000000" w:themeColor="text1"/>
          <w:sz w:val="40"/>
        </w:rPr>
        <w:t xml:space="preserve"> </w:t>
      </w:r>
      <w:r w:rsidR="003E40FA" w:rsidRPr="000E3E68">
        <w:rPr>
          <w:rStyle w:val="Heading1Char"/>
          <w:rFonts w:eastAsia="HP Simplified Jpan"/>
          <w:color w:val="FFC000"/>
          <w:sz w:val="56"/>
          <w14:textOutline w14:w="9525" w14:cap="rnd" w14:cmpd="sng" w14:algn="ctr">
            <w14:solidFill>
              <w14:schemeClr w14:val="tx1"/>
            </w14:solidFill>
            <w14:prstDash w14:val="solid"/>
            <w14:bevel/>
          </w14:textOutline>
        </w:rPr>
        <w:t>PUMP-UP-</w:t>
      </w:r>
      <w:proofErr w:type="spellStart"/>
      <w:r w:rsidR="003E40FA" w:rsidRPr="000E3E68">
        <w:rPr>
          <w:rStyle w:val="Heading1Char"/>
          <w:rFonts w:eastAsia="HP Simplified Jpan"/>
          <w:color w:val="FFC000"/>
          <w:sz w:val="56"/>
          <w14:textOutline w14:w="9525" w14:cap="rnd" w14:cmpd="sng" w14:algn="ctr">
            <w14:solidFill>
              <w14:schemeClr w14:val="tx1"/>
            </w14:solidFill>
            <w14:prstDash w14:val="solid"/>
            <w14:bevel/>
          </w14:textOutline>
        </w:rPr>
        <w:t>kIN</w:t>
      </w:r>
      <w:proofErr w:type="spellEnd"/>
      <w:r w:rsidR="003E40FA" w:rsidRPr="000E3E68">
        <w:rPr>
          <w:rFonts w:ascii="Bahnschrift SemiBold" w:eastAsia="HP Simplified Jpan" w:hAnsi="Bahnschrift SemiBold" w:cstheme="majorHAnsi"/>
          <w:smallCaps/>
          <w:color w:val="FFC000"/>
          <w:sz w:val="48"/>
          <w14:textOutline w14:w="9525" w14:cap="rnd" w14:cmpd="sng" w14:algn="ctr">
            <w14:solidFill>
              <w14:schemeClr w14:val="tx1"/>
            </w14:solidFill>
            <w14:prstDash w14:val="solid"/>
            <w14:bevel/>
          </w14:textOutline>
        </w:rPr>
        <w:t xml:space="preserve"> </w:t>
      </w:r>
      <w:r w:rsidR="003E40FA" w:rsidRPr="000E3E68">
        <w:rPr>
          <w:rFonts w:asciiTheme="majorHAnsi" w:eastAsia="HP Simplified Jpan" w:hAnsiTheme="majorHAnsi" w:cstheme="majorHAnsi"/>
          <w:smallCaps/>
          <w:color w:val="000000" w:themeColor="text1"/>
          <w:sz w:val="40"/>
        </w:rPr>
        <w:t>your immunit</w:t>
      </w:r>
      <w:r w:rsidR="00F24953" w:rsidRPr="000E3E68">
        <w:rPr>
          <w:rFonts w:asciiTheme="majorHAnsi" w:eastAsia="HP Simplified Jpan" w:hAnsiTheme="majorHAnsi" w:cstheme="majorHAnsi"/>
          <w:smallCaps/>
          <w:color w:val="000000" w:themeColor="text1"/>
          <w:sz w:val="40"/>
        </w:rPr>
        <w:t>y</w:t>
      </w:r>
      <w:r w:rsidR="003E40FA" w:rsidRPr="000E3E68">
        <w:rPr>
          <w:rFonts w:asciiTheme="majorHAnsi" w:eastAsia="HP Simplified Jpan" w:hAnsiTheme="majorHAnsi" w:cstheme="majorHAnsi"/>
          <w:smallCaps/>
          <w:color w:val="000000" w:themeColor="text1"/>
          <w:sz w:val="40"/>
        </w:rPr>
        <w:t>!</w:t>
      </w:r>
      <w:r w:rsidR="00F63E1D" w:rsidRPr="000E3E68">
        <w:rPr>
          <w:rFonts w:ascii="Bahnschrift SemiBold" w:eastAsia="HP Simplified Jpan" w:hAnsi="Bahnschrift SemiBold" w:cstheme="majorHAnsi"/>
          <w:smallCaps/>
          <w:color w:val="000000" w:themeColor="text1"/>
          <w:sz w:val="40"/>
        </w:rPr>
        <w:t xml:space="preserve">   </w:t>
      </w:r>
    </w:p>
    <w:p w:rsidR="00C33AB4" w:rsidRPr="000E3E68" w:rsidRDefault="009E09CA" w:rsidP="00120CC2">
      <w:pPr>
        <w:shd w:val="clear" w:color="auto" w:fill="FFFFFF"/>
        <w:tabs>
          <w:tab w:val="num" w:pos="720"/>
        </w:tabs>
        <w:spacing w:after="0" w:line="240" w:lineRule="auto"/>
        <w:jc w:val="center"/>
        <w:rPr>
          <w:rFonts w:asciiTheme="majorHAnsi" w:eastAsia="HP Simplified Jpan" w:hAnsiTheme="majorHAnsi" w:cstheme="majorHAnsi"/>
          <w:smallCaps/>
          <w:color w:val="000000" w:themeColor="text1"/>
          <w:sz w:val="36"/>
        </w:rPr>
      </w:pPr>
      <w:r w:rsidRPr="000E3E68">
        <w:rPr>
          <w:rFonts w:asciiTheme="majorHAnsi" w:eastAsia="HP Simplified Jpan" w:hAnsiTheme="majorHAnsi" w:cstheme="majorHAnsi"/>
          <w:smallCaps/>
          <w:color w:val="000000" w:themeColor="text1"/>
          <w:sz w:val="36"/>
        </w:rPr>
        <w:t>Community HealthCare System, CHCS, Associates can receive their 202</w:t>
      </w:r>
      <w:r w:rsidR="00C42026" w:rsidRPr="000E3E68">
        <w:rPr>
          <w:rFonts w:asciiTheme="majorHAnsi" w:eastAsia="HP Simplified Jpan" w:hAnsiTheme="majorHAnsi" w:cstheme="majorHAnsi"/>
          <w:smallCaps/>
          <w:color w:val="000000" w:themeColor="text1"/>
          <w:sz w:val="36"/>
        </w:rPr>
        <w:t>4</w:t>
      </w:r>
      <w:r w:rsidRPr="000E3E68">
        <w:rPr>
          <w:rFonts w:asciiTheme="majorHAnsi" w:eastAsia="HP Simplified Jpan" w:hAnsiTheme="majorHAnsi" w:cstheme="majorHAnsi"/>
          <w:smallCaps/>
          <w:color w:val="000000" w:themeColor="text1"/>
          <w:sz w:val="36"/>
        </w:rPr>
        <w:t>-202</w:t>
      </w:r>
      <w:r w:rsidR="00C42026" w:rsidRPr="000E3E68">
        <w:rPr>
          <w:rFonts w:asciiTheme="majorHAnsi" w:eastAsia="HP Simplified Jpan" w:hAnsiTheme="majorHAnsi" w:cstheme="majorHAnsi"/>
          <w:smallCaps/>
          <w:color w:val="000000" w:themeColor="text1"/>
          <w:sz w:val="36"/>
        </w:rPr>
        <w:t>5</w:t>
      </w:r>
      <w:r w:rsidRPr="000E3E68">
        <w:rPr>
          <w:rFonts w:asciiTheme="majorHAnsi" w:eastAsia="HP Simplified Jpan" w:hAnsiTheme="majorHAnsi" w:cstheme="majorHAnsi"/>
          <w:smallCaps/>
          <w:color w:val="000000" w:themeColor="text1"/>
          <w:sz w:val="36"/>
        </w:rPr>
        <w:t xml:space="preserve"> annual influenza vaccine at one of the following </w:t>
      </w:r>
      <w:r w:rsidR="00975232" w:rsidRPr="000E3E68">
        <w:rPr>
          <w:rFonts w:asciiTheme="majorHAnsi" w:eastAsia="HP Simplified Jpan" w:hAnsiTheme="majorHAnsi" w:cstheme="majorHAnsi"/>
          <w:smallCaps/>
          <w:color w:val="000000" w:themeColor="text1"/>
          <w:sz w:val="36"/>
        </w:rPr>
        <w:t>clinics:</w:t>
      </w:r>
    </w:p>
    <w:p w:rsidR="004E2C7A" w:rsidRPr="004E2C7A" w:rsidRDefault="004E2C7A" w:rsidP="00120CC2">
      <w:pPr>
        <w:shd w:val="clear" w:color="auto" w:fill="FFFFFF"/>
        <w:tabs>
          <w:tab w:val="num" w:pos="720"/>
        </w:tabs>
        <w:spacing w:after="0" w:line="240" w:lineRule="auto"/>
        <w:jc w:val="center"/>
        <w:rPr>
          <w:rFonts w:ascii="Bahnschrift SemiBold" w:eastAsia="HP Simplified Jpan" w:hAnsi="Bahnschrift SemiBold" w:cstheme="majorHAnsi"/>
          <w:smallCaps/>
          <w:color w:val="000000" w:themeColor="text1"/>
          <w:sz w:val="12"/>
        </w:rPr>
      </w:pPr>
    </w:p>
    <w:tbl>
      <w:tblPr>
        <w:tblStyle w:val="TableGrid"/>
        <w:tblpPr w:leftFromText="187" w:rightFromText="187" w:vertAnchor="text" w:horzAnchor="margin" w:tblpXSpec="center" w:tblpY="30"/>
        <w:tblOverlap w:val="never"/>
        <w:tblW w:w="11155" w:type="dxa"/>
        <w:tblCellMar>
          <w:left w:w="115" w:type="dxa"/>
          <w:right w:w="115" w:type="dxa"/>
        </w:tblCellMar>
        <w:tblLook w:val="04A0" w:firstRow="1" w:lastRow="0" w:firstColumn="1" w:lastColumn="0" w:noHBand="0" w:noVBand="1"/>
      </w:tblPr>
      <w:tblGrid>
        <w:gridCol w:w="2785"/>
        <w:gridCol w:w="4050"/>
        <w:gridCol w:w="4320"/>
      </w:tblGrid>
      <w:tr w:rsidR="00E23706" w:rsidTr="00C75091">
        <w:trPr>
          <w:trHeight w:val="467"/>
        </w:trPr>
        <w:tc>
          <w:tcPr>
            <w:tcW w:w="2785" w:type="dxa"/>
            <w:shd w:val="clear" w:color="auto" w:fill="FFC000"/>
          </w:tcPr>
          <w:p w:rsidR="009E09CA" w:rsidRPr="00C75091" w:rsidRDefault="009E09CA" w:rsidP="009E09CA">
            <w:pPr>
              <w:tabs>
                <w:tab w:val="num" w:pos="720"/>
              </w:tabs>
              <w:spacing w:beforeAutospacing="1" w:afterAutospacing="1"/>
              <w:jc w:val="center"/>
              <w:rPr>
                <w:rFonts w:asciiTheme="majorHAnsi" w:hAnsiTheme="majorHAnsi" w:cstheme="majorHAnsi"/>
                <w:b/>
                <w:smallCaps/>
                <w:sz w:val="36"/>
                <w:szCs w:val="24"/>
              </w:rPr>
            </w:pPr>
            <w:r w:rsidRPr="00C75091">
              <w:rPr>
                <w:rFonts w:asciiTheme="majorHAnsi" w:hAnsiTheme="majorHAnsi" w:cstheme="majorHAnsi"/>
                <w:b/>
                <w:smallCaps/>
                <w:sz w:val="36"/>
                <w:szCs w:val="24"/>
              </w:rPr>
              <w:t>Date</w:t>
            </w:r>
          </w:p>
        </w:tc>
        <w:tc>
          <w:tcPr>
            <w:tcW w:w="4050" w:type="dxa"/>
            <w:shd w:val="clear" w:color="auto" w:fill="FFC000"/>
          </w:tcPr>
          <w:p w:rsidR="009E09CA" w:rsidRPr="00C75091" w:rsidRDefault="009E09CA" w:rsidP="009E09CA">
            <w:pPr>
              <w:tabs>
                <w:tab w:val="num" w:pos="720"/>
              </w:tabs>
              <w:spacing w:beforeAutospacing="1" w:afterAutospacing="1"/>
              <w:jc w:val="center"/>
              <w:rPr>
                <w:rFonts w:asciiTheme="majorHAnsi" w:hAnsiTheme="majorHAnsi" w:cstheme="majorHAnsi"/>
                <w:b/>
                <w:smallCaps/>
                <w:sz w:val="36"/>
                <w:szCs w:val="24"/>
              </w:rPr>
            </w:pPr>
            <w:r w:rsidRPr="00C75091">
              <w:rPr>
                <w:rFonts w:asciiTheme="majorHAnsi" w:hAnsiTheme="majorHAnsi" w:cstheme="majorHAnsi"/>
                <w:b/>
                <w:smallCaps/>
                <w:sz w:val="36"/>
                <w:szCs w:val="24"/>
              </w:rPr>
              <w:t>Time</w:t>
            </w:r>
          </w:p>
        </w:tc>
        <w:tc>
          <w:tcPr>
            <w:tcW w:w="4320" w:type="dxa"/>
            <w:shd w:val="clear" w:color="auto" w:fill="FFC000"/>
          </w:tcPr>
          <w:p w:rsidR="009E09CA" w:rsidRPr="00C75091" w:rsidRDefault="009E09CA" w:rsidP="009E09CA">
            <w:pPr>
              <w:tabs>
                <w:tab w:val="num" w:pos="720"/>
              </w:tabs>
              <w:spacing w:beforeAutospacing="1" w:afterAutospacing="1"/>
              <w:jc w:val="center"/>
              <w:rPr>
                <w:rFonts w:asciiTheme="majorHAnsi" w:hAnsiTheme="majorHAnsi" w:cstheme="majorHAnsi"/>
                <w:b/>
                <w:smallCaps/>
                <w:sz w:val="36"/>
                <w:szCs w:val="24"/>
              </w:rPr>
            </w:pPr>
            <w:r w:rsidRPr="00C75091">
              <w:rPr>
                <w:rFonts w:asciiTheme="majorHAnsi" w:hAnsiTheme="majorHAnsi" w:cstheme="majorHAnsi"/>
                <w:b/>
                <w:smallCaps/>
                <w:sz w:val="36"/>
                <w:szCs w:val="24"/>
              </w:rPr>
              <w:t>Location</w:t>
            </w:r>
          </w:p>
        </w:tc>
      </w:tr>
      <w:tr w:rsidR="008232BC" w:rsidRPr="000E3E68" w:rsidTr="000E3E68">
        <w:trPr>
          <w:trHeight w:val="212"/>
        </w:trPr>
        <w:tc>
          <w:tcPr>
            <w:tcW w:w="2785" w:type="dxa"/>
            <w:vMerge w:val="restart"/>
            <w:shd w:val="clear" w:color="auto" w:fill="auto"/>
            <w:vAlign w:val="center"/>
          </w:tcPr>
          <w:p w:rsidR="008232BC" w:rsidRPr="000E3E68" w:rsidRDefault="008232BC"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09-25-2024</w:t>
            </w:r>
            <w:r w:rsidR="00C75091" w:rsidRPr="000E3E68">
              <w:rPr>
                <w:rFonts w:asciiTheme="majorHAnsi" w:hAnsiTheme="majorHAnsi" w:cstheme="majorHAnsi"/>
                <w:smallCaps/>
                <w:sz w:val="24"/>
                <w:szCs w:val="26"/>
              </w:rPr>
              <w:t>,</w:t>
            </w:r>
            <w:r w:rsidRPr="000E3E68">
              <w:rPr>
                <w:rFonts w:asciiTheme="majorHAnsi" w:hAnsiTheme="majorHAnsi" w:cstheme="majorHAnsi"/>
                <w:smallCaps/>
                <w:sz w:val="24"/>
                <w:szCs w:val="26"/>
              </w:rPr>
              <w:t xml:space="preserve"> Wednesday</w:t>
            </w:r>
          </w:p>
        </w:tc>
        <w:tc>
          <w:tcPr>
            <w:tcW w:w="4050" w:type="dxa"/>
            <w:shd w:val="clear" w:color="auto" w:fill="auto"/>
            <w:vAlign w:val="center"/>
          </w:tcPr>
          <w:p w:rsidR="008232BC" w:rsidRPr="000E3E68" w:rsidRDefault="008232BC"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 xml:space="preserve">morning session: 0900 to 1100 </w:t>
            </w:r>
          </w:p>
        </w:tc>
        <w:tc>
          <w:tcPr>
            <w:tcW w:w="4320" w:type="dxa"/>
            <w:vMerge w:val="restart"/>
            <w:shd w:val="clear" w:color="auto" w:fill="auto"/>
            <w:vAlign w:val="center"/>
          </w:tcPr>
          <w:p w:rsidR="008232BC" w:rsidRPr="000E3E68" w:rsidRDefault="008232BC" w:rsidP="000E3E68">
            <w:pPr>
              <w:tabs>
                <w:tab w:val="num" w:pos="720"/>
              </w:tabs>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CHCE &amp; Cardiac Rehab Lobby</w:t>
            </w:r>
          </w:p>
        </w:tc>
      </w:tr>
      <w:tr w:rsidR="008232BC" w:rsidRPr="000E3E68" w:rsidTr="000E3E68">
        <w:trPr>
          <w:trHeight w:val="299"/>
        </w:trPr>
        <w:tc>
          <w:tcPr>
            <w:tcW w:w="2785" w:type="dxa"/>
            <w:vMerge/>
            <w:shd w:val="clear" w:color="auto" w:fill="auto"/>
            <w:vAlign w:val="center"/>
          </w:tcPr>
          <w:p w:rsidR="008232BC" w:rsidRPr="000E3E68" w:rsidRDefault="008232BC" w:rsidP="000E3E68">
            <w:pPr>
              <w:tabs>
                <w:tab w:val="num" w:pos="720"/>
              </w:tabs>
              <w:rPr>
                <w:rFonts w:asciiTheme="majorHAnsi" w:hAnsiTheme="majorHAnsi" w:cstheme="majorHAnsi"/>
                <w:smallCaps/>
                <w:sz w:val="24"/>
                <w:szCs w:val="26"/>
              </w:rPr>
            </w:pPr>
          </w:p>
        </w:tc>
        <w:tc>
          <w:tcPr>
            <w:tcW w:w="4050" w:type="dxa"/>
            <w:shd w:val="clear" w:color="auto" w:fill="FFD757"/>
            <w:vAlign w:val="center"/>
          </w:tcPr>
          <w:p w:rsidR="008232BC" w:rsidRPr="000E3E68" w:rsidRDefault="008232BC"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afternoon session: 1500 to 1800</w:t>
            </w:r>
          </w:p>
        </w:tc>
        <w:tc>
          <w:tcPr>
            <w:tcW w:w="4320" w:type="dxa"/>
            <w:vMerge/>
            <w:shd w:val="clear" w:color="auto" w:fill="auto"/>
            <w:vAlign w:val="center"/>
          </w:tcPr>
          <w:p w:rsidR="008232BC" w:rsidRPr="000E3E68" w:rsidRDefault="008232BC" w:rsidP="000E3E68">
            <w:pPr>
              <w:tabs>
                <w:tab w:val="num" w:pos="720"/>
              </w:tabs>
              <w:spacing w:line="360" w:lineRule="auto"/>
              <w:rPr>
                <w:rFonts w:asciiTheme="majorHAnsi" w:hAnsiTheme="majorHAnsi" w:cstheme="majorHAnsi"/>
                <w:smallCaps/>
                <w:sz w:val="24"/>
                <w:szCs w:val="26"/>
              </w:rPr>
            </w:pPr>
          </w:p>
        </w:tc>
      </w:tr>
      <w:tr w:rsidR="00A273F8" w:rsidRPr="000E3E68" w:rsidTr="000E3E68">
        <w:trPr>
          <w:trHeight w:val="288"/>
        </w:trPr>
        <w:tc>
          <w:tcPr>
            <w:tcW w:w="2785" w:type="dxa"/>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10-07-2024, Monday</w:t>
            </w:r>
          </w:p>
        </w:tc>
        <w:tc>
          <w:tcPr>
            <w:tcW w:w="4050" w:type="dxa"/>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afternoon session: 1300 to 1600</w:t>
            </w:r>
          </w:p>
        </w:tc>
        <w:tc>
          <w:tcPr>
            <w:tcW w:w="4320" w:type="dxa"/>
            <w:shd w:val="clear" w:color="auto" w:fill="auto"/>
            <w:vAlign w:val="center"/>
          </w:tcPr>
          <w:p w:rsidR="00A273F8" w:rsidRPr="000E3E68" w:rsidRDefault="00A273F8" w:rsidP="000E3E68">
            <w:pPr>
              <w:tabs>
                <w:tab w:val="num" w:pos="720"/>
              </w:tabs>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 xml:space="preserve">ST </w:t>
            </w:r>
            <w:r w:rsidR="008061EE" w:rsidRPr="000E3E68">
              <w:rPr>
                <w:rFonts w:asciiTheme="majorHAnsi" w:hAnsiTheme="majorHAnsi" w:cstheme="majorHAnsi"/>
                <w:smallCaps/>
                <w:sz w:val="24"/>
                <w:szCs w:val="26"/>
              </w:rPr>
              <w:t>Mary</w:t>
            </w:r>
            <w:r w:rsidRPr="000E3E68">
              <w:rPr>
                <w:rFonts w:asciiTheme="majorHAnsi" w:hAnsiTheme="majorHAnsi" w:cstheme="majorHAnsi"/>
                <w:smallCaps/>
                <w:sz w:val="24"/>
                <w:szCs w:val="26"/>
              </w:rPr>
              <w:t>’s Manor– Tree Room</w:t>
            </w:r>
          </w:p>
        </w:tc>
      </w:tr>
      <w:tr w:rsidR="00A273F8" w:rsidRPr="000E3E68" w:rsidTr="000E3E68">
        <w:trPr>
          <w:trHeight w:val="288"/>
        </w:trPr>
        <w:tc>
          <w:tcPr>
            <w:tcW w:w="2785" w:type="dxa"/>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10-08-2024, Tuesday</w:t>
            </w:r>
          </w:p>
        </w:tc>
        <w:tc>
          <w:tcPr>
            <w:tcW w:w="4050" w:type="dxa"/>
            <w:shd w:val="clear" w:color="auto" w:fill="auto"/>
            <w:vAlign w:val="center"/>
          </w:tcPr>
          <w:p w:rsidR="00A273F8" w:rsidRPr="000E3E68" w:rsidRDefault="00B27B67"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afternoon session: 1300 to 1600</w:t>
            </w:r>
          </w:p>
        </w:tc>
        <w:tc>
          <w:tcPr>
            <w:tcW w:w="4320" w:type="dxa"/>
            <w:shd w:val="clear" w:color="auto" w:fill="auto"/>
            <w:vAlign w:val="center"/>
          </w:tcPr>
          <w:p w:rsidR="00A273F8" w:rsidRPr="000E3E68" w:rsidRDefault="00A273F8" w:rsidP="000E3E68">
            <w:pPr>
              <w:tabs>
                <w:tab w:val="num" w:pos="720"/>
              </w:tabs>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Eastridge – Conference Room</w:t>
            </w:r>
          </w:p>
        </w:tc>
      </w:tr>
      <w:tr w:rsidR="00A273F8" w:rsidRPr="000E3E68" w:rsidTr="000E3E68">
        <w:trPr>
          <w:trHeight w:val="242"/>
        </w:trPr>
        <w:tc>
          <w:tcPr>
            <w:tcW w:w="2785" w:type="dxa"/>
            <w:vMerge w:val="restart"/>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10-14-2024, Monday</w:t>
            </w:r>
          </w:p>
        </w:tc>
        <w:tc>
          <w:tcPr>
            <w:tcW w:w="4050" w:type="dxa"/>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 xml:space="preserve">morning session: 0830 to 1200 </w:t>
            </w:r>
          </w:p>
        </w:tc>
        <w:tc>
          <w:tcPr>
            <w:tcW w:w="4320" w:type="dxa"/>
            <w:vMerge w:val="restart"/>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xml:space="preserve"> – CHCE &amp; Cardiac Rehab Lobby</w:t>
            </w:r>
          </w:p>
        </w:tc>
      </w:tr>
      <w:tr w:rsidR="00A273F8" w:rsidRPr="000E3E68" w:rsidTr="000E3E68">
        <w:trPr>
          <w:trHeight w:val="242"/>
        </w:trPr>
        <w:tc>
          <w:tcPr>
            <w:tcW w:w="2785" w:type="dxa"/>
            <w:vMerge/>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p>
        </w:tc>
        <w:tc>
          <w:tcPr>
            <w:tcW w:w="4050" w:type="dxa"/>
            <w:shd w:val="clear" w:color="auto" w:fill="FFD757"/>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afternoon session: 1430 to 1630</w:t>
            </w:r>
          </w:p>
        </w:tc>
        <w:tc>
          <w:tcPr>
            <w:tcW w:w="4320" w:type="dxa"/>
            <w:vMerge/>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p>
        </w:tc>
      </w:tr>
      <w:tr w:rsidR="00A273F8" w:rsidRPr="000E3E68" w:rsidTr="000E3E68">
        <w:trPr>
          <w:trHeight w:val="242"/>
        </w:trPr>
        <w:tc>
          <w:tcPr>
            <w:tcW w:w="2785" w:type="dxa"/>
            <w:vMerge w:val="restart"/>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10-15-2024, Tuesday</w:t>
            </w:r>
          </w:p>
        </w:tc>
        <w:tc>
          <w:tcPr>
            <w:tcW w:w="4050" w:type="dxa"/>
            <w:shd w:val="clear" w:color="auto" w:fill="auto"/>
            <w:vAlign w:val="center"/>
          </w:tcPr>
          <w:p w:rsidR="00A273F8" w:rsidRPr="000E3E68" w:rsidRDefault="00A273F8" w:rsidP="000E3E68">
            <w:pPr>
              <w:rPr>
                <w:rFonts w:asciiTheme="majorHAnsi" w:hAnsiTheme="majorHAnsi" w:cstheme="majorHAnsi"/>
                <w:sz w:val="24"/>
                <w:szCs w:val="26"/>
              </w:rPr>
            </w:pPr>
            <w:r w:rsidRPr="000E3E68">
              <w:rPr>
                <w:rFonts w:asciiTheme="majorHAnsi" w:hAnsiTheme="majorHAnsi" w:cstheme="majorHAnsi"/>
                <w:smallCaps/>
                <w:sz w:val="24"/>
                <w:szCs w:val="26"/>
              </w:rPr>
              <w:t xml:space="preserve">morning session: 0830 to 1200 </w:t>
            </w:r>
          </w:p>
        </w:tc>
        <w:tc>
          <w:tcPr>
            <w:tcW w:w="4320" w:type="dxa"/>
            <w:vMerge w:val="restart"/>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xml:space="preserve"> – CHCE &amp; Cardiac Rehab Lobby</w:t>
            </w:r>
          </w:p>
        </w:tc>
      </w:tr>
      <w:tr w:rsidR="00A273F8" w:rsidRPr="000E3E68" w:rsidTr="000E3E68">
        <w:trPr>
          <w:trHeight w:val="242"/>
        </w:trPr>
        <w:tc>
          <w:tcPr>
            <w:tcW w:w="2785" w:type="dxa"/>
            <w:vMerge/>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p>
        </w:tc>
        <w:tc>
          <w:tcPr>
            <w:tcW w:w="4050" w:type="dxa"/>
            <w:shd w:val="clear" w:color="auto" w:fill="FFD757"/>
            <w:vAlign w:val="center"/>
          </w:tcPr>
          <w:p w:rsidR="00A273F8" w:rsidRPr="000E3E68" w:rsidRDefault="00A273F8" w:rsidP="000E3E68">
            <w:pPr>
              <w:rPr>
                <w:rFonts w:asciiTheme="majorHAnsi" w:hAnsiTheme="majorHAnsi" w:cstheme="majorHAnsi"/>
                <w:smallCaps/>
                <w:sz w:val="24"/>
                <w:szCs w:val="26"/>
              </w:rPr>
            </w:pPr>
            <w:r w:rsidRPr="000E3E68">
              <w:rPr>
                <w:rFonts w:asciiTheme="majorHAnsi" w:hAnsiTheme="majorHAnsi" w:cstheme="majorHAnsi"/>
                <w:smallCaps/>
                <w:sz w:val="24"/>
                <w:szCs w:val="26"/>
              </w:rPr>
              <w:t>afternoon session: 1430 to 1630</w:t>
            </w:r>
          </w:p>
        </w:tc>
        <w:tc>
          <w:tcPr>
            <w:tcW w:w="4320" w:type="dxa"/>
            <w:vMerge/>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p>
        </w:tc>
      </w:tr>
      <w:tr w:rsidR="00A273F8" w:rsidRPr="000E3E68" w:rsidTr="000E3E68">
        <w:trPr>
          <w:trHeight w:val="242"/>
        </w:trPr>
        <w:tc>
          <w:tcPr>
            <w:tcW w:w="2785" w:type="dxa"/>
            <w:vMerge w:val="restart"/>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10-16-2024, Wednesday</w:t>
            </w:r>
          </w:p>
        </w:tc>
        <w:tc>
          <w:tcPr>
            <w:tcW w:w="4050" w:type="dxa"/>
            <w:shd w:val="clear" w:color="auto" w:fill="auto"/>
            <w:vAlign w:val="center"/>
          </w:tcPr>
          <w:p w:rsidR="00A273F8" w:rsidRPr="000E3E68" w:rsidRDefault="00A273F8" w:rsidP="000E3E68">
            <w:pPr>
              <w:rPr>
                <w:rFonts w:asciiTheme="majorHAnsi" w:hAnsiTheme="majorHAnsi" w:cstheme="majorHAnsi"/>
                <w:sz w:val="24"/>
                <w:szCs w:val="26"/>
              </w:rPr>
            </w:pPr>
            <w:r w:rsidRPr="000E3E68">
              <w:rPr>
                <w:rFonts w:asciiTheme="majorHAnsi" w:hAnsiTheme="majorHAnsi" w:cstheme="majorHAnsi"/>
                <w:smallCaps/>
                <w:sz w:val="24"/>
                <w:szCs w:val="26"/>
              </w:rPr>
              <w:t xml:space="preserve">morning session: 0830 to 1200 </w:t>
            </w:r>
          </w:p>
        </w:tc>
        <w:tc>
          <w:tcPr>
            <w:tcW w:w="4320" w:type="dxa"/>
            <w:vMerge w:val="restart"/>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xml:space="preserve"> – CHCE &amp; Cardiac Rehab Lobby</w:t>
            </w:r>
          </w:p>
        </w:tc>
      </w:tr>
      <w:tr w:rsidR="00A273F8" w:rsidRPr="000E3E68" w:rsidTr="000E3E68">
        <w:trPr>
          <w:trHeight w:val="242"/>
        </w:trPr>
        <w:tc>
          <w:tcPr>
            <w:tcW w:w="2785" w:type="dxa"/>
            <w:vMerge/>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p>
        </w:tc>
        <w:tc>
          <w:tcPr>
            <w:tcW w:w="4050" w:type="dxa"/>
            <w:shd w:val="clear" w:color="auto" w:fill="FFD757"/>
            <w:vAlign w:val="center"/>
          </w:tcPr>
          <w:p w:rsidR="00A273F8" w:rsidRPr="000E3E68" w:rsidRDefault="00A273F8" w:rsidP="000E3E68">
            <w:pPr>
              <w:rPr>
                <w:rFonts w:asciiTheme="majorHAnsi" w:hAnsiTheme="majorHAnsi" w:cstheme="majorHAnsi"/>
                <w:smallCaps/>
                <w:sz w:val="24"/>
                <w:szCs w:val="26"/>
              </w:rPr>
            </w:pPr>
            <w:r w:rsidRPr="000E3E68">
              <w:rPr>
                <w:rFonts w:asciiTheme="majorHAnsi" w:hAnsiTheme="majorHAnsi" w:cstheme="majorHAnsi"/>
                <w:smallCaps/>
                <w:sz w:val="24"/>
                <w:szCs w:val="26"/>
              </w:rPr>
              <w:t>afternoon session: 1430 to 1800</w:t>
            </w:r>
          </w:p>
        </w:tc>
        <w:tc>
          <w:tcPr>
            <w:tcW w:w="4320" w:type="dxa"/>
            <w:vMerge/>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p>
        </w:tc>
      </w:tr>
      <w:tr w:rsidR="00A273F8" w:rsidRPr="000E3E68" w:rsidTr="000E3E68">
        <w:trPr>
          <w:trHeight w:val="242"/>
        </w:trPr>
        <w:tc>
          <w:tcPr>
            <w:tcW w:w="2785" w:type="dxa"/>
            <w:vMerge w:val="restart"/>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10-17-2024, Thursday</w:t>
            </w:r>
          </w:p>
        </w:tc>
        <w:tc>
          <w:tcPr>
            <w:tcW w:w="4050" w:type="dxa"/>
            <w:shd w:val="clear" w:color="auto" w:fill="auto"/>
            <w:vAlign w:val="center"/>
          </w:tcPr>
          <w:p w:rsidR="00A273F8" w:rsidRPr="000E3E68" w:rsidRDefault="00A273F8" w:rsidP="000E3E68">
            <w:pPr>
              <w:rPr>
                <w:rFonts w:asciiTheme="majorHAnsi" w:hAnsiTheme="majorHAnsi" w:cstheme="majorHAnsi"/>
                <w:sz w:val="24"/>
                <w:szCs w:val="26"/>
              </w:rPr>
            </w:pPr>
            <w:r w:rsidRPr="000E3E68">
              <w:rPr>
                <w:rFonts w:asciiTheme="majorHAnsi" w:hAnsiTheme="majorHAnsi" w:cstheme="majorHAnsi"/>
                <w:smallCaps/>
                <w:sz w:val="24"/>
                <w:szCs w:val="26"/>
              </w:rPr>
              <w:t xml:space="preserve">morning session: 0830 to 1200 </w:t>
            </w:r>
          </w:p>
        </w:tc>
        <w:tc>
          <w:tcPr>
            <w:tcW w:w="4320" w:type="dxa"/>
            <w:vMerge w:val="restart"/>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xml:space="preserve"> – CHCE &amp; Cardiac Rehab Lobby</w:t>
            </w:r>
          </w:p>
        </w:tc>
      </w:tr>
      <w:tr w:rsidR="00A273F8" w:rsidRPr="000E3E68" w:rsidTr="000E3E68">
        <w:trPr>
          <w:trHeight w:val="242"/>
        </w:trPr>
        <w:tc>
          <w:tcPr>
            <w:tcW w:w="2785" w:type="dxa"/>
            <w:vMerge/>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p>
        </w:tc>
        <w:tc>
          <w:tcPr>
            <w:tcW w:w="4050" w:type="dxa"/>
            <w:shd w:val="clear" w:color="auto" w:fill="FFD757"/>
            <w:vAlign w:val="center"/>
          </w:tcPr>
          <w:p w:rsidR="00A273F8" w:rsidRPr="000E3E68" w:rsidRDefault="00A273F8" w:rsidP="000E3E68">
            <w:pPr>
              <w:rPr>
                <w:rFonts w:asciiTheme="majorHAnsi" w:hAnsiTheme="majorHAnsi" w:cstheme="majorHAnsi"/>
                <w:smallCaps/>
                <w:sz w:val="24"/>
                <w:szCs w:val="26"/>
              </w:rPr>
            </w:pPr>
            <w:r w:rsidRPr="000E3E68">
              <w:rPr>
                <w:rFonts w:asciiTheme="majorHAnsi" w:hAnsiTheme="majorHAnsi" w:cstheme="majorHAnsi"/>
                <w:smallCaps/>
                <w:sz w:val="24"/>
                <w:szCs w:val="26"/>
              </w:rPr>
              <w:t>afternoon session: 1430 to 1630</w:t>
            </w:r>
          </w:p>
        </w:tc>
        <w:tc>
          <w:tcPr>
            <w:tcW w:w="4320" w:type="dxa"/>
            <w:vMerge/>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p>
        </w:tc>
      </w:tr>
      <w:tr w:rsidR="00A273F8" w:rsidRPr="000E3E68" w:rsidTr="000E3E68">
        <w:trPr>
          <w:trHeight w:val="242"/>
        </w:trPr>
        <w:tc>
          <w:tcPr>
            <w:tcW w:w="2785" w:type="dxa"/>
            <w:vMerge w:val="restart"/>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10-18-2024, Friday</w:t>
            </w:r>
          </w:p>
        </w:tc>
        <w:tc>
          <w:tcPr>
            <w:tcW w:w="4050" w:type="dxa"/>
            <w:shd w:val="clear" w:color="auto" w:fill="auto"/>
            <w:vAlign w:val="center"/>
          </w:tcPr>
          <w:p w:rsidR="00A273F8" w:rsidRPr="000E3E68" w:rsidRDefault="00A273F8" w:rsidP="000E3E68">
            <w:pPr>
              <w:rPr>
                <w:rFonts w:asciiTheme="majorHAnsi" w:hAnsiTheme="majorHAnsi" w:cstheme="majorHAnsi"/>
                <w:sz w:val="24"/>
                <w:szCs w:val="26"/>
              </w:rPr>
            </w:pPr>
            <w:r w:rsidRPr="000E3E68">
              <w:rPr>
                <w:rFonts w:asciiTheme="majorHAnsi" w:hAnsiTheme="majorHAnsi" w:cstheme="majorHAnsi"/>
                <w:smallCaps/>
                <w:sz w:val="24"/>
                <w:szCs w:val="26"/>
              </w:rPr>
              <w:t xml:space="preserve">morning session: 0830 to 1200 </w:t>
            </w:r>
          </w:p>
        </w:tc>
        <w:tc>
          <w:tcPr>
            <w:tcW w:w="4320" w:type="dxa"/>
            <w:vMerge w:val="restart"/>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xml:space="preserve"> – CHCE &amp; Cardiac Rehab Lobby</w:t>
            </w:r>
          </w:p>
        </w:tc>
      </w:tr>
      <w:tr w:rsidR="00A273F8" w:rsidRPr="000E3E68" w:rsidTr="000E3E68">
        <w:trPr>
          <w:trHeight w:val="242"/>
        </w:trPr>
        <w:tc>
          <w:tcPr>
            <w:tcW w:w="2785" w:type="dxa"/>
            <w:vMerge/>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p>
        </w:tc>
        <w:tc>
          <w:tcPr>
            <w:tcW w:w="4050" w:type="dxa"/>
            <w:shd w:val="clear" w:color="auto" w:fill="FFD757"/>
            <w:vAlign w:val="center"/>
          </w:tcPr>
          <w:p w:rsidR="00A273F8" w:rsidRPr="000E3E68" w:rsidRDefault="00A273F8" w:rsidP="000E3E68">
            <w:pPr>
              <w:rPr>
                <w:rFonts w:asciiTheme="majorHAnsi" w:hAnsiTheme="majorHAnsi" w:cstheme="majorHAnsi"/>
                <w:smallCaps/>
                <w:sz w:val="24"/>
                <w:szCs w:val="26"/>
              </w:rPr>
            </w:pPr>
            <w:r w:rsidRPr="000E3E68">
              <w:rPr>
                <w:rFonts w:asciiTheme="majorHAnsi" w:hAnsiTheme="majorHAnsi" w:cstheme="majorHAnsi"/>
                <w:smallCaps/>
                <w:sz w:val="24"/>
                <w:szCs w:val="26"/>
              </w:rPr>
              <w:t>afternoon session: 1430 to 1630</w:t>
            </w:r>
          </w:p>
        </w:tc>
        <w:tc>
          <w:tcPr>
            <w:tcW w:w="4320" w:type="dxa"/>
            <w:vMerge/>
            <w:shd w:val="clear" w:color="auto" w:fill="auto"/>
            <w:vAlign w:val="center"/>
          </w:tcPr>
          <w:p w:rsidR="00A273F8" w:rsidRPr="000E3E68" w:rsidRDefault="00A273F8" w:rsidP="000E3E68">
            <w:pPr>
              <w:spacing w:line="360" w:lineRule="auto"/>
              <w:rPr>
                <w:rFonts w:asciiTheme="majorHAnsi" w:hAnsiTheme="majorHAnsi" w:cstheme="majorHAnsi"/>
                <w:smallCaps/>
                <w:sz w:val="24"/>
                <w:szCs w:val="26"/>
              </w:rPr>
            </w:pPr>
          </w:p>
        </w:tc>
      </w:tr>
      <w:tr w:rsidR="00A273F8" w:rsidRPr="000E3E68" w:rsidTr="000E3E68">
        <w:trPr>
          <w:trHeight w:val="242"/>
        </w:trPr>
        <w:tc>
          <w:tcPr>
            <w:tcW w:w="2785" w:type="dxa"/>
            <w:vMerge w:val="restart"/>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10-31-2024, Thursday</w:t>
            </w:r>
          </w:p>
        </w:tc>
        <w:tc>
          <w:tcPr>
            <w:tcW w:w="4050" w:type="dxa"/>
            <w:shd w:val="clear" w:color="auto" w:fill="auto"/>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morning session: 0830 to 1200</w:t>
            </w:r>
          </w:p>
        </w:tc>
        <w:tc>
          <w:tcPr>
            <w:tcW w:w="4320" w:type="dxa"/>
            <w:vMerge w:val="restart"/>
            <w:shd w:val="clear" w:color="auto" w:fill="auto"/>
            <w:vAlign w:val="center"/>
          </w:tcPr>
          <w:p w:rsidR="00A273F8" w:rsidRPr="000E3E68" w:rsidRDefault="00A273F8" w:rsidP="000E3E68">
            <w:pPr>
              <w:tabs>
                <w:tab w:val="num" w:pos="720"/>
              </w:tabs>
              <w:spacing w:line="360" w:lineRule="auto"/>
              <w:rPr>
                <w:rFonts w:asciiTheme="majorHAnsi" w:hAnsiTheme="majorHAnsi" w:cstheme="majorHAnsi"/>
                <w:smallCaps/>
                <w:sz w:val="24"/>
                <w:szCs w:val="26"/>
              </w:rPr>
            </w:pPr>
            <w:r w:rsidRPr="000E3E68">
              <w:rPr>
                <w:rFonts w:asciiTheme="majorHAnsi" w:hAnsiTheme="majorHAnsi" w:cstheme="majorHAnsi"/>
                <w:smallCaps/>
                <w:sz w:val="24"/>
                <w:szCs w:val="26"/>
              </w:rPr>
              <w:t>O</w:t>
            </w:r>
            <w:r w:rsidR="008061EE" w:rsidRPr="000E3E68">
              <w:rPr>
                <w:rFonts w:asciiTheme="majorHAnsi" w:hAnsiTheme="majorHAnsi" w:cstheme="majorHAnsi"/>
                <w:smallCaps/>
                <w:sz w:val="24"/>
                <w:szCs w:val="26"/>
              </w:rPr>
              <w:t>naga</w:t>
            </w:r>
            <w:r w:rsidRPr="000E3E68">
              <w:rPr>
                <w:rFonts w:asciiTheme="majorHAnsi" w:hAnsiTheme="majorHAnsi" w:cstheme="majorHAnsi"/>
                <w:smallCaps/>
                <w:sz w:val="24"/>
                <w:szCs w:val="26"/>
              </w:rPr>
              <w:t xml:space="preserve"> – CHCE &amp; Cardiac Rehab Lobby</w:t>
            </w:r>
          </w:p>
        </w:tc>
      </w:tr>
      <w:tr w:rsidR="00A273F8" w:rsidRPr="000E3E68" w:rsidTr="000E3E68">
        <w:trPr>
          <w:trHeight w:val="242"/>
        </w:trPr>
        <w:tc>
          <w:tcPr>
            <w:tcW w:w="2785" w:type="dxa"/>
            <w:vMerge/>
            <w:shd w:val="clear" w:color="auto" w:fill="auto"/>
            <w:vAlign w:val="center"/>
          </w:tcPr>
          <w:p w:rsidR="00A273F8" w:rsidRPr="000E3E68" w:rsidRDefault="00A273F8" w:rsidP="000E3E68">
            <w:pPr>
              <w:tabs>
                <w:tab w:val="num" w:pos="720"/>
              </w:tabs>
              <w:rPr>
                <w:rFonts w:asciiTheme="majorHAnsi" w:hAnsiTheme="majorHAnsi" w:cstheme="majorHAnsi"/>
                <w:b/>
                <w:smallCaps/>
                <w:sz w:val="24"/>
                <w:szCs w:val="26"/>
              </w:rPr>
            </w:pPr>
          </w:p>
        </w:tc>
        <w:tc>
          <w:tcPr>
            <w:tcW w:w="4050" w:type="dxa"/>
            <w:shd w:val="clear" w:color="auto" w:fill="FFD757"/>
            <w:vAlign w:val="center"/>
          </w:tcPr>
          <w:p w:rsidR="00A273F8" w:rsidRPr="000E3E68" w:rsidRDefault="00A273F8" w:rsidP="000E3E68">
            <w:pPr>
              <w:tabs>
                <w:tab w:val="num" w:pos="720"/>
              </w:tabs>
              <w:rPr>
                <w:rFonts w:asciiTheme="majorHAnsi" w:hAnsiTheme="majorHAnsi" w:cstheme="majorHAnsi"/>
                <w:smallCaps/>
                <w:sz w:val="24"/>
                <w:szCs w:val="26"/>
              </w:rPr>
            </w:pPr>
            <w:r w:rsidRPr="000E3E68">
              <w:rPr>
                <w:rFonts w:asciiTheme="majorHAnsi" w:hAnsiTheme="majorHAnsi" w:cstheme="majorHAnsi"/>
                <w:smallCaps/>
                <w:sz w:val="24"/>
                <w:szCs w:val="26"/>
              </w:rPr>
              <w:t>afternoon session: 1430 to 1630</w:t>
            </w:r>
          </w:p>
        </w:tc>
        <w:tc>
          <w:tcPr>
            <w:tcW w:w="4320" w:type="dxa"/>
            <w:vMerge/>
            <w:shd w:val="clear" w:color="auto" w:fill="auto"/>
            <w:vAlign w:val="center"/>
          </w:tcPr>
          <w:p w:rsidR="00A273F8" w:rsidRPr="000E3E68" w:rsidRDefault="00A273F8" w:rsidP="000E3E68">
            <w:pPr>
              <w:tabs>
                <w:tab w:val="num" w:pos="720"/>
              </w:tabs>
              <w:spacing w:line="360" w:lineRule="auto"/>
              <w:rPr>
                <w:rFonts w:asciiTheme="majorHAnsi" w:hAnsiTheme="majorHAnsi" w:cstheme="majorHAnsi"/>
                <w:b/>
                <w:smallCaps/>
                <w:sz w:val="24"/>
                <w:szCs w:val="26"/>
              </w:rPr>
            </w:pPr>
          </w:p>
        </w:tc>
      </w:tr>
    </w:tbl>
    <w:p w:rsidR="009E09CA" w:rsidRDefault="00E23706" w:rsidP="009E09CA">
      <w:pPr>
        <w:shd w:val="clear" w:color="auto" w:fill="FFFFFF"/>
        <w:tabs>
          <w:tab w:val="num" w:pos="720"/>
        </w:tabs>
        <w:spacing w:after="0" w:line="240" w:lineRule="auto"/>
        <w:ind w:left="360" w:hanging="360"/>
        <w:rPr>
          <w:rFonts w:asciiTheme="majorHAnsi" w:hAnsiTheme="majorHAnsi" w:cstheme="majorHAnsi"/>
          <w:b/>
          <w:color w:val="002060"/>
          <w:sz w:val="32"/>
        </w:rPr>
      </w:pPr>
      <w:bookmarkStart w:id="1" w:name="_Hlk142997123"/>
      <w:bookmarkEnd w:id="1"/>
      <w:r w:rsidRPr="004E2C7A">
        <w:rPr>
          <w:rFonts w:asciiTheme="majorHAnsi" w:hAnsiTheme="majorHAnsi" w:cstheme="majorHAnsi"/>
          <w:b/>
          <w:color w:val="002060"/>
          <w:sz w:val="32"/>
        </w:rPr>
        <w:t>IMPORTANT REMINDERS</w:t>
      </w:r>
      <w:r w:rsidR="009E09CA" w:rsidRPr="004E2C7A">
        <w:rPr>
          <w:rFonts w:asciiTheme="majorHAnsi" w:hAnsiTheme="majorHAnsi" w:cstheme="majorHAnsi"/>
          <w:b/>
          <w:color w:val="002060"/>
          <w:sz w:val="32"/>
        </w:rPr>
        <w:t xml:space="preserve">: </w:t>
      </w:r>
    </w:p>
    <w:p w:rsidR="000E3E68" w:rsidRPr="000E3E68" w:rsidRDefault="000E3E68" w:rsidP="009E09CA">
      <w:pPr>
        <w:shd w:val="clear" w:color="auto" w:fill="FFFFFF"/>
        <w:tabs>
          <w:tab w:val="num" w:pos="720"/>
        </w:tabs>
        <w:spacing w:after="0" w:line="240" w:lineRule="auto"/>
        <w:ind w:left="360" w:hanging="360"/>
        <w:rPr>
          <w:rFonts w:asciiTheme="majorHAnsi" w:hAnsiTheme="majorHAnsi" w:cstheme="majorHAnsi"/>
          <w:b/>
          <w:color w:val="002060"/>
          <w:sz w:val="20"/>
        </w:rPr>
      </w:pPr>
    </w:p>
    <w:p w:rsidR="009E09CA" w:rsidRPr="005A1A48" w:rsidRDefault="009E09CA" w:rsidP="009E09CA">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Annual Influenza vaccination is a condition of employment for all CHCS Associates.</w:t>
      </w:r>
    </w:p>
    <w:p w:rsidR="00C75091" w:rsidRPr="005A1A48" w:rsidRDefault="009E09CA" w:rsidP="005A1A48">
      <w:pPr>
        <w:pStyle w:val="ListParagraph"/>
        <w:numPr>
          <w:ilvl w:val="1"/>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 xml:space="preserve">Deadline to receive an influenza vaccine is </w:t>
      </w:r>
      <w:r w:rsidRPr="005A1A48">
        <w:rPr>
          <w:rFonts w:asciiTheme="majorHAnsi" w:hAnsiTheme="majorHAnsi" w:cstheme="majorHAnsi"/>
          <w:b/>
          <w:smallCaps/>
          <w:sz w:val="28"/>
          <w:szCs w:val="28"/>
          <w:u w:val="single"/>
        </w:rPr>
        <w:t>October 31, 202</w:t>
      </w:r>
      <w:r w:rsidR="008B7A6B" w:rsidRPr="005A1A48">
        <w:rPr>
          <w:rFonts w:asciiTheme="majorHAnsi" w:hAnsiTheme="majorHAnsi" w:cstheme="majorHAnsi"/>
          <w:b/>
          <w:smallCaps/>
          <w:sz w:val="28"/>
          <w:szCs w:val="28"/>
          <w:u w:val="single"/>
        </w:rPr>
        <w:t>4</w:t>
      </w:r>
      <w:r w:rsidRPr="005A1A48">
        <w:rPr>
          <w:rFonts w:asciiTheme="majorHAnsi" w:hAnsiTheme="majorHAnsi" w:cstheme="majorHAnsi"/>
          <w:smallCaps/>
          <w:sz w:val="28"/>
          <w:szCs w:val="28"/>
        </w:rPr>
        <w:t>.</w:t>
      </w:r>
    </w:p>
    <w:p w:rsidR="00E23706" w:rsidRPr="005A1A48" w:rsidRDefault="009E09CA" w:rsidP="009E09CA">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 xml:space="preserve">Associates are responsible for completing the Flu Shot Consent &amp; Annual Health Assessment prior to receiving the vaccine.  </w:t>
      </w:r>
    </w:p>
    <w:p w:rsidR="00C75091" w:rsidRPr="005A1A48" w:rsidRDefault="009E09CA" w:rsidP="005A1A48">
      <w:pPr>
        <w:pStyle w:val="ListParagraph"/>
        <w:numPr>
          <w:ilvl w:val="1"/>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 xml:space="preserve">Current VIS documents will be available at each clinic. </w:t>
      </w:r>
      <w:r w:rsidR="00B768AA" w:rsidRPr="005A1A48">
        <w:rPr>
          <w:rFonts w:asciiTheme="majorHAnsi" w:hAnsiTheme="majorHAnsi" w:cstheme="majorHAnsi"/>
          <w:smallCaps/>
          <w:sz w:val="28"/>
          <w:szCs w:val="28"/>
        </w:rPr>
        <w:t>Flu Shot Consent &amp; Annual Health Assessment forms can be located in Power</w:t>
      </w:r>
      <w:r w:rsidR="00277559" w:rsidRPr="005A1A48">
        <w:rPr>
          <w:rFonts w:asciiTheme="majorHAnsi" w:hAnsiTheme="majorHAnsi" w:cstheme="majorHAnsi"/>
          <w:smallCaps/>
          <w:sz w:val="28"/>
          <w:szCs w:val="28"/>
        </w:rPr>
        <w:t xml:space="preserve"> </w:t>
      </w:r>
      <w:r w:rsidR="00B768AA" w:rsidRPr="005A1A48">
        <w:rPr>
          <w:rFonts w:asciiTheme="majorHAnsi" w:hAnsiTheme="majorHAnsi" w:cstheme="majorHAnsi"/>
          <w:smallCaps/>
          <w:sz w:val="28"/>
          <w:szCs w:val="28"/>
        </w:rPr>
        <w:t>DMS.</w:t>
      </w:r>
    </w:p>
    <w:p w:rsidR="00D014DF" w:rsidRPr="005A1A48" w:rsidRDefault="00DE2393" w:rsidP="00D014DF">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Associates are responsible for attending one of the above vaccination clinics</w:t>
      </w:r>
      <w:r w:rsidR="00E23706" w:rsidRPr="005A1A48">
        <w:rPr>
          <w:rFonts w:asciiTheme="majorHAnsi" w:hAnsiTheme="majorHAnsi" w:cstheme="majorHAnsi"/>
          <w:smallCaps/>
          <w:sz w:val="28"/>
          <w:szCs w:val="28"/>
        </w:rPr>
        <w:t xml:space="preserve">, </w:t>
      </w:r>
      <w:r w:rsidR="008061EE" w:rsidRPr="005A1A48">
        <w:rPr>
          <w:rFonts w:asciiTheme="majorHAnsi" w:hAnsiTheme="majorHAnsi" w:cstheme="majorHAnsi"/>
          <w:smallCaps/>
          <w:sz w:val="28"/>
          <w:szCs w:val="28"/>
        </w:rPr>
        <w:t xml:space="preserve">OR </w:t>
      </w:r>
      <w:r w:rsidR="00964F0C" w:rsidRPr="005A1A48">
        <w:rPr>
          <w:rFonts w:asciiTheme="majorHAnsi" w:hAnsiTheme="majorHAnsi" w:cstheme="majorHAnsi"/>
          <w:smallCaps/>
          <w:sz w:val="28"/>
          <w:szCs w:val="28"/>
        </w:rPr>
        <w:t>an associate can contact Employee Health to schedule a vaccine appointment</w:t>
      </w:r>
    </w:p>
    <w:p w:rsidR="000E3E68" w:rsidRPr="000E3E68" w:rsidRDefault="00D014DF" w:rsidP="000E3E68">
      <w:pPr>
        <w:pStyle w:val="ListParagraph"/>
        <w:numPr>
          <w:ilvl w:val="1"/>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An associate can provide documentation of influenza vaccination to Employee Health received outside of CHCS.</w:t>
      </w:r>
    </w:p>
    <w:p w:rsidR="00FE78AF" w:rsidRDefault="00967198" w:rsidP="001258AE">
      <w:pPr>
        <w:shd w:val="clear" w:color="auto" w:fill="FFFFFF"/>
        <w:spacing w:after="0" w:line="240" w:lineRule="auto"/>
        <w:rPr>
          <w:rFonts w:asciiTheme="majorHAnsi" w:hAnsiTheme="majorHAnsi" w:cstheme="majorHAnsi"/>
          <w:smallCaps/>
          <w:color w:val="002060"/>
          <w:sz w:val="28"/>
          <w:szCs w:val="28"/>
        </w:rPr>
      </w:pPr>
      <w:r w:rsidRPr="005A1A48">
        <w:rPr>
          <w:rFonts w:asciiTheme="majorHAnsi" w:hAnsiTheme="majorHAnsi" w:cstheme="majorHAnsi"/>
          <w:b/>
          <w:color w:val="002060"/>
          <w:sz w:val="28"/>
          <w:szCs w:val="28"/>
        </w:rPr>
        <w:lastRenderedPageBreak/>
        <w:t xml:space="preserve">IMPORTANT REMINDERS, CONT.: </w:t>
      </w:r>
    </w:p>
    <w:p w:rsidR="000E3E68" w:rsidRPr="000E3E68" w:rsidRDefault="000E3E68" w:rsidP="001258AE">
      <w:pPr>
        <w:shd w:val="clear" w:color="auto" w:fill="FFFFFF"/>
        <w:spacing w:after="0" w:line="240" w:lineRule="auto"/>
        <w:rPr>
          <w:rFonts w:asciiTheme="majorHAnsi" w:hAnsiTheme="majorHAnsi" w:cstheme="majorHAnsi"/>
          <w:smallCaps/>
          <w:color w:val="002060"/>
          <w:sz w:val="28"/>
          <w:szCs w:val="28"/>
        </w:rPr>
      </w:pPr>
    </w:p>
    <w:p w:rsidR="00523FD8" w:rsidRPr="005A1A48" w:rsidRDefault="009E09CA" w:rsidP="008232BC">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 xml:space="preserve">Deadline to submit an influenza vaccination exemption is </w:t>
      </w:r>
      <w:r w:rsidRPr="005A1A48">
        <w:rPr>
          <w:rFonts w:asciiTheme="majorHAnsi" w:hAnsiTheme="majorHAnsi" w:cstheme="majorHAnsi"/>
          <w:b/>
          <w:smallCaps/>
          <w:sz w:val="28"/>
          <w:szCs w:val="28"/>
          <w:u w:val="single"/>
        </w:rPr>
        <w:t>October</w:t>
      </w:r>
      <w:r w:rsidR="00C42026" w:rsidRPr="005A1A48">
        <w:rPr>
          <w:rFonts w:asciiTheme="majorHAnsi" w:hAnsiTheme="majorHAnsi" w:cstheme="majorHAnsi"/>
          <w:b/>
          <w:smallCaps/>
          <w:sz w:val="28"/>
          <w:szCs w:val="28"/>
          <w:u w:val="single"/>
        </w:rPr>
        <w:t xml:space="preserve"> 14</w:t>
      </w:r>
      <w:r w:rsidRPr="005A1A48">
        <w:rPr>
          <w:rFonts w:asciiTheme="majorHAnsi" w:hAnsiTheme="majorHAnsi" w:cstheme="majorHAnsi"/>
          <w:b/>
          <w:smallCaps/>
          <w:sz w:val="28"/>
          <w:szCs w:val="28"/>
          <w:u w:val="single"/>
        </w:rPr>
        <w:t>, 202</w:t>
      </w:r>
      <w:r w:rsidR="00C42026" w:rsidRPr="005A1A48">
        <w:rPr>
          <w:rFonts w:asciiTheme="majorHAnsi" w:hAnsiTheme="majorHAnsi" w:cstheme="majorHAnsi"/>
          <w:b/>
          <w:smallCaps/>
          <w:sz w:val="28"/>
          <w:szCs w:val="28"/>
          <w:u w:val="single"/>
        </w:rPr>
        <w:t>4</w:t>
      </w:r>
      <w:r w:rsidRPr="005A1A48">
        <w:rPr>
          <w:rFonts w:asciiTheme="majorHAnsi" w:hAnsiTheme="majorHAnsi" w:cstheme="majorHAnsi"/>
          <w:smallCaps/>
          <w:sz w:val="28"/>
          <w:szCs w:val="28"/>
        </w:rPr>
        <w:t xml:space="preserve">.  </w:t>
      </w:r>
      <w:r w:rsidR="00356B85" w:rsidRPr="005A1A48">
        <w:rPr>
          <w:rFonts w:asciiTheme="majorHAnsi" w:hAnsiTheme="majorHAnsi" w:cstheme="majorHAnsi"/>
          <w:smallCaps/>
          <w:sz w:val="28"/>
          <w:szCs w:val="28"/>
        </w:rPr>
        <w:t xml:space="preserve">CHCS will consider sincerely held religious belief exemptions and medical exemptions.  </w:t>
      </w:r>
    </w:p>
    <w:p w:rsidR="00523FD8" w:rsidRPr="005A1A48" w:rsidRDefault="00797962" w:rsidP="008232BC">
      <w:pPr>
        <w:pStyle w:val="ListParagraph"/>
        <w:numPr>
          <w:ilvl w:val="1"/>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 xml:space="preserve">CHCS </w:t>
      </w:r>
      <w:r w:rsidR="00583DE7" w:rsidRPr="005A1A48">
        <w:rPr>
          <w:rFonts w:asciiTheme="majorHAnsi" w:hAnsiTheme="majorHAnsi" w:cstheme="majorHAnsi"/>
          <w:smallCaps/>
          <w:sz w:val="28"/>
          <w:szCs w:val="28"/>
        </w:rPr>
        <w:t xml:space="preserve">Administration and </w:t>
      </w:r>
      <w:r w:rsidRPr="005A1A48">
        <w:rPr>
          <w:rFonts w:asciiTheme="majorHAnsi" w:hAnsiTheme="majorHAnsi" w:cstheme="majorHAnsi"/>
          <w:smallCaps/>
          <w:sz w:val="28"/>
          <w:szCs w:val="28"/>
        </w:rPr>
        <w:t xml:space="preserve">Employee Health will review </w:t>
      </w:r>
      <w:r w:rsidR="009E09CA" w:rsidRPr="005A1A48">
        <w:rPr>
          <w:rFonts w:asciiTheme="majorHAnsi" w:hAnsiTheme="majorHAnsi" w:cstheme="majorHAnsi"/>
          <w:smallCaps/>
          <w:sz w:val="28"/>
          <w:szCs w:val="28"/>
        </w:rPr>
        <w:t xml:space="preserve">Exemptions (medical and religious) and the supporting documentation provided by </w:t>
      </w:r>
      <w:r w:rsidRPr="005A1A48">
        <w:rPr>
          <w:rFonts w:asciiTheme="majorHAnsi" w:hAnsiTheme="majorHAnsi" w:cstheme="majorHAnsi"/>
          <w:smallCaps/>
          <w:sz w:val="28"/>
          <w:szCs w:val="28"/>
        </w:rPr>
        <w:t xml:space="preserve">the </w:t>
      </w:r>
      <w:r w:rsidR="009E09CA" w:rsidRPr="005A1A48">
        <w:rPr>
          <w:rFonts w:asciiTheme="majorHAnsi" w:hAnsiTheme="majorHAnsi" w:cstheme="majorHAnsi"/>
          <w:smallCaps/>
          <w:sz w:val="28"/>
          <w:szCs w:val="28"/>
        </w:rPr>
        <w:t xml:space="preserve">associate.  </w:t>
      </w:r>
      <w:r w:rsidR="00583DE7" w:rsidRPr="005A1A48">
        <w:rPr>
          <w:rFonts w:asciiTheme="majorHAnsi" w:hAnsiTheme="majorHAnsi" w:cstheme="majorHAnsi"/>
          <w:smallCaps/>
          <w:sz w:val="28"/>
          <w:szCs w:val="28"/>
        </w:rPr>
        <w:t>Associates</w:t>
      </w:r>
      <w:r w:rsidR="00356B85" w:rsidRPr="005A1A48">
        <w:rPr>
          <w:rFonts w:asciiTheme="majorHAnsi" w:hAnsiTheme="majorHAnsi" w:cstheme="majorHAnsi"/>
          <w:smallCaps/>
          <w:sz w:val="28"/>
          <w:szCs w:val="28"/>
        </w:rPr>
        <w:t xml:space="preserve"> are required</w:t>
      </w:r>
      <w:r w:rsidR="00583DE7" w:rsidRPr="005A1A48">
        <w:rPr>
          <w:rFonts w:asciiTheme="majorHAnsi" w:hAnsiTheme="majorHAnsi" w:cstheme="majorHAnsi"/>
          <w:smallCaps/>
          <w:sz w:val="28"/>
          <w:szCs w:val="28"/>
        </w:rPr>
        <w:t xml:space="preserve"> to provide supporting documentation as described on the</w:t>
      </w:r>
      <w:r w:rsidR="00356B85" w:rsidRPr="005A1A48">
        <w:rPr>
          <w:rFonts w:asciiTheme="majorHAnsi" w:hAnsiTheme="majorHAnsi" w:cstheme="majorHAnsi"/>
          <w:smallCaps/>
          <w:sz w:val="28"/>
          <w:szCs w:val="28"/>
        </w:rPr>
        <w:t xml:space="preserve"> </w:t>
      </w:r>
      <w:r w:rsidR="00583DE7" w:rsidRPr="005A1A48">
        <w:rPr>
          <w:rFonts w:asciiTheme="majorHAnsi" w:hAnsiTheme="majorHAnsi" w:cstheme="majorHAnsi"/>
          <w:smallCaps/>
          <w:sz w:val="28"/>
          <w:szCs w:val="28"/>
        </w:rPr>
        <w:t xml:space="preserve">exemption forms.  </w:t>
      </w:r>
      <w:r w:rsidR="009E09CA" w:rsidRPr="005A1A48">
        <w:rPr>
          <w:rFonts w:asciiTheme="majorHAnsi" w:hAnsiTheme="majorHAnsi" w:cstheme="majorHAnsi"/>
          <w:smallCaps/>
          <w:sz w:val="28"/>
          <w:szCs w:val="28"/>
        </w:rPr>
        <w:t>Exemption forms can be located in Power</w:t>
      </w:r>
      <w:r w:rsidR="00277559" w:rsidRPr="005A1A48">
        <w:rPr>
          <w:rFonts w:asciiTheme="majorHAnsi" w:hAnsiTheme="majorHAnsi" w:cstheme="majorHAnsi"/>
          <w:smallCaps/>
          <w:sz w:val="28"/>
          <w:szCs w:val="28"/>
        </w:rPr>
        <w:t xml:space="preserve"> </w:t>
      </w:r>
      <w:r w:rsidR="009E09CA" w:rsidRPr="005A1A48">
        <w:rPr>
          <w:rFonts w:asciiTheme="majorHAnsi" w:hAnsiTheme="majorHAnsi" w:cstheme="majorHAnsi"/>
          <w:smallCaps/>
          <w:sz w:val="28"/>
          <w:szCs w:val="28"/>
        </w:rPr>
        <w:t>DMS</w:t>
      </w:r>
      <w:r w:rsidR="008E1821" w:rsidRPr="005A1A48">
        <w:rPr>
          <w:rFonts w:asciiTheme="majorHAnsi" w:hAnsiTheme="majorHAnsi" w:cstheme="majorHAnsi"/>
          <w:smallCaps/>
          <w:sz w:val="28"/>
          <w:szCs w:val="28"/>
        </w:rPr>
        <w:t>.</w:t>
      </w:r>
    </w:p>
    <w:p w:rsidR="009E09CA" w:rsidRPr="005A1A48" w:rsidRDefault="009E09CA" w:rsidP="009E09CA">
      <w:pPr>
        <w:pStyle w:val="ListParagraph"/>
        <w:numPr>
          <w:ilvl w:val="1"/>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 xml:space="preserve">All associates with approved </w:t>
      </w:r>
      <w:r w:rsidR="00AD4127" w:rsidRPr="005A1A48">
        <w:rPr>
          <w:rFonts w:asciiTheme="majorHAnsi" w:hAnsiTheme="majorHAnsi" w:cstheme="majorHAnsi"/>
          <w:smallCaps/>
          <w:sz w:val="28"/>
          <w:szCs w:val="28"/>
        </w:rPr>
        <w:t xml:space="preserve">religious or medical </w:t>
      </w:r>
      <w:r w:rsidRPr="005A1A48">
        <w:rPr>
          <w:rFonts w:asciiTheme="majorHAnsi" w:hAnsiTheme="majorHAnsi" w:cstheme="majorHAnsi"/>
          <w:smallCaps/>
          <w:sz w:val="28"/>
          <w:szCs w:val="28"/>
        </w:rPr>
        <w:t xml:space="preserve">exemption for the </w:t>
      </w:r>
      <w:r w:rsidR="00AD4127" w:rsidRPr="005A1A48">
        <w:rPr>
          <w:rFonts w:asciiTheme="majorHAnsi" w:hAnsiTheme="majorHAnsi" w:cstheme="majorHAnsi"/>
          <w:smallCaps/>
          <w:sz w:val="28"/>
          <w:szCs w:val="28"/>
        </w:rPr>
        <w:t>202</w:t>
      </w:r>
      <w:r w:rsidR="00C42026" w:rsidRPr="005A1A48">
        <w:rPr>
          <w:rFonts w:asciiTheme="majorHAnsi" w:hAnsiTheme="majorHAnsi" w:cstheme="majorHAnsi"/>
          <w:smallCaps/>
          <w:sz w:val="28"/>
          <w:szCs w:val="28"/>
        </w:rPr>
        <w:t>4</w:t>
      </w:r>
      <w:r w:rsidR="00AD4127" w:rsidRPr="005A1A48">
        <w:rPr>
          <w:rFonts w:asciiTheme="majorHAnsi" w:hAnsiTheme="majorHAnsi" w:cstheme="majorHAnsi"/>
          <w:smallCaps/>
          <w:sz w:val="28"/>
          <w:szCs w:val="28"/>
        </w:rPr>
        <w:t>-202</w:t>
      </w:r>
      <w:r w:rsidR="00C42026" w:rsidRPr="005A1A48">
        <w:rPr>
          <w:rFonts w:asciiTheme="majorHAnsi" w:hAnsiTheme="majorHAnsi" w:cstheme="majorHAnsi"/>
          <w:smallCaps/>
          <w:sz w:val="28"/>
          <w:szCs w:val="28"/>
        </w:rPr>
        <w:t>5</w:t>
      </w:r>
      <w:r w:rsidR="00AD4127" w:rsidRPr="005A1A48">
        <w:rPr>
          <w:rFonts w:asciiTheme="majorHAnsi" w:hAnsiTheme="majorHAnsi" w:cstheme="majorHAnsi"/>
          <w:smallCaps/>
          <w:sz w:val="28"/>
          <w:szCs w:val="28"/>
        </w:rPr>
        <w:t xml:space="preserve"> </w:t>
      </w:r>
      <w:r w:rsidRPr="005A1A48">
        <w:rPr>
          <w:rFonts w:asciiTheme="majorHAnsi" w:hAnsiTheme="majorHAnsi" w:cstheme="majorHAnsi"/>
          <w:smallCaps/>
          <w:sz w:val="28"/>
          <w:szCs w:val="28"/>
        </w:rPr>
        <w:t xml:space="preserve">influenza vaccine </w:t>
      </w:r>
      <w:r w:rsidR="00AD4127" w:rsidRPr="005A1A48">
        <w:rPr>
          <w:rFonts w:asciiTheme="majorHAnsi" w:hAnsiTheme="majorHAnsi" w:cstheme="majorHAnsi"/>
          <w:smallCaps/>
          <w:sz w:val="28"/>
          <w:szCs w:val="28"/>
        </w:rPr>
        <w:t>will be required to</w:t>
      </w:r>
      <w:r w:rsidR="00143AED" w:rsidRPr="005A1A48">
        <w:rPr>
          <w:rFonts w:asciiTheme="majorHAnsi" w:hAnsiTheme="majorHAnsi" w:cstheme="majorHAnsi"/>
          <w:smallCaps/>
          <w:sz w:val="28"/>
          <w:szCs w:val="28"/>
        </w:rPr>
        <w:t xml:space="preserve"> follow </w:t>
      </w:r>
      <w:r w:rsidR="00C33AB4" w:rsidRPr="005A1A48">
        <w:rPr>
          <w:rFonts w:asciiTheme="majorHAnsi" w:hAnsiTheme="majorHAnsi" w:cstheme="majorHAnsi"/>
          <w:smallCaps/>
          <w:sz w:val="28"/>
          <w:szCs w:val="28"/>
        </w:rPr>
        <w:t>accommodations</w:t>
      </w:r>
      <w:r w:rsidR="00E23706" w:rsidRPr="005A1A48">
        <w:rPr>
          <w:rFonts w:asciiTheme="majorHAnsi" w:hAnsiTheme="majorHAnsi" w:cstheme="majorHAnsi"/>
          <w:smallCaps/>
          <w:sz w:val="28"/>
          <w:szCs w:val="28"/>
        </w:rPr>
        <w:t xml:space="preserve"> </w:t>
      </w:r>
      <w:r w:rsidR="00681EB7" w:rsidRPr="005A1A48">
        <w:rPr>
          <w:rFonts w:asciiTheme="majorHAnsi" w:hAnsiTheme="majorHAnsi" w:cstheme="majorHAnsi"/>
          <w:smallCaps/>
          <w:sz w:val="28"/>
          <w:szCs w:val="28"/>
        </w:rPr>
        <w:t xml:space="preserve">which include wearing a face mask </w:t>
      </w:r>
      <w:r w:rsidR="00E04673" w:rsidRPr="005A1A48">
        <w:rPr>
          <w:rFonts w:asciiTheme="majorHAnsi" w:hAnsiTheme="majorHAnsi" w:cstheme="majorHAnsi"/>
          <w:smallCaps/>
          <w:sz w:val="28"/>
          <w:szCs w:val="28"/>
        </w:rPr>
        <w:t xml:space="preserve">while at work </w:t>
      </w:r>
      <w:r w:rsidR="00681EB7" w:rsidRPr="005A1A48">
        <w:rPr>
          <w:rFonts w:asciiTheme="majorHAnsi" w:hAnsiTheme="majorHAnsi" w:cstheme="majorHAnsi"/>
          <w:smallCaps/>
          <w:sz w:val="28"/>
          <w:szCs w:val="28"/>
        </w:rPr>
        <w:t xml:space="preserve">and reporting to their manager if they are sick </w:t>
      </w:r>
      <w:r w:rsidR="00E23706" w:rsidRPr="005A1A48">
        <w:rPr>
          <w:rFonts w:asciiTheme="majorHAnsi" w:hAnsiTheme="majorHAnsi" w:cstheme="majorHAnsi"/>
          <w:smallCaps/>
          <w:sz w:val="28"/>
          <w:szCs w:val="28"/>
        </w:rPr>
        <w:t>for the influenza season (</w:t>
      </w:r>
      <w:r w:rsidR="00E23706" w:rsidRPr="005A1A48">
        <w:rPr>
          <w:rFonts w:asciiTheme="majorHAnsi" w:hAnsiTheme="majorHAnsi" w:cstheme="majorHAnsi"/>
          <w:b/>
          <w:smallCaps/>
          <w:sz w:val="28"/>
          <w:szCs w:val="28"/>
          <w:u w:val="single"/>
        </w:rPr>
        <w:t>11-0</w:t>
      </w:r>
      <w:r w:rsidR="00A46ABD" w:rsidRPr="005A1A48">
        <w:rPr>
          <w:rFonts w:asciiTheme="majorHAnsi" w:hAnsiTheme="majorHAnsi" w:cstheme="majorHAnsi"/>
          <w:b/>
          <w:smallCaps/>
          <w:sz w:val="28"/>
          <w:szCs w:val="28"/>
          <w:u w:val="single"/>
        </w:rPr>
        <w:t>1</w:t>
      </w:r>
      <w:r w:rsidR="00E23706" w:rsidRPr="005A1A48">
        <w:rPr>
          <w:rFonts w:asciiTheme="majorHAnsi" w:hAnsiTheme="majorHAnsi" w:cstheme="majorHAnsi"/>
          <w:b/>
          <w:smallCaps/>
          <w:sz w:val="28"/>
          <w:szCs w:val="28"/>
          <w:u w:val="single"/>
        </w:rPr>
        <w:t>-2</w:t>
      </w:r>
      <w:r w:rsidR="00C42026" w:rsidRPr="005A1A48">
        <w:rPr>
          <w:rFonts w:asciiTheme="majorHAnsi" w:hAnsiTheme="majorHAnsi" w:cstheme="majorHAnsi"/>
          <w:b/>
          <w:smallCaps/>
          <w:sz w:val="28"/>
          <w:szCs w:val="28"/>
          <w:u w:val="single"/>
        </w:rPr>
        <w:t>4</w:t>
      </w:r>
      <w:r w:rsidR="00E23706" w:rsidRPr="005A1A48">
        <w:rPr>
          <w:rFonts w:asciiTheme="majorHAnsi" w:hAnsiTheme="majorHAnsi" w:cstheme="majorHAnsi"/>
          <w:b/>
          <w:smallCaps/>
          <w:sz w:val="28"/>
          <w:szCs w:val="28"/>
          <w:u w:val="single"/>
        </w:rPr>
        <w:t xml:space="preserve"> to 03-31-2</w:t>
      </w:r>
      <w:r w:rsidR="00C42026" w:rsidRPr="005A1A48">
        <w:rPr>
          <w:rFonts w:asciiTheme="majorHAnsi" w:hAnsiTheme="majorHAnsi" w:cstheme="majorHAnsi"/>
          <w:b/>
          <w:smallCaps/>
          <w:sz w:val="28"/>
          <w:szCs w:val="28"/>
          <w:u w:val="single"/>
        </w:rPr>
        <w:t>5</w:t>
      </w:r>
      <w:r w:rsidR="00E23706" w:rsidRPr="005A1A48">
        <w:rPr>
          <w:rFonts w:asciiTheme="majorHAnsi" w:hAnsiTheme="majorHAnsi" w:cstheme="majorHAnsi"/>
          <w:smallCaps/>
          <w:sz w:val="28"/>
          <w:szCs w:val="28"/>
        </w:rPr>
        <w:t>)</w:t>
      </w:r>
      <w:r w:rsidR="00C33AB4" w:rsidRPr="005A1A48">
        <w:rPr>
          <w:rFonts w:asciiTheme="majorHAnsi" w:hAnsiTheme="majorHAnsi" w:cstheme="majorHAnsi"/>
          <w:smallCaps/>
          <w:sz w:val="28"/>
          <w:szCs w:val="28"/>
        </w:rPr>
        <w:t xml:space="preserve">.  </w:t>
      </w:r>
      <w:r w:rsidRPr="005A1A48">
        <w:rPr>
          <w:rFonts w:asciiTheme="majorHAnsi" w:hAnsiTheme="majorHAnsi" w:cstheme="majorHAnsi"/>
          <w:smallCaps/>
          <w:sz w:val="28"/>
          <w:szCs w:val="28"/>
        </w:rPr>
        <w:t xml:space="preserve">  </w:t>
      </w:r>
    </w:p>
    <w:p w:rsidR="00523FD8" w:rsidRPr="005A1A48" w:rsidRDefault="00523FD8" w:rsidP="00523FD8">
      <w:pPr>
        <w:pStyle w:val="ListParagraph"/>
        <w:shd w:val="clear" w:color="auto" w:fill="FFFFFF"/>
        <w:spacing w:after="0" w:line="240" w:lineRule="auto"/>
        <w:ind w:left="1440"/>
        <w:rPr>
          <w:rFonts w:asciiTheme="majorHAnsi" w:hAnsiTheme="majorHAnsi" w:cstheme="majorHAnsi"/>
          <w:smallCaps/>
          <w:sz w:val="18"/>
          <w:szCs w:val="28"/>
        </w:rPr>
      </w:pPr>
    </w:p>
    <w:p w:rsidR="005F72C9" w:rsidRPr="005A1A48" w:rsidRDefault="005F72C9" w:rsidP="005F72C9">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Clinics will be held if vaccine shipments arrive as scheduled.  If an unexpected delay happens then Employee Health will send out notifications and re-schedule the clinic for another date.</w:t>
      </w:r>
    </w:p>
    <w:p w:rsidR="008B7A6B" w:rsidRPr="005A1A48" w:rsidRDefault="008B7A6B" w:rsidP="008B7A6B">
      <w:pPr>
        <w:pStyle w:val="ListParagraph"/>
        <w:shd w:val="clear" w:color="auto" w:fill="FFFFFF"/>
        <w:spacing w:after="0" w:line="240" w:lineRule="auto"/>
        <w:rPr>
          <w:rFonts w:asciiTheme="majorHAnsi" w:hAnsiTheme="majorHAnsi" w:cstheme="majorHAnsi"/>
          <w:smallCaps/>
          <w:sz w:val="14"/>
          <w:szCs w:val="28"/>
        </w:rPr>
      </w:pPr>
    </w:p>
    <w:p w:rsidR="005F72C9" w:rsidRPr="005A1A48" w:rsidRDefault="005F72C9" w:rsidP="005F72C9">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Vaccination clinics are first come, first served.</w:t>
      </w:r>
    </w:p>
    <w:p w:rsidR="008B7A6B" w:rsidRPr="005A1A48" w:rsidRDefault="008B7A6B" w:rsidP="008B7A6B">
      <w:pPr>
        <w:pStyle w:val="ListParagraph"/>
        <w:shd w:val="clear" w:color="auto" w:fill="FFFFFF"/>
        <w:spacing w:after="0" w:line="240" w:lineRule="auto"/>
        <w:rPr>
          <w:rFonts w:asciiTheme="majorHAnsi" w:hAnsiTheme="majorHAnsi" w:cstheme="majorHAnsi"/>
          <w:smallCaps/>
          <w:sz w:val="16"/>
          <w:szCs w:val="28"/>
        </w:rPr>
      </w:pPr>
    </w:p>
    <w:p w:rsidR="005F72C9" w:rsidRPr="005A1A48" w:rsidRDefault="005F72C9" w:rsidP="005F72C9">
      <w:pPr>
        <w:pStyle w:val="ListParagraph"/>
        <w:numPr>
          <w:ilvl w:val="0"/>
          <w:numId w:val="9"/>
        </w:numPr>
        <w:shd w:val="clear" w:color="auto" w:fill="FFFFFF"/>
        <w:spacing w:after="0" w:line="240" w:lineRule="auto"/>
        <w:rPr>
          <w:rFonts w:asciiTheme="majorHAnsi" w:hAnsiTheme="majorHAnsi" w:cstheme="majorHAnsi"/>
          <w:smallCaps/>
          <w:sz w:val="28"/>
          <w:szCs w:val="28"/>
        </w:rPr>
      </w:pPr>
      <w:r w:rsidRPr="005A1A48">
        <w:rPr>
          <w:rFonts w:asciiTheme="majorHAnsi" w:hAnsiTheme="majorHAnsi" w:cstheme="majorHAnsi"/>
          <w:smallCaps/>
          <w:sz w:val="28"/>
          <w:szCs w:val="28"/>
        </w:rPr>
        <w:t>Help prevent the spread of COVID-19 by social distancing (remaining at least six feet apart) while waiting for your shot.</w:t>
      </w:r>
    </w:p>
    <w:p w:rsidR="008B7A6B" w:rsidRPr="005A1A48" w:rsidRDefault="008B7A6B" w:rsidP="008B7A6B">
      <w:pPr>
        <w:pStyle w:val="ListParagraph"/>
        <w:shd w:val="clear" w:color="auto" w:fill="FFFFFF"/>
        <w:spacing w:after="0" w:line="240" w:lineRule="auto"/>
        <w:rPr>
          <w:rFonts w:asciiTheme="majorHAnsi" w:hAnsiTheme="majorHAnsi" w:cstheme="majorHAnsi"/>
          <w:sz w:val="18"/>
          <w:szCs w:val="28"/>
        </w:rPr>
      </w:pPr>
    </w:p>
    <w:p w:rsidR="00E23706" w:rsidRPr="005A1A48" w:rsidRDefault="005F72C9" w:rsidP="0022522A">
      <w:pPr>
        <w:pStyle w:val="ListParagraph"/>
        <w:numPr>
          <w:ilvl w:val="0"/>
          <w:numId w:val="9"/>
        </w:numPr>
        <w:shd w:val="clear" w:color="auto" w:fill="FFFFFF"/>
        <w:spacing w:after="0" w:line="240" w:lineRule="auto"/>
        <w:rPr>
          <w:rFonts w:asciiTheme="majorHAnsi" w:hAnsiTheme="majorHAnsi" w:cstheme="majorHAnsi"/>
          <w:sz w:val="28"/>
          <w:szCs w:val="28"/>
        </w:rPr>
      </w:pPr>
      <w:r w:rsidRPr="005A1A48">
        <w:rPr>
          <w:rFonts w:asciiTheme="majorHAnsi" w:hAnsiTheme="majorHAnsi" w:cstheme="majorHAnsi"/>
          <w:smallCaps/>
          <w:sz w:val="28"/>
          <w:szCs w:val="28"/>
        </w:rPr>
        <w:t>Flu vaccines and covid-19 vaccines can be administered together.  September and October are good times to be vaccinated, and everyone should be vaccinated by the end of October, per CDC recommendations.</w:t>
      </w:r>
    </w:p>
    <w:p w:rsidR="004529B4" w:rsidRPr="00831B17" w:rsidRDefault="004529B4" w:rsidP="004529B4">
      <w:pPr>
        <w:pStyle w:val="ListParagraph"/>
        <w:shd w:val="clear" w:color="auto" w:fill="FFFFFF"/>
        <w:spacing w:after="0" w:line="240" w:lineRule="auto"/>
        <w:rPr>
          <w:rFonts w:asciiTheme="majorHAnsi" w:hAnsiTheme="majorHAnsi" w:cstheme="majorHAnsi"/>
          <w:sz w:val="8"/>
          <w:szCs w:val="32"/>
        </w:rPr>
      </w:pPr>
    </w:p>
    <w:p w:rsidR="00786ED0" w:rsidRPr="00831B17" w:rsidRDefault="00786ED0" w:rsidP="00E23706">
      <w:pPr>
        <w:shd w:val="clear" w:color="auto" w:fill="FFFFFF"/>
        <w:spacing w:after="0" w:line="240" w:lineRule="auto"/>
        <w:rPr>
          <w:rFonts w:asciiTheme="majorHAnsi" w:eastAsia="Times New Roman" w:hAnsiTheme="majorHAnsi" w:cstheme="majorHAnsi"/>
          <w:b/>
          <w:smallCaps/>
          <w:color w:val="000000"/>
          <w:sz w:val="20"/>
          <w:szCs w:val="16"/>
        </w:rPr>
      </w:pPr>
      <w:r w:rsidRPr="00831B17">
        <w:rPr>
          <w:rFonts w:asciiTheme="majorHAnsi" w:eastAsia="Times New Roman" w:hAnsiTheme="majorHAnsi" w:cstheme="majorHAnsi"/>
          <w:b/>
          <w:smallCaps/>
          <w:color w:val="000000"/>
          <w:sz w:val="20"/>
          <w:szCs w:val="16"/>
        </w:rPr>
        <w:t xml:space="preserve">REFERENCES: </w:t>
      </w:r>
    </w:p>
    <w:p w:rsidR="00E23706" w:rsidRPr="00120CC2" w:rsidRDefault="00786ED0" w:rsidP="00E23706">
      <w:pPr>
        <w:shd w:val="clear" w:color="auto" w:fill="FFFFFF"/>
        <w:spacing w:after="0" w:line="240" w:lineRule="auto"/>
        <w:rPr>
          <w:rFonts w:asciiTheme="majorHAnsi" w:eastAsia="Times New Roman" w:hAnsiTheme="majorHAnsi" w:cstheme="majorHAnsi"/>
          <w:smallCaps/>
          <w:sz w:val="20"/>
          <w:szCs w:val="16"/>
        </w:rPr>
      </w:pPr>
      <w:r w:rsidRPr="00120CC2">
        <w:rPr>
          <w:rFonts w:asciiTheme="majorHAnsi" w:eastAsia="Times New Roman" w:hAnsiTheme="majorHAnsi" w:cstheme="majorHAnsi"/>
          <w:b/>
          <w:smallCaps/>
          <w:sz w:val="20"/>
          <w:szCs w:val="16"/>
        </w:rPr>
        <w:t>*Title of the 2018 study</w:t>
      </w:r>
      <w:r w:rsidRPr="00120CC2">
        <w:rPr>
          <w:rFonts w:asciiTheme="majorHAnsi" w:eastAsia="Times New Roman" w:hAnsiTheme="majorHAnsi" w:cstheme="majorHAnsi"/>
          <w:smallCaps/>
          <w:sz w:val="20"/>
          <w:szCs w:val="16"/>
        </w:rPr>
        <w:t xml:space="preserve">: </w:t>
      </w:r>
      <w:r w:rsidR="002B1C35" w:rsidRPr="00120CC2">
        <w:rPr>
          <w:rFonts w:asciiTheme="majorHAnsi" w:eastAsia="Times New Roman" w:hAnsiTheme="majorHAnsi" w:cstheme="majorHAnsi"/>
          <w:smallCaps/>
          <w:sz w:val="20"/>
          <w:szCs w:val="16"/>
        </w:rPr>
        <w:t xml:space="preserve">Thompson </w:t>
      </w:r>
      <w:r w:rsidR="000B3FFD">
        <w:rPr>
          <w:rFonts w:asciiTheme="majorHAnsi" w:eastAsia="Times New Roman" w:hAnsiTheme="majorHAnsi" w:cstheme="majorHAnsi"/>
          <w:smallCaps/>
          <w:sz w:val="20"/>
          <w:szCs w:val="16"/>
        </w:rPr>
        <w:t>MG</w:t>
      </w:r>
      <w:r w:rsidR="002B1C35" w:rsidRPr="00120CC2">
        <w:rPr>
          <w:rFonts w:asciiTheme="majorHAnsi" w:eastAsia="Times New Roman" w:hAnsiTheme="majorHAnsi" w:cstheme="majorHAnsi"/>
          <w:smallCaps/>
          <w:sz w:val="20"/>
          <w:szCs w:val="16"/>
        </w:rPr>
        <w:t xml:space="preserve">, </w:t>
      </w:r>
      <w:proofErr w:type="spellStart"/>
      <w:r w:rsidR="002B1C35" w:rsidRPr="00120CC2">
        <w:rPr>
          <w:rFonts w:asciiTheme="majorHAnsi" w:eastAsia="Times New Roman" w:hAnsiTheme="majorHAnsi" w:cstheme="majorHAnsi"/>
          <w:smallCaps/>
          <w:sz w:val="20"/>
          <w:szCs w:val="16"/>
        </w:rPr>
        <w:t>pierse</w:t>
      </w:r>
      <w:proofErr w:type="spellEnd"/>
      <w:r w:rsidR="002B1C35" w:rsidRPr="00120CC2">
        <w:rPr>
          <w:rFonts w:asciiTheme="majorHAnsi" w:eastAsia="Times New Roman" w:hAnsiTheme="majorHAnsi" w:cstheme="majorHAnsi"/>
          <w:smallCaps/>
          <w:sz w:val="20"/>
          <w:szCs w:val="16"/>
        </w:rPr>
        <w:t xml:space="preserve"> </w:t>
      </w:r>
      <w:r w:rsidR="000B3FFD">
        <w:rPr>
          <w:rFonts w:asciiTheme="majorHAnsi" w:eastAsia="Times New Roman" w:hAnsiTheme="majorHAnsi" w:cstheme="majorHAnsi"/>
          <w:smallCaps/>
          <w:sz w:val="20"/>
          <w:szCs w:val="16"/>
        </w:rPr>
        <w:t>N</w:t>
      </w:r>
      <w:r w:rsidR="002B1C35" w:rsidRPr="00120CC2">
        <w:rPr>
          <w:rFonts w:asciiTheme="majorHAnsi" w:eastAsia="Times New Roman" w:hAnsiTheme="majorHAnsi" w:cstheme="majorHAnsi"/>
          <w:smallCaps/>
          <w:sz w:val="20"/>
          <w:szCs w:val="16"/>
        </w:rPr>
        <w:t xml:space="preserve">, </w:t>
      </w:r>
      <w:proofErr w:type="spellStart"/>
      <w:r w:rsidR="002B1C35" w:rsidRPr="00120CC2">
        <w:rPr>
          <w:rFonts w:asciiTheme="majorHAnsi" w:eastAsia="Times New Roman" w:hAnsiTheme="majorHAnsi" w:cstheme="majorHAnsi"/>
          <w:smallCaps/>
          <w:sz w:val="20"/>
          <w:szCs w:val="16"/>
        </w:rPr>
        <w:t>huang</w:t>
      </w:r>
      <w:proofErr w:type="spellEnd"/>
      <w:r w:rsidR="002B1C35" w:rsidRPr="00120CC2">
        <w:rPr>
          <w:rFonts w:asciiTheme="majorHAnsi" w:eastAsia="Times New Roman" w:hAnsiTheme="majorHAnsi" w:cstheme="majorHAnsi"/>
          <w:smallCaps/>
          <w:sz w:val="20"/>
          <w:szCs w:val="16"/>
        </w:rPr>
        <w:t xml:space="preserve"> </w:t>
      </w:r>
      <w:r w:rsidR="000B3FFD">
        <w:rPr>
          <w:rFonts w:asciiTheme="majorHAnsi" w:eastAsia="Times New Roman" w:hAnsiTheme="majorHAnsi" w:cstheme="majorHAnsi"/>
          <w:smallCaps/>
          <w:sz w:val="20"/>
          <w:szCs w:val="16"/>
        </w:rPr>
        <w:t>S</w:t>
      </w:r>
      <w:r w:rsidR="002B1C35" w:rsidRPr="00120CC2">
        <w:rPr>
          <w:rFonts w:asciiTheme="majorHAnsi" w:eastAsia="Times New Roman" w:hAnsiTheme="majorHAnsi" w:cstheme="majorHAnsi"/>
          <w:smallCaps/>
          <w:sz w:val="20"/>
          <w:szCs w:val="16"/>
        </w:rPr>
        <w:t xml:space="preserve">, prasad </w:t>
      </w:r>
      <w:r w:rsidR="000B3FFD">
        <w:rPr>
          <w:rFonts w:asciiTheme="majorHAnsi" w:eastAsia="Times New Roman" w:hAnsiTheme="majorHAnsi" w:cstheme="majorHAnsi"/>
          <w:smallCaps/>
          <w:sz w:val="20"/>
          <w:szCs w:val="16"/>
        </w:rPr>
        <w:t>N</w:t>
      </w:r>
      <w:r w:rsidR="002B1C35" w:rsidRPr="00120CC2">
        <w:rPr>
          <w:rFonts w:asciiTheme="majorHAnsi" w:eastAsia="Times New Roman" w:hAnsiTheme="majorHAnsi" w:cstheme="majorHAnsi"/>
          <w:smallCaps/>
          <w:sz w:val="20"/>
          <w:szCs w:val="16"/>
        </w:rPr>
        <w:t xml:space="preserve">, </w:t>
      </w:r>
      <w:proofErr w:type="spellStart"/>
      <w:r w:rsidR="009B6155" w:rsidRPr="00120CC2">
        <w:rPr>
          <w:rFonts w:asciiTheme="majorHAnsi" w:eastAsia="Times New Roman" w:hAnsiTheme="majorHAnsi" w:cstheme="majorHAnsi"/>
          <w:smallCaps/>
          <w:sz w:val="20"/>
          <w:szCs w:val="16"/>
        </w:rPr>
        <w:t>duque</w:t>
      </w:r>
      <w:proofErr w:type="spellEnd"/>
      <w:r w:rsidR="009B6155" w:rsidRPr="00120CC2">
        <w:rPr>
          <w:rFonts w:asciiTheme="majorHAnsi" w:eastAsia="Times New Roman" w:hAnsiTheme="majorHAnsi" w:cstheme="majorHAnsi"/>
          <w:smallCaps/>
          <w:sz w:val="20"/>
          <w:szCs w:val="16"/>
        </w:rPr>
        <w:t xml:space="preserve"> </w:t>
      </w:r>
      <w:r w:rsidR="000B3FFD">
        <w:rPr>
          <w:rFonts w:asciiTheme="majorHAnsi" w:eastAsia="Times New Roman" w:hAnsiTheme="majorHAnsi" w:cstheme="majorHAnsi"/>
          <w:smallCaps/>
          <w:sz w:val="20"/>
          <w:szCs w:val="16"/>
        </w:rPr>
        <w:t>J</w:t>
      </w:r>
      <w:r w:rsidR="009B6155" w:rsidRPr="00120CC2">
        <w:rPr>
          <w:rFonts w:asciiTheme="majorHAnsi" w:eastAsia="Times New Roman" w:hAnsiTheme="majorHAnsi" w:cstheme="majorHAnsi"/>
          <w:smallCaps/>
          <w:sz w:val="20"/>
          <w:szCs w:val="16"/>
        </w:rPr>
        <w:t xml:space="preserve">, </w:t>
      </w:r>
      <w:proofErr w:type="spellStart"/>
      <w:r w:rsidR="009B6155" w:rsidRPr="00120CC2">
        <w:rPr>
          <w:rFonts w:asciiTheme="majorHAnsi" w:eastAsia="Times New Roman" w:hAnsiTheme="majorHAnsi" w:cstheme="majorHAnsi"/>
          <w:smallCaps/>
          <w:sz w:val="20"/>
          <w:szCs w:val="16"/>
        </w:rPr>
        <w:t>newbern</w:t>
      </w:r>
      <w:proofErr w:type="spellEnd"/>
      <w:r w:rsidR="009B6155" w:rsidRPr="00120CC2">
        <w:rPr>
          <w:rFonts w:asciiTheme="majorHAnsi" w:eastAsia="Times New Roman" w:hAnsiTheme="majorHAnsi" w:cstheme="majorHAnsi"/>
          <w:smallCaps/>
          <w:sz w:val="20"/>
          <w:szCs w:val="16"/>
        </w:rPr>
        <w:t xml:space="preserve"> </w:t>
      </w:r>
      <w:r w:rsidR="000B3FFD">
        <w:rPr>
          <w:rFonts w:asciiTheme="majorHAnsi" w:eastAsia="Times New Roman" w:hAnsiTheme="majorHAnsi" w:cstheme="majorHAnsi"/>
          <w:smallCaps/>
          <w:sz w:val="20"/>
          <w:szCs w:val="16"/>
        </w:rPr>
        <w:t>CE</w:t>
      </w:r>
      <w:r w:rsidR="009B6155" w:rsidRPr="00120CC2">
        <w:rPr>
          <w:rFonts w:asciiTheme="majorHAnsi" w:eastAsia="Times New Roman" w:hAnsiTheme="majorHAnsi" w:cstheme="majorHAnsi"/>
          <w:smallCaps/>
          <w:sz w:val="20"/>
          <w:szCs w:val="16"/>
        </w:rPr>
        <w:t xml:space="preserve">, baker </w:t>
      </w:r>
      <w:r w:rsidR="000B3FFD">
        <w:rPr>
          <w:rFonts w:asciiTheme="majorHAnsi" w:eastAsia="Times New Roman" w:hAnsiTheme="majorHAnsi" w:cstheme="majorHAnsi"/>
          <w:smallCaps/>
          <w:sz w:val="20"/>
          <w:szCs w:val="16"/>
        </w:rPr>
        <w:t>MG</w:t>
      </w:r>
      <w:r w:rsidR="009B6155" w:rsidRPr="00120CC2">
        <w:rPr>
          <w:rFonts w:asciiTheme="majorHAnsi" w:eastAsia="Times New Roman" w:hAnsiTheme="majorHAnsi" w:cstheme="majorHAnsi"/>
          <w:smallCaps/>
          <w:sz w:val="20"/>
          <w:szCs w:val="16"/>
        </w:rPr>
        <w:t>, turner</w:t>
      </w:r>
      <w:r w:rsidR="000B3FFD">
        <w:rPr>
          <w:rFonts w:asciiTheme="majorHAnsi" w:eastAsia="Times New Roman" w:hAnsiTheme="majorHAnsi" w:cstheme="majorHAnsi"/>
          <w:smallCaps/>
          <w:sz w:val="20"/>
          <w:szCs w:val="16"/>
        </w:rPr>
        <w:t xml:space="preserve"> N</w:t>
      </w:r>
      <w:r w:rsidR="009B6155" w:rsidRPr="00120CC2">
        <w:rPr>
          <w:rFonts w:asciiTheme="majorHAnsi" w:eastAsia="Times New Roman" w:hAnsiTheme="majorHAnsi" w:cstheme="majorHAnsi"/>
          <w:smallCaps/>
          <w:sz w:val="20"/>
          <w:szCs w:val="16"/>
        </w:rPr>
        <w:t xml:space="preserve">, </w:t>
      </w:r>
      <w:proofErr w:type="spellStart"/>
      <w:r w:rsidR="009B6155" w:rsidRPr="00120CC2">
        <w:rPr>
          <w:rFonts w:asciiTheme="majorHAnsi" w:eastAsia="Times New Roman" w:hAnsiTheme="majorHAnsi" w:cstheme="majorHAnsi"/>
          <w:smallCaps/>
          <w:sz w:val="20"/>
          <w:szCs w:val="16"/>
        </w:rPr>
        <w:t>mcArthur</w:t>
      </w:r>
      <w:proofErr w:type="spellEnd"/>
      <w:r w:rsidR="009B6155" w:rsidRPr="00120CC2">
        <w:rPr>
          <w:rFonts w:asciiTheme="majorHAnsi" w:eastAsia="Times New Roman" w:hAnsiTheme="majorHAnsi" w:cstheme="majorHAnsi"/>
          <w:smallCaps/>
          <w:sz w:val="20"/>
          <w:szCs w:val="16"/>
        </w:rPr>
        <w:t xml:space="preserve"> </w:t>
      </w:r>
      <w:r w:rsidR="000B3FFD">
        <w:rPr>
          <w:rFonts w:asciiTheme="majorHAnsi" w:eastAsia="Times New Roman" w:hAnsiTheme="majorHAnsi" w:cstheme="majorHAnsi"/>
          <w:smallCaps/>
          <w:sz w:val="20"/>
          <w:szCs w:val="16"/>
        </w:rPr>
        <w:t>C</w:t>
      </w:r>
      <w:r w:rsidR="009B6155" w:rsidRPr="00120CC2">
        <w:rPr>
          <w:rFonts w:asciiTheme="majorHAnsi" w:eastAsia="Times New Roman" w:hAnsiTheme="majorHAnsi" w:cstheme="majorHAnsi"/>
          <w:smallCaps/>
          <w:sz w:val="20"/>
          <w:szCs w:val="16"/>
        </w:rPr>
        <w:t xml:space="preserve">; SHIVERS Investigation team. </w:t>
      </w:r>
      <w:r w:rsidR="009B6155" w:rsidRPr="00120CC2">
        <w:rPr>
          <w:rFonts w:asciiTheme="majorHAnsi" w:eastAsia="Times New Roman" w:hAnsiTheme="majorHAnsi" w:cstheme="majorHAnsi"/>
          <w:b/>
          <w:smallCaps/>
          <w:sz w:val="20"/>
          <w:szCs w:val="16"/>
        </w:rPr>
        <w:t xml:space="preserve">influenza vaccine effectiveness in preventing </w:t>
      </w:r>
      <w:r w:rsidR="000B3FFD" w:rsidRPr="00120CC2">
        <w:rPr>
          <w:rFonts w:asciiTheme="majorHAnsi" w:eastAsia="Times New Roman" w:hAnsiTheme="majorHAnsi" w:cstheme="majorHAnsi"/>
          <w:b/>
          <w:smallCaps/>
          <w:sz w:val="20"/>
          <w:szCs w:val="16"/>
        </w:rPr>
        <w:t>influenza</w:t>
      </w:r>
      <w:r w:rsidR="009B6155" w:rsidRPr="00120CC2">
        <w:rPr>
          <w:rFonts w:asciiTheme="majorHAnsi" w:eastAsia="Times New Roman" w:hAnsiTheme="majorHAnsi" w:cstheme="majorHAnsi"/>
          <w:b/>
          <w:smallCaps/>
          <w:sz w:val="20"/>
          <w:szCs w:val="16"/>
        </w:rPr>
        <w:t xml:space="preserve">-associated severe disease among adults in </w:t>
      </w:r>
      <w:r w:rsidR="000B3FFD">
        <w:rPr>
          <w:rFonts w:asciiTheme="majorHAnsi" w:eastAsia="Times New Roman" w:hAnsiTheme="majorHAnsi" w:cstheme="majorHAnsi"/>
          <w:b/>
          <w:smallCaps/>
          <w:sz w:val="20"/>
          <w:szCs w:val="16"/>
        </w:rPr>
        <w:t>N</w:t>
      </w:r>
      <w:r w:rsidR="009B6155" w:rsidRPr="00120CC2">
        <w:rPr>
          <w:rFonts w:asciiTheme="majorHAnsi" w:eastAsia="Times New Roman" w:hAnsiTheme="majorHAnsi" w:cstheme="majorHAnsi"/>
          <w:b/>
          <w:smallCaps/>
          <w:sz w:val="20"/>
          <w:szCs w:val="16"/>
        </w:rPr>
        <w:t xml:space="preserve">ew </w:t>
      </w:r>
      <w:r w:rsidR="000B3FFD" w:rsidRPr="00120CC2">
        <w:rPr>
          <w:rFonts w:asciiTheme="majorHAnsi" w:eastAsia="Times New Roman" w:hAnsiTheme="majorHAnsi" w:cstheme="majorHAnsi"/>
          <w:b/>
          <w:smallCaps/>
          <w:sz w:val="20"/>
          <w:szCs w:val="16"/>
        </w:rPr>
        <w:t>Zealand</w:t>
      </w:r>
      <w:r w:rsidR="009B6155" w:rsidRPr="00120CC2">
        <w:rPr>
          <w:rFonts w:asciiTheme="majorHAnsi" w:eastAsia="Times New Roman" w:hAnsiTheme="majorHAnsi" w:cstheme="majorHAnsi"/>
          <w:b/>
          <w:smallCaps/>
          <w:sz w:val="20"/>
          <w:szCs w:val="16"/>
        </w:rPr>
        <w:t xml:space="preserve">, 2012-2015.  </w:t>
      </w:r>
      <w:r w:rsidR="009B6155" w:rsidRPr="00120CC2">
        <w:rPr>
          <w:rFonts w:asciiTheme="majorHAnsi" w:eastAsia="Times New Roman" w:hAnsiTheme="majorHAnsi" w:cstheme="majorHAnsi"/>
          <w:smallCaps/>
          <w:sz w:val="20"/>
          <w:szCs w:val="16"/>
        </w:rPr>
        <w:t xml:space="preserve">Elsevier, volume 36, issue 39, 18 </w:t>
      </w:r>
      <w:r w:rsidR="006E5C80" w:rsidRPr="00120CC2">
        <w:rPr>
          <w:rFonts w:asciiTheme="majorHAnsi" w:eastAsia="Times New Roman" w:hAnsiTheme="majorHAnsi" w:cstheme="majorHAnsi"/>
          <w:smallCaps/>
          <w:sz w:val="20"/>
          <w:szCs w:val="16"/>
        </w:rPr>
        <w:t>September</w:t>
      </w:r>
      <w:r w:rsidR="009B6155" w:rsidRPr="00120CC2">
        <w:rPr>
          <w:rFonts w:asciiTheme="majorHAnsi" w:eastAsia="Times New Roman" w:hAnsiTheme="majorHAnsi" w:cstheme="majorHAnsi"/>
          <w:smallCaps/>
          <w:sz w:val="20"/>
          <w:szCs w:val="16"/>
        </w:rPr>
        <w:t xml:space="preserve"> 2018, pages </w:t>
      </w:r>
      <w:r w:rsidR="004529B4" w:rsidRPr="00120CC2">
        <w:rPr>
          <w:rFonts w:asciiTheme="majorHAnsi" w:eastAsia="Times New Roman" w:hAnsiTheme="majorHAnsi" w:cstheme="majorHAnsi"/>
          <w:smallCaps/>
          <w:sz w:val="20"/>
          <w:szCs w:val="16"/>
        </w:rPr>
        <w:t>5916-5925.</w:t>
      </w:r>
    </w:p>
    <w:p w:rsidR="004529B4" w:rsidRPr="00120CC2" w:rsidRDefault="004529B4" w:rsidP="00E23706">
      <w:pPr>
        <w:shd w:val="clear" w:color="auto" w:fill="FFFFFF"/>
        <w:spacing w:after="0" w:line="240" w:lineRule="auto"/>
        <w:rPr>
          <w:rFonts w:asciiTheme="majorHAnsi" w:eastAsia="Times New Roman" w:hAnsiTheme="majorHAnsi" w:cstheme="majorHAnsi"/>
          <w:smallCaps/>
          <w:sz w:val="16"/>
          <w:szCs w:val="16"/>
        </w:rPr>
      </w:pPr>
    </w:p>
    <w:p w:rsidR="00831B17" w:rsidRDefault="0099570A" w:rsidP="00E23706">
      <w:pPr>
        <w:shd w:val="clear" w:color="auto" w:fill="FFFFFF"/>
        <w:spacing w:after="0" w:line="240" w:lineRule="auto"/>
        <w:textAlignment w:val="baseline"/>
        <w:rPr>
          <w:rFonts w:asciiTheme="majorHAnsi" w:hAnsiTheme="majorHAnsi" w:cstheme="majorHAnsi"/>
          <w:color w:val="212121"/>
          <w:sz w:val="20"/>
          <w:shd w:val="clear" w:color="auto" w:fill="FFFFFF"/>
        </w:rPr>
      </w:pPr>
      <w:r w:rsidRPr="00120CC2">
        <w:rPr>
          <w:rFonts w:asciiTheme="majorHAnsi" w:eastAsia="Times New Roman" w:hAnsiTheme="majorHAnsi" w:cstheme="majorHAnsi"/>
          <w:b/>
          <w:smallCaps/>
          <w:sz w:val="20"/>
          <w:szCs w:val="16"/>
        </w:rPr>
        <w:t>** Title of the 20</w:t>
      </w:r>
      <w:r w:rsidR="00161D05" w:rsidRPr="00120CC2">
        <w:rPr>
          <w:rFonts w:asciiTheme="majorHAnsi" w:eastAsia="Times New Roman" w:hAnsiTheme="majorHAnsi" w:cstheme="majorHAnsi"/>
          <w:b/>
          <w:smallCaps/>
          <w:sz w:val="20"/>
          <w:szCs w:val="16"/>
        </w:rPr>
        <w:t>22</w:t>
      </w:r>
      <w:r w:rsidRPr="00120CC2">
        <w:rPr>
          <w:rFonts w:asciiTheme="majorHAnsi" w:eastAsia="Times New Roman" w:hAnsiTheme="majorHAnsi" w:cstheme="majorHAnsi"/>
          <w:b/>
          <w:smallCaps/>
          <w:sz w:val="20"/>
          <w:szCs w:val="16"/>
        </w:rPr>
        <w:t xml:space="preserve"> study:</w:t>
      </w:r>
      <w:r w:rsidRPr="00120CC2">
        <w:rPr>
          <w:rFonts w:asciiTheme="majorHAnsi" w:eastAsia="Times New Roman" w:hAnsiTheme="majorHAnsi" w:cstheme="majorHAnsi"/>
          <w:smallCaps/>
          <w:sz w:val="20"/>
          <w:szCs w:val="16"/>
        </w:rPr>
        <w:t xml:space="preserve"> </w:t>
      </w:r>
      <w:r w:rsidR="00161D05" w:rsidRPr="00120CC2">
        <w:rPr>
          <w:rFonts w:asciiTheme="majorHAnsi" w:hAnsiTheme="majorHAnsi" w:cstheme="majorHAnsi"/>
          <w:color w:val="212121"/>
          <w:sz w:val="20"/>
          <w:shd w:val="clear" w:color="auto" w:fill="FFFFFF"/>
        </w:rPr>
        <w:t xml:space="preserve">Olson SM, </w:t>
      </w:r>
      <w:proofErr w:type="spellStart"/>
      <w:r w:rsidR="00161D05" w:rsidRPr="00120CC2">
        <w:rPr>
          <w:rFonts w:asciiTheme="majorHAnsi" w:hAnsiTheme="majorHAnsi" w:cstheme="majorHAnsi"/>
          <w:color w:val="212121"/>
          <w:sz w:val="20"/>
          <w:shd w:val="clear" w:color="auto" w:fill="FFFFFF"/>
        </w:rPr>
        <w:t>Newhams</w:t>
      </w:r>
      <w:proofErr w:type="spellEnd"/>
      <w:r w:rsidR="00161D05" w:rsidRPr="00120CC2">
        <w:rPr>
          <w:rFonts w:asciiTheme="majorHAnsi" w:hAnsiTheme="majorHAnsi" w:cstheme="majorHAnsi"/>
          <w:color w:val="212121"/>
          <w:sz w:val="20"/>
          <w:shd w:val="clear" w:color="auto" w:fill="FFFFFF"/>
        </w:rPr>
        <w:t xml:space="preserve"> MM, </w:t>
      </w:r>
      <w:proofErr w:type="spellStart"/>
      <w:r w:rsidR="00161D05" w:rsidRPr="00120CC2">
        <w:rPr>
          <w:rFonts w:asciiTheme="majorHAnsi" w:hAnsiTheme="majorHAnsi" w:cstheme="majorHAnsi"/>
          <w:color w:val="212121"/>
          <w:sz w:val="20"/>
          <w:shd w:val="clear" w:color="auto" w:fill="FFFFFF"/>
        </w:rPr>
        <w:t>Halasa</w:t>
      </w:r>
      <w:proofErr w:type="spellEnd"/>
      <w:r w:rsidR="00161D05" w:rsidRPr="00120CC2">
        <w:rPr>
          <w:rFonts w:asciiTheme="majorHAnsi" w:hAnsiTheme="majorHAnsi" w:cstheme="majorHAnsi"/>
          <w:color w:val="212121"/>
          <w:sz w:val="20"/>
          <w:shd w:val="clear" w:color="auto" w:fill="FFFFFF"/>
        </w:rPr>
        <w:t xml:space="preserve"> NB, Feldstein LR, Novak T, Weiss SL, Coates BM, Schuster JE, Schwarz AJ, Maddux AB, Hall MW, </w:t>
      </w:r>
      <w:proofErr w:type="spellStart"/>
      <w:r w:rsidR="00161D05" w:rsidRPr="00120CC2">
        <w:rPr>
          <w:rFonts w:asciiTheme="majorHAnsi" w:hAnsiTheme="majorHAnsi" w:cstheme="majorHAnsi"/>
          <w:color w:val="212121"/>
          <w:sz w:val="20"/>
          <w:shd w:val="clear" w:color="auto" w:fill="FFFFFF"/>
        </w:rPr>
        <w:t>Nofziger</w:t>
      </w:r>
      <w:proofErr w:type="spellEnd"/>
      <w:r w:rsidR="00161D05" w:rsidRPr="00120CC2">
        <w:rPr>
          <w:rFonts w:asciiTheme="majorHAnsi" w:hAnsiTheme="majorHAnsi" w:cstheme="majorHAnsi"/>
          <w:color w:val="212121"/>
          <w:sz w:val="20"/>
          <w:shd w:val="clear" w:color="auto" w:fill="FFFFFF"/>
        </w:rPr>
        <w:t xml:space="preserve"> RA, </w:t>
      </w:r>
      <w:proofErr w:type="spellStart"/>
      <w:r w:rsidR="00161D05" w:rsidRPr="00120CC2">
        <w:rPr>
          <w:rFonts w:asciiTheme="majorHAnsi" w:hAnsiTheme="majorHAnsi" w:cstheme="majorHAnsi"/>
          <w:color w:val="212121"/>
          <w:sz w:val="20"/>
          <w:shd w:val="clear" w:color="auto" w:fill="FFFFFF"/>
        </w:rPr>
        <w:t>Flori</w:t>
      </w:r>
      <w:proofErr w:type="spellEnd"/>
      <w:r w:rsidR="00161D05" w:rsidRPr="00120CC2">
        <w:rPr>
          <w:rFonts w:asciiTheme="majorHAnsi" w:hAnsiTheme="majorHAnsi" w:cstheme="majorHAnsi"/>
          <w:color w:val="212121"/>
          <w:sz w:val="20"/>
          <w:shd w:val="clear" w:color="auto" w:fill="FFFFFF"/>
        </w:rPr>
        <w:t xml:space="preserve"> HR, Gertz SJ, Kong M, Sanders RC, Irby K, Hume JR, Cullimore ML, </w:t>
      </w:r>
      <w:proofErr w:type="spellStart"/>
      <w:r w:rsidR="00161D05" w:rsidRPr="00120CC2">
        <w:rPr>
          <w:rFonts w:asciiTheme="majorHAnsi" w:hAnsiTheme="majorHAnsi" w:cstheme="majorHAnsi"/>
          <w:color w:val="212121"/>
          <w:sz w:val="20"/>
          <w:shd w:val="clear" w:color="auto" w:fill="FFFFFF"/>
        </w:rPr>
        <w:t>Shein</w:t>
      </w:r>
      <w:proofErr w:type="spellEnd"/>
      <w:r w:rsidR="00161D05" w:rsidRPr="00120CC2">
        <w:rPr>
          <w:rFonts w:asciiTheme="majorHAnsi" w:hAnsiTheme="majorHAnsi" w:cstheme="majorHAnsi"/>
          <w:color w:val="212121"/>
          <w:sz w:val="20"/>
          <w:shd w:val="clear" w:color="auto" w:fill="FFFFFF"/>
        </w:rPr>
        <w:t xml:space="preserve"> SL, Thomas NJ, Stewart LS, Barnes JR, Patel MM, Randolph AG; Pediatric Intensive Care Influenza Investigators. </w:t>
      </w:r>
      <w:r w:rsidR="00161D05" w:rsidRPr="00120CC2">
        <w:rPr>
          <w:rFonts w:asciiTheme="majorHAnsi" w:hAnsiTheme="majorHAnsi" w:cstheme="majorHAnsi"/>
          <w:b/>
          <w:color w:val="212121"/>
          <w:sz w:val="20"/>
          <w:shd w:val="clear" w:color="auto" w:fill="FFFFFF"/>
        </w:rPr>
        <w:t>Vaccine Effectiveness Against Life-Threatening Influenza Illness in US Children.</w:t>
      </w:r>
      <w:r w:rsidR="00161D05" w:rsidRPr="00120CC2">
        <w:rPr>
          <w:rFonts w:asciiTheme="majorHAnsi" w:hAnsiTheme="majorHAnsi" w:cstheme="majorHAnsi"/>
          <w:color w:val="212121"/>
          <w:sz w:val="20"/>
          <w:shd w:val="clear" w:color="auto" w:fill="FFFFFF"/>
        </w:rPr>
        <w:t xml:space="preserve"> Clin Infect Dis. 2022 Aug 25;75(2):230-238. doi: 10.1093/cid/ciab931. PMID: 35024795.</w:t>
      </w:r>
    </w:p>
    <w:p w:rsidR="003E40FA" w:rsidRPr="00120CC2" w:rsidRDefault="003E40FA" w:rsidP="00E23706">
      <w:pPr>
        <w:shd w:val="clear" w:color="auto" w:fill="FFFFFF"/>
        <w:spacing w:after="0" w:line="240" w:lineRule="auto"/>
        <w:textAlignment w:val="baseline"/>
        <w:rPr>
          <w:rFonts w:asciiTheme="majorHAnsi" w:eastAsia="Times New Roman" w:hAnsiTheme="majorHAnsi" w:cstheme="majorHAnsi"/>
          <w:smallCaps/>
          <w:sz w:val="14"/>
          <w:szCs w:val="16"/>
        </w:rPr>
      </w:pPr>
    </w:p>
    <w:sectPr w:rsidR="003E40FA" w:rsidRPr="00120CC2" w:rsidSect="007A394F">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3B13" w:rsidRDefault="008E3B13" w:rsidP="008E3B13">
      <w:pPr>
        <w:spacing w:after="0" w:line="240" w:lineRule="auto"/>
      </w:pPr>
      <w:r>
        <w:separator/>
      </w:r>
    </w:p>
  </w:endnote>
  <w:endnote w:type="continuationSeparator" w:id="0">
    <w:p w:rsidR="008E3B13" w:rsidRDefault="008E3B13" w:rsidP="008E3B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hnschrift SemiBold">
    <w:panose1 w:val="020B0502040204020203"/>
    <w:charset w:val="00"/>
    <w:family w:val="swiss"/>
    <w:pitch w:val="variable"/>
    <w:sig w:usb0="A00002C7" w:usb1="00000002" w:usb2="00000000" w:usb3="00000000" w:csb0="0000019F" w:csb1="00000000"/>
  </w:font>
  <w:font w:name="HP Simplified Jpan">
    <w:charset w:val="80"/>
    <w:family w:val="swiss"/>
    <w:pitch w:val="variable"/>
    <w:sig w:usb0="E00002FF" w:usb1="38CFEDFA" w:usb2="00000012" w:usb3="00000000" w:csb0="0016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091" w:rsidRDefault="00C750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2134" w:rsidRDefault="009E2134">
    <w:pPr>
      <w:pStyle w:val="Footer"/>
    </w:pPr>
    <w:r w:rsidRPr="00A51D61">
      <w:rPr>
        <w:noProof/>
      </w:rPr>
      <mc:AlternateContent>
        <mc:Choice Requires="wps">
          <w:drawing>
            <wp:inline distT="0" distB="0" distL="0" distR="0" wp14:anchorId="6AE31C37" wp14:editId="25BE6C48">
              <wp:extent cx="6858000" cy="504749"/>
              <wp:effectExtent l="19050" t="19050" r="19050" b="1016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504749"/>
                      </a:xfrm>
                      <a:prstGeom prst="rect">
                        <a:avLst/>
                      </a:prstGeom>
                      <a:solidFill>
                        <a:srgbClr val="FFFFFF"/>
                      </a:solidFill>
                      <a:ln w="28575">
                        <a:solidFill>
                          <a:srgbClr val="FFC000"/>
                        </a:solidFill>
                        <a:prstDash val="lgDashDotDot"/>
                        <a:miter lim="800000"/>
                        <a:headEnd/>
                        <a:tailEnd/>
                      </a:ln>
                    </wps:spPr>
                    <wps:txbx>
                      <w:txbxContent>
                        <w:p w:rsidR="00161D05" w:rsidRPr="004E2C7A" w:rsidRDefault="009E2134" w:rsidP="004529B4">
                          <w:pPr>
                            <w:shd w:val="clear" w:color="auto" w:fill="FFFFFF"/>
                            <w:spacing w:beforeAutospacing="1" w:after="0" w:afterAutospacing="1" w:line="240" w:lineRule="auto"/>
                            <w:jc w:val="center"/>
                            <w:rPr>
                              <w:rFonts w:cstheme="minorHAnsi"/>
                              <w:sz w:val="24"/>
                              <w:szCs w:val="26"/>
                            </w:rPr>
                          </w:pPr>
                          <w:r w:rsidRPr="004E2C7A">
                            <w:rPr>
                              <w:rFonts w:eastAsia="Times New Roman" w:cstheme="minorHAnsi"/>
                              <w:b/>
                              <w:smallCaps/>
                              <w:sz w:val="24"/>
                              <w:szCs w:val="26"/>
                            </w:rPr>
                            <w:t>GOOD NEWS</w:t>
                          </w:r>
                          <w:r w:rsidRPr="004E2C7A">
                            <w:rPr>
                              <w:rFonts w:eastAsia="Times New Roman" w:cstheme="minorHAnsi"/>
                              <w:smallCaps/>
                              <w:sz w:val="24"/>
                              <w:szCs w:val="26"/>
                            </w:rPr>
                            <w:t xml:space="preserve">:  </w:t>
                          </w:r>
                          <w:r w:rsidR="00161D05" w:rsidRPr="004E2C7A">
                            <w:rPr>
                              <w:rFonts w:cstheme="minorHAnsi"/>
                              <w:sz w:val="24"/>
                              <w:szCs w:val="26"/>
                            </w:rPr>
                            <w:t>A </w:t>
                          </w:r>
                          <w:hyperlink r:id="rId1" w:tgtFrame="_blank" w:history="1">
                            <w:r w:rsidR="00161D05" w:rsidRPr="004E2C7A">
                              <w:rPr>
                                <w:rStyle w:val="Hyperlink"/>
                                <w:rFonts w:cstheme="minorHAnsi"/>
                                <w:color w:val="auto"/>
                                <w:sz w:val="24"/>
                                <w:szCs w:val="26"/>
                              </w:rPr>
                              <w:t>2022 study</w:t>
                            </w:r>
                          </w:hyperlink>
                          <w:r w:rsidR="002B1C35" w:rsidRPr="004E2C7A">
                            <w:rPr>
                              <w:rFonts w:cstheme="minorHAnsi"/>
                              <w:sz w:val="24"/>
                              <w:szCs w:val="26"/>
                            </w:rPr>
                            <w:t>**</w:t>
                          </w:r>
                          <w:r w:rsidR="00161D05" w:rsidRPr="004E2C7A">
                            <w:rPr>
                              <w:rFonts w:cstheme="minorHAnsi"/>
                              <w:sz w:val="24"/>
                              <w:szCs w:val="26"/>
                            </w:rPr>
                            <w:t> showed that flu vaccination reduced children’s risk of severe life-threatening influenza by 75%.</w:t>
                          </w:r>
                        </w:p>
                        <w:p w:rsidR="009E2134" w:rsidRDefault="009E2134" w:rsidP="00161D05">
                          <w:pPr>
                            <w:shd w:val="clear" w:color="auto" w:fill="FFFFFF"/>
                            <w:spacing w:beforeAutospacing="1" w:after="0" w:line="240" w:lineRule="auto"/>
                            <w:jc w:val="center"/>
                          </w:pPr>
                        </w:p>
                      </w:txbxContent>
                    </wps:txbx>
                    <wps:bodyPr rot="0" vert="horz" wrap="square" lIns="91440" tIns="45720" rIns="91440" bIns="45720" anchor="t" anchorCtr="0">
                      <a:noAutofit/>
                    </wps:bodyPr>
                  </wps:wsp>
                </a:graphicData>
              </a:graphic>
            </wp:inline>
          </w:drawing>
        </mc:Choice>
        <mc:Fallback>
          <w:pict>
            <v:shapetype w14:anchorId="6AE31C37" id="_x0000_t202" coordsize="21600,21600" o:spt="202" path="m,l,21600r21600,l21600,xe">
              <v:stroke joinstyle="miter"/>
              <v:path gradientshapeok="t" o:connecttype="rect"/>
            </v:shapetype>
            <v:shape id="_x0000_s1027" type="#_x0000_t202" style="width:540pt;height:3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" strokecolor="#ffc000" strokeweight="2.25pt">
              <v:stroke dashstyle="longDashDotDot"/>
              <v:textbox>
                <w:txbxContent>
                  <w:p w:rsidR="00161D05" w:rsidRPr="004E2C7A" w:rsidRDefault="009E2134" w:rsidP="004529B4">
                    <w:pPr>
                      <w:shd w:val="clear" w:color="auto" w:fill="FFFFFF"/>
                      <w:spacing w:beforeAutospacing="1" w:after="0" w:afterAutospacing="1" w:line="240" w:lineRule="auto"/>
                      <w:jc w:val="center"/>
                      <w:rPr>
                        <w:rFonts w:cstheme="minorHAnsi"/>
                        <w:sz w:val="24"/>
                        <w:szCs w:val="26"/>
                      </w:rPr>
                    </w:pPr>
                    <w:r w:rsidRPr="004E2C7A">
                      <w:rPr>
                        <w:rFonts w:eastAsia="Times New Roman" w:cstheme="minorHAnsi"/>
                        <w:b/>
                        <w:smallCaps/>
                        <w:sz w:val="24"/>
                        <w:szCs w:val="26"/>
                      </w:rPr>
                      <w:t>GOOD NEWS</w:t>
                    </w:r>
                    <w:r w:rsidRPr="004E2C7A">
                      <w:rPr>
                        <w:rFonts w:eastAsia="Times New Roman" w:cstheme="minorHAnsi"/>
                        <w:smallCaps/>
                        <w:sz w:val="24"/>
                        <w:szCs w:val="26"/>
                      </w:rPr>
                      <w:t xml:space="preserve">:  </w:t>
                    </w:r>
                    <w:r w:rsidR="00161D05" w:rsidRPr="004E2C7A">
                      <w:rPr>
                        <w:rFonts w:cstheme="minorHAnsi"/>
                        <w:sz w:val="24"/>
                        <w:szCs w:val="26"/>
                      </w:rPr>
                      <w:t>A </w:t>
                    </w:r>
                    <w:hyperlink r:id="rId2" w:tgtFrame="_blank" w:history="1">
                      <w:r w:rsidR="00161D05" w:rsidRPr="004E2C7A">
                        <w:rPr>
                          <w:rStyle w:val="Hyperlink"/>
                          <w:rFonts w:cstheme="minorHAnsi"/>
                          <w:color w:val="auto"/>
                          <w:sz w:val="24"/>
                          <w:szCs w:val="26"/>
                        </w:rPr>
                        <w:t>2022 study</w:t>
                      </w:r>
                    </w:hyperlink>
                    <w:r w:rsidR="002B1C35" w:rsidRPr="004E2C7A">
                      <w:rPr>
                        <w:rFonts w:cstheme="minorHAnsi"/>
                        <w:sz w:val="24"/>
                        <w:szCs w:val="26"/>
                      </w:rPr>
                      <w:t>**</w:t>
                    </w:r>
                    <w:r w:rsidR="00161D05" w:rsidRPr="004E2C7A">
                      <w:rPr>
                        <w:rFonts w:cstheme="minorHAnsi"/>
                        <w:sz w:val="24"/>
                        <w:szCs w:val="26"/>
                      </w:rPr>
                      <w:t> showed that flu vaccination reduced children’s risk of severe life-threatening influenza by 75%.</w:t>
                    </w:r>
                  </w:p>
                  <w:p w:rsidR="009E2134" w:rsidRDefault="009E2134" w:rsidP="00161D05">
                    <w:pPr>
                      <w:shd w:val="clear" w:color="auto" w:fill="FFFFFF"/>
                      <w:spacing w:beforeAutospacing="1" w:after="0" w:line="240" w:lineRule="auto"/>
                      <w:jc w:val="center"/>
                    </w:pPr>
                  </w:p>
                </w:txbxContent>
              </v:textbox>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091" w:rsidRDefault="00C750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3B13" w:rsidRDefault="008E3B13" w:rsidP="008E3B13">
      <w:pPr>
        <w:spacing w:after="0" w:line="240" w:lineRule="auto"/>
      </w:pPr>
      <w:r>
        <w:separator/>
      </w:r>
    </w:p>
  </w:footnote>
  <w:footnote w:type="continuationSeparator" w:id="0">
    <w:p w:rsidR="008E3B13" w:rsidRDefault="008E3B13" w:rsidP="008E3B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091" w:rsidRDefault="00C750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3B13" w:rsidRPr="009E2134" w:rsidRDefault="009E2134" w:rsidP="009E2134">
    <w:pPr>
      <w:shd w:val="clear" w:color="auto" w:fill="FFFFFF"/>
      <w:tabs>
        <w:tab w:val="num" w:pos="720"/>
      </w:tabs>
      <w:spacing w:before="100" w:beforeAutospacing="1" w:after="100" w:afterAutospacing="1" w:line="240" w:lineRule="auto"/>
      <w:rPr>
        <w:sz w:val="28"/>
      </w:rPr>
    </w:pPr>
    <w:r w:rsidRPr="00A51D61">
      <w:rPr>
        <w:rFonts w:eastAsia="Times New Roman" w:cstheme="minorHAnsi"/>
        <w:noProof/>
      </w:rPr>
      <mc:AlternateContent>
        <mc:Choice Requires="wps">
          <w:drawing>
            <wp:inline distT="0" distB="0" distL="0" distR="0" wp14:anchorId="28D74CBC" wp14:editId="66A7958C">
              <wp:extent cx="7022592" cy="694944"/>
              <wp:effectExtent l="19050" t="19050" r="26035" b="1016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2592" cy="694944"/>
                      </a:xfrm>
                      <a:prstGeom prst="rect">
                        <a:avLst/>
                      </a:prstGeom>
                      <a:solidFill>
                        <a:srgbClr val="FFFFFF"/>
                      </a:solidFill>
                      <a:ln w="28575">
                        <a:solidFill>
                          <a:srgbClr val="FFC000"/>
                        </a:solidFill>
                        <a:prstDash val="lgDashDotDot"/>
                        <a:miter lim="800000"/>
                        <a:headEnd/>
                        <a:tailEnd/>
                      </a:ln>
                    </wps:spPr>
                    <wps:txbx>
                      <w:txbxContent>
                        <w:p w:rsidR="002B1C35" w:rsidRPr="00FE78AF" w:rsidRDefault="009E2134" w:rsidP="004529B4">
                          <w:pPr>
                            <w:shd w:val="clear" w:color="auto" w:fill="FFFFFF"/>
                            <w:spacing w:beforeAutospacing="1" w:after="0" w:line="240" w:lineRule="auto"/>
                            <w:rPr>
                              <w:rFonts w:cstheme="minorHAnsi"/>
                              <w:color w:val="002060"/>
                              <w:sz w:val="24"/>
                              <w:szCs w:val="24"/>
                            </w:rPr>
                          </w:pPr>
                          <w:r w:rsidRPr="004E2C7A">
                            <w:rPr>
                              <w:rFonts w:eastAsia="Times New Roman" w:cstheme="minorHAnsi"/>
                              <w:b/>
                              <w:smallCaps/>
                              <w:sz w:val="24"/>
                              <w:szCs w:val="24"/>
                            </w:rPr>
                            <w:t xml:space="preserve">GOOD NEWS: </w:t>
                          </w:r>
                          <w:r w:rsidR="002B1C35" w:rsidRPr="004E2C7A">
                            <w:rPr>
                              <w:rFonts w:cstheme="minorHAnsi"/>
                              <w:sz w:val="24"/>
                              <w:szCs w:val="24"/>
                            </w:rPr>
                            <w:t>A </w:t>
                          </w:r>
                          <w:hyperlink r:id="rId1" w:tgtFrame="_blank" w:history="1">
                            <w:r w:rsidR="002B1C35" w:rsidRPr="004E2C7A">
                              <w:rPr>
                                <w:rStyle w:val="Hyperlink"/>
                                <w:rFonts w:cstheme="minorHAnsi"/>
                                <w:color w:val="auto"/>
                                <w:sz w:val="24"/>
                                <w:szCs w:val="24"/>
                              </w:rPr>
                              <w:t>2018 study</w:t>
                            </w:r>
                          </w:hyperlink>
                          <w:r w:rsidR="002B1C35" w:rsidRPr="004E2C7A">
                            <w:rPr>
                              <w:rFonts w:cstheme="minorHAnsi"/>
                              <w:sz w:val="24"/>
                              <w:szCs w:val="24"/>
                            </w:rPr>
                            <w:t>* showed that among adults hospitalized with flu, vaccinated patients were 59% less likely to be admitted to the ICU than those who had not been vaccinated. Among adults in the ICU with flu, vaccinated patients on average spent four fewer days in the hospital than those who were not vaccinated</w:t>
                          </w:r>
                          <w:r w:rsidR="002B1C35" w:rsidRPr="00FE78AF">
                            <w:rPr>
                              <w:rFonts w:cstheme="minorHAnsi"/>
                              <w:color w:val="002060"/>
                              <w:sz w:val="24"/>
                              <w:szCs w:val="24"/>
                            </w:rPr>
                            <w:t>.</w:t>
                          </w:r>
                        </w:p>
                        <w:p w:rsidR="009E2134" w:rsidRPr="002B1C35" w:rsidRDefault="009E2134" w:rsidP="002B1C35">
                          <w:pPr>
                            <w:shd w:val="clear" w:color="auto" w:fill="FFFFFF"/>
                            <w:spacing w:before="100" w:beforeAutospacing="1" w:after="100" w:afterAutospacing="1" w:line="240" w:lineRule="auto"/>
                            <w:jc w:val="center"/>
                            <w:rPr>
                              <w:sz w:val="18"/>
                            </w:rPr>
                          </w:pPr>
                        </w:p>
                      </w:txbxContent>
                    </wps:txbx>
                    <wps:bodyPr rot="0" vert="horz" wrap="square" lIns="91440" tIns="45720" rIns="91440" bIns="45720" anchor="t" anchorCtr="0">
                      <a:noAutofit/>
                    </wps:bodyPr>
                  </wps:wsp>
                </a:graphicData>
              </a:graphic>
            </wp:inline>
          </w:drawing>
        </mc:Choice>
        <mc:Fallback>
          <w:pict>
            <v:shapetype w14:anchorId="28D74CBC" id="_x0000_t202" coordsize="21600,21600" o:spt="202" path="m,l,21600r21600,l21600,xe">
              <v:stroke joinstyle="miter"/>
              <v:path gradientshapeok="t" o:connecttype="rect"/>
            </v:shapetype>
            <v:shape id="Text Box 2" o:spid="_x0000_s1026" type="#_x0000_t202" style="width:552.95pt;height:54.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" strokecolor="#ffc000" strokeweight="2.25pt">
              <v:stroke dashstyle="longDashDotDot"/>
              <v:textbox>
                <w:txbxContent>
                  <w:p w:rsidR="002B1C35" w:rsidRPr="00FE78AF" w:rsidRDefault="009E2134" w:rsidP="004529B4">
                    <w:pPr>
                      <w:shd w:val="clear" w:color="auto" w:fill="FFFFFF"/>
                      <w:spacing w:beforeAutospacing="1" w:after="0" w:line="240" w:lineRule="auto"/>
                      <w:rPr>
                        <w:rFonts w:cstheme="minorHAnsi"/>
                        <w:color w:val="002060"/>
                        <w:sz w:val="24"/>
                        <w:szCs w:val="24"/>
                      </w:rPr>
                    </w:pPr>
                    <w:r w:rsidRPr="004E2C7A">
                      <w:rPr>
                        <w:rFonts w:eastAsia="Times New Roman" w:cstheme="minorHAnsi"/>
                        <w:b/>
                        <w:smallCaps/>
                        <w:sz w:val="24"/>
                        <w:szCs w:val="24"/>
                      </w:rPr>
                      <w:t xml:space="preserve">GOOD NEWS: </w:t>
                    </w:r>
                    <w:r w:rsidR="002B1C35" w:rsidRPr="004E2C7A">
                      <w:rPr>
                        <w:rFonts w:cstheme="minorHAnsi"/>
                        <w:sz w:val="24"/>
                        <w:szCs w:val="24"/>
                      </w:rPr>
                      <w:t>A </w:t>
                    </w:r>
                    <w:hyperlink r:id="rId2" w:tgtFrame="_blank" w:history="1">
                      <w:r w:rsidR="002B1C35" w:rsidRPr="004E2C7A">
                        <w:rPr>
                          <w:rStyle w:val="Hyperlink"/>
                          <w:rFonts w:cstheme="minorHAnsi"/>
                          <w:color w:val="auto"/>
                          <w:sz w:val="24"/>
                          <w:szCs w:val="24"/>
                        </w:rPr>
                        <w:t>2018 study</w:t>
                      </w:r>
                    </w:hyperlink>
                    <w:r w:rsidR="002B1C35" w:rsidRPr="004E2C7A">
                      <w:rPr>
                        <w:rFonts w:cstheme="minorHAnsi"/>
                        <w:sz w:val="24"/>
                        <w:szCs w:val="24"/>
                      </w:rPr>
                      <w:t>* showed that among adults hospitalized with flu, vaccinated patients were 59% less likely to be admitted to the ICU than those who had not been vaccinated. Among adults in the ICU with flu, vaccinated patients on average spent four fewer days in the hospital than those who were not vaccinated</w:t>
                    </w:r>
                    <w:r w:rsidR="002B1C35" w:rsidRPr="00FE78AF">
                      <w:rPr>
                        <w:rFonts w:cstheme="minorHAnsi"/>
                        <w:color w:val="002060"/>
                        <w:sz w:val="24"/>
                        <w:szCs w:val="24"/>
                      </w:rPr>
                      <w:t>.</w:t>
                    </w:r>
                  </w:p>
                  <w:p w:rsidR="009E2134" w:rsidRPr="002B1C35" w:rsidRDefault="009E2134" w:rsidP="002B1C35">
                    <w:pPr>
                      <w:shd w:val="clear" w:color="auto" w:fill="FFFFFF"/>
                      <w:spacing w:before="100" w:beforeAutospacing="1" w:after="100" w:afterAutospacing="1" w:line="240" w:lineRule="auto"/>
                      <w:jc w:val="center"/>
                      <w:rPr>
                        <w:sz w:val="18"/>
                      </w:rPr>
                    </w:pPr>
                  </w:p>
                </w:txbxContent>
              </v:textbox>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091" w:rsidRDefault="00C750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2C4FCE"/>
    <w:multiLevelType w:val="hybridMultilevel"/>
    <w:tmpl w:val="931413D4"/>
    <w:lvl w:ilvl="0" w:tplc="0409000F">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1ECE6DD0"/>
    <w:multiLevelType w:val="hybridMultilevel"/>
    <w:tmpl w:val="5DAE5B8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75602B"/>
    <w:multiLevelType w:val="hybridMultilevel"/>
    <w:tmpl w:val="815AEF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AC521A1"/>
    <w:multiLevelType w:val="multilevel"/>
    <w:tmpl w:val="ABE02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6F4161B"/>
    <w:multiLevelType w:val="multilevel"/>
    <w:tmpl w:val="93243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BB61F56"/>
    <w:multiLevelType w:val="multilevel"/>
    <w:tmpl w:val="C4D6D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13F6A5C"/>
    <w:multiLevelType w:val="hybridMultilevel"/>
    <w:tmpl w:val="722200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57A52F5"/>
    <w:multiLevelType w:val="multilevel"/>
    <w:tmpl w:val="9A36A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234D81"/>
    <w:multiLevelType w:val="multilevel"/>
    <w:tmpl w:val="275C59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81169F4"/>
    <w:multiLevelType w:val="hybridMultilevel"/>
    <w:tmpl w:val="1EEA5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F5821D4"/>
    <w:multiLevelType w:val="hybridMultilevel"/>
    <w:tmpl w:val="0E6A6588"/>
    <w:lvl w:ilvl="0" w:tplc="0409000F">
      <w:start w:val="1"/>
      <w:numFmt w:val="decimal"/>
      <w:lvlText w:val="%1."/>
      <w:lvlJc w:val="left"/>
      <w:pPr>
        <w:ind w:left="630" w:hanging="360"/>
      </w:p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abstractNumId w:val="8"/>
  </w:num>
  <w:num w:numId="2">
    <w:abstractNumId w:val="3"/>
  </w:num>
  <w:num w:numId="3">
    <w:abstractNumId w:val="5"/>
  </w:num>
  <w:num w:numId="4">
    <w:abstractNumId w:val="6"/>
  </w:num>
  <w:num w:numId="5">
    <w:abstractNumId w:val="2"/>
  </w:num>
  <w:num w:numId="6">
    <w:abstractNumId w:val="0"/>
  </w:num>
  <w:num w:numId="7">
    <w:abstractNumId w:val="1"/>
  </w:num>
  <w:num w:numId="8">
    <w:abstractNumId w:val="9"/>
  </w:num>
  <w:num w:numId="9">
    <w:abstractNumId w:val="10"/>
  </w:num>
  <w:num w:numId="10">
    <w:abstractNumId w:val="4"/>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94F"/>
    <w:rsid w:val="00001F65"/>
    <w:rsid w:val="000139F1"/>
    <w:rsid w:val="00066E8B"/>
    <w:rsid w:val="000B3FFD"/>
    <w:rsid w:val="000E3E68"/>
    <w:rsid w:val="00120CC2"/>
    <w:rsid w:val="001258AE"/>
    <w:rsid w:val="00143AED"/>
    <w:rsid w:val="00150E56"/>
    <w:rsid w:val="00151B12"/>
    <w:rsid w:val="00154AD0"/>
    <w:rsid w:val="00161D05"/>
    <w:rsid w:val="00181E92"/>
    <w:rsid w:val="001903B0"/>
    <w:rsid w:val="00192445"/>
    <w:rsid w:val="001A5BFD"/>
    <w:rsid w:val="00201DF5"/>
    <w:rsid w:val="00277559"/>
    <w:rsid w:val="002B1C35"/>
    <w:rsid w:val="002E024D"/>
    <w:rsid w:val="00356B85"/>
    <w:rsid w:val="003777CC"/>
    <w:rsid w:val="003E40FA"/>
    <w:rsid w:val="00406B41"/>
    <w:rsid w:val="004170E6"/>
    <w:rsid w:val="00434701"/>
    <w:rsid w:val="004529B4"/>
    <w:rsid w:val="00456D72"/>
    <w:rsid w:val="004901BE"/>
    <w:rsid w:val="00493161"/>
    <w:rsid w:val="004D13DB"/>
    <w:rsid w:val="004E2C7A"/>
    <w:rsid w:val="00502CD6"/>
    <w:rsid w:val="00523FD8"/>
    <w:rsid w:val="00573CD9"/>
    <w:rsid w:val="00583DE7"/>
    <w:rsid w:val="00590374"/>
    <w:rsid w:val="00591FD0"/>
    <w:rsid w:val="00593C63"/>
    <w:rsid w:val="005A1A48"/>
    <w:rsid w:val="005E7DCC"/>
    <w:rsid w:val="005F72C9"/>
    <w:rsid w:val="0066402B"/>
    <w:rsid w:val="00681EB7"/>
    <w:rsid w:val="006E5C80"/>
    <w:rsid w:val="006E747F"/>
    <w:rsid w:val="006F3C46"/>
    <w:rsid w:val="00705923"/>
    <w:rsid w:val="0073255C"/>
    <w:rsid w:val="00736EE9"/>
    <w:rsid w:val="0076172F"/>
    <w:rsid w:val="007667EE"/>
    <w:rsid w:val="00786ED0"/>
    <w:rsid w:val="00797962"/>
    <w:rsid w:val="007A394F"/>
    <w:rsid w:val="007B220A"/>
    <w:rsid w:val="007C2367"/>
    <w:rsid w:val="008061EE"/>
    <w:rsid w:val="00817CC0"/>
    <w:rsid w:val="008232BC"/>
    <w:rsid w:val="00823C0B"/>
    <w:rsid w:val="00831B17"/>
    <w:rsid w:val="00873EBB"/>
    <w:rsid w:val="0089248B"/>
    <w:rsid w:val="008A4EDC"/>
    <w:rsid w:val="008B7A6B"/>
    <w:rsid w:val="008C2768"/>
    <w:rsid w:val="008C7DC0"/>
    <w:rsid w:val="008E1821"/>
    <w:rsid w:val="008E3B13"/>
    <w:rsid w:val="008F16A2"/>
    <w:rsid w:val="008F2D19"/>
    <w:rsid w:val="008F3C39"/>
    <w:rsid w:val="008F4295"/>
    <w:rsid w:val="008F7AAC"/>
    <w:rsid w:val="00907216"/>
    <w:rsid w:val="00915F84"/>
    <w:rsid w:val="00964D75"/>
    <w:rsid w:val="00964F0C"/>
    <w:rsid w:val="00967198"/>
    <w:rsid w:val="00975232"/>
    <w:rsid w:val="0099570A"/>
    <w:rsid w:val="009B6155"/>
    <w:rsid w:val="009E09CA"/>
    <w:rsid w:val="009E2134"/>
    <w:rsid w:val="00A16BBE"/>
    <w:rsid w:val="00A273F8"/>
    <w:rsid w:val="00A46ABD"/>
    <w:rsid w:val="00A51D61"/>
    <w:rsid w:val="00A90273"/>
    <w:rsid w:val="00AD4127"/>
    <w:rsid w:val="00B1789B"/>
    <w:rsid w:val="00B27B67"/>
    <w:rsid w:val="00B35A82"/>
    <w:rsid w:val="00B55C5D"/>
    <w:rsid w:val="00B768AA"/>
    <w:rsid w:val="00B92E3E"/>
    <w:rsid w:val="00B955DA"/>
    <w:rsid w:val="00BB37FD"/>
    <w:rsid w:val="00BE3C94"/>
    <w:rsid w:val="00C33AB4"/>
    <w:rsid w:val="00C40C65"/>
    <w:rsid w:val="00C42026"/>
    <w:rsid w:val="00C75091"/>
    <w:rsid w:val="00C7745F"/>
    <w:rsid w:val="00C838FE"/>
    <w:rsid w:val="00C93BBD"/>
    <w:rsid w:val="00CB1DDA"/>
    <w:rsid w:val="00CE066A"/>
    <w:rsid w:val="00CF39AA"/>
    <w:rsid w:val="00CF596B"/>
    <w:rsid w:val="00D014DF"/>
    <w:rsid w:val="00D22264"/>
    <w:rsid w:val="00D27E31"/>
    <w:rsid w:val="00D30F5F"/>
    <w:rsid w:val="00D70D30"/>
    <w:rsid w:val="00DE2393"/>
    <w:rsid w:val="00E03A67"/>
    <w:rsid w:val="00E04673"/>
    <w:rsid w:val="00E23706"/>
    <w:rsid w:val="00E257B8"/>
    <w:rsid w:val="00E4075E"/>
    <w:rsid w:val="00E41496"/>
    <w:rsid w:val="00E6117B"/>
    <w:rsid w:val="00EA2CE6"/>
    <w:rsid w:val="00EB14EC"/>
    <w:rsid w:val="00EE3727"/>
    <w:rsid w:val="00EF6F80"/>
    <w:rsid w:val="00F24953"/>
    <w:rsid w:val="00F25BF4"/>
    <w:rsid w:val="00F63E1D"/>
    <w:rsid w:val="00F72BCA"/>
    <w:rsid w:val="00F9394C"/>
    <w:rsid w:val="00FA362E"/>
    <w:rsid w:val="00FE78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5:chartTrackingRefBased/>
  <w15:docId w15:val="{FDCFD2DC-A15A-444D-AD8E-6321AFC95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EE372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3B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3B13"/>
  </w:style>
  <w:style w:type="paragraph" w:styleId="Footer">
    <w:name w:val="footer"/>
    <w:basedOn w:val="Normal"/>
    <w:link w:val="FooterChar"/>
    <w:uiPriority w:val="99"/>
    <w:unhideWhenUsed/>
    <w:rsid w:val="008E3B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3B13"/>
  </w:style>
  <w:style w:type="character" w:styleId="Hyperlink">
    <w:name w:val="Hyperlink"/>
    <w:basedOn w:val="DefaultParagraphFont"/>
    <w:uiPriority w:val="99"/>
    <w:semiHidden/>
    <w:unhideWhenUsed/>
    <w:rsid w:val="008C2768"/>
    <w:rPr>
      <w:color w:val="0000FF"/>
      <w:u w:val="single"/>
    </w:rPr>
  </w:style>
  <w:style w:type="character" w:customStyle="1" w:styleId="sr-only">
    <w:name w:val="sr-only"/>
    <w:basedOn w:val="DefaultParagraphFont"/>
    <w:rsid w:val="00EE3727"/>
  </w:style>
  <w:style w:type="character" w:customStyle="1" w:styleId="Heading1Char">
    <w:name w:val="Heading 1 Char"/>
    <w:basedOn w:val="DefaultParagraphFont"/>
    <w:link w:val="Heading1"/>
    <w:uiPriority w:val="9"/>
    <w:rsid w:val="00EE3727"/>
    <w:rPr>
      <w:rFonts w:ascii="Times New Roman" w:eastAsia="Times New Roman" w:hAnsi="Times New Roman" w:cs="Times New Roman"/>
      <w:b/>
      <w:bCs/>
      <w:kern w:val="36"/>
      <w:sz w:val="48"/>
      <w:szCs w:val="48"/>
    </w:rPr>
  </w:style>
  <w:style w:type="character" w:customStyle="1" w:styleId="al-author-name-more">
    <w:name w:val="al-author-name-more"/>
    <w:basedOn w:val="DefaultParagraphFont"/>
    <w:rsid w:val="00EE3727"/>
  </w:style>
  <w:style w:type="character" w:customStyle="1" w:styleId="delimiter">
    <w:name w:val="delimiter"/>
    <w:basedOn w:val="DefaultParagraphFont"/>
    <w:rsid w:val="00EE3727"/>
  </w:style>
  <w:style w:type="character" w:styleId="Emphasis">
    <w:name w:val="Emphasis"/>
    <w:basedOn w:val="DefaultParagraphFont"/>
    <w:uiPriority w:val="20"/>
    <w:qFormat/>
    <w:rsid w:val="00EE3727"/>
    <w:rPr>
      <w:i/>
      <w:iCs/>
    </w:rPr>
  </w:style>
  <w:style w:type="table" w:styleId="TableGrid">
    <w:name w:val="Table Grid"/>
    <w:basedOn w:val="TableNormal"/>
    <w:uiPriority w:val="39"/>
    <w:rsid w:val="005903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B37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865383">
      <w:bodyDiv w:val="1"/>
      <w:marLeft w:val="0"/>
      <w:marRight w:val="0"/>
      <w:marTop w:val="0"/>
      <w:marBottom w:val="0"/>
      <w:divBdr>
        <w:top w:val="none" w:sz="0" w:space="0" w:color="auto"/>
        <w:left w:val="none" w:sz="0" w:space="0" w:color="auto"/>
        <w:bottom w:val="none" w:sz="0" w:space="0" w:color="auto"/>
        <w:right w:val="none" w:sz="0" w:space="0" w:color="auto"/>
      </w:divBdr>
    </w:div>
    <w:div w:id="136531794">
      <w:bodyDiv w:val="1"/>
      <w:marLeft w:val="0"/>
      <w:marRight w:val="0"/>
      <w:marTop w:val="0"/>
      <w:marBottom w:val="0"/>
      <w:divBdr>
        <w:top w:val="none" w:sz="0" w:space="0" w:color="auto"/>
        <w:left w:val="none" w:sz="0" w:space="0" w:color="auto"/>
        <w:bottom w:val="none" w:sz="0" w:space="0" w:color="auto"/>
        <w:right w:val="none" w:sz="0" w:space="0" w:color="auto"/>
      </w:divBdr>
    </w:div>
    <w:div w:id="919220525">
      <w:bodyDiv w:val="1"/>
      <w:marLeft w:val="0"/>
      <w:marRight w:val="0"/>
      <w:marTop w:val="0"/>
      <w:marBottom w:val="0"/>
      <w:divBdr>
        <w:top w:val="none" w:sz="0" w:space="0" w:color="auto"/>
        <w:left w:val="none" w:sz="0" w:space="0" w:color="auto"/>
        <w:bottom w:val="none" w:sz="0" w:space="0" w:color="auto"/>
        <w:right w:val="none" w:sz="0" w:space="0" w:color="auto"/>
      </w:divBdr>
    </w:div>
    <w:div w:id="1228151191">
      <w:bodyDiv w:val="1"/>
      <w:marLeft w:val="0"/>
      <w:marRight w:val="0"/>
      <w:marTop w:val="0"/>
      <w:marBottom w:val="0"/>
      <w:divBdr>
        <w:top w:val="none" w:sz="0" w:space="0" w:color="auto"/>
        <w:left w:val="none" w:sz="0" w:space="0" w:color="auto"/>
        <w:bottom w:val="none" w:sz="0" w:space="0" w:color="auto"/>
        <w:right w:val="none" w:sz="0" w:space="0" w:color="auto"/>
      </w:divBdr>
      <w:divsChild>
        <w:div w:id="753630648">
          <w:marLeft w:val="0"/>
          <w:marRight w:val="0"/>
          <w:marTop w:val="0"/>
          <w:marBottom w:val="0"/>
          <w:divBdr>
            <w:top w:val="none" w:sz="0" w:space="0" w:color="auto"/>
            <w:left w:val="none" w:sz="0" w:space="0" w:color="auto"/>
            <w:bottom w:val="none" w:sz="0" w:space="0" w:color="auto"/>
            <w:right w:val="none" w:sz="0" w:space="0" w:color="auto"/>
          </w:divBdr>
        </w:div>
        <w:div w:id="619457031">
          <w:marLeft w:val="0"/>
          <w:marRight w:val="0"/>
          <w:marTop w:val="0"/>
          <w:marBottom w:val="0"/>
          <w:divBdr>
            <w:top w:val="none" w:sz="0" w:space="0" w:color="auto"/>
            <w:left w:val="none" w:sz="0" w:space="0" w:color="auto"/>
            <w:bottom w:val="none" w:sz="0" w:space="0" w:color="auto"/>
            <w:right w:val="none" w:sz="0" w:space="0" w:color="auto"/>
          </w:divBdr>
          <w:divsChild>
            <w:div w:id="1069695075">
              <w:marLeft w:val="0"/>
              <w:marRight w:val="0"/>
              <w:marTop w:val="0"/>
              <w:marBottom w:val="165"/>
              <w:divBdr>
                <w:top w:val="none" w:sz="0" w:space="0" w:color="auto"/>
                <w:left w:val="none" w:sz="0" w:space="0" w:color="auto"/>
                <w:bottom w:val="none" w:sz="0" w:space="0" w:color="auto"/>
                <w:right w:val="none" w:sz="0" w:space="0" w:color="auto"/>
              </w:divBdr>
              <w:divsChild>
                <w:div w:id="47534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4861">
          <w:marLeft w:val="0"/>
          <w:marRight w:val="0"/>
          <w:marTop w:val="165"/>
          <w:marBottom w:val="165"/>
          <w:divBdr>
            <w:top w:val="none" w:sz="0" w:space="0" w:color="auto"/>
            <w:left w:val="none" w:sz="0" w:space="0" w:color="auto"/>
            <w:bottom w:val="none" w:sz="0" w:space="0" w:color="auto"/>
            <w:right w:val="none" w:sz="0" w:space="0" w:color="auto"/>
          </w:divBdr>
          <w:divsChild>
            <w:div w:id="312221638">
              <w:marLeft w:val="0"/>
              <w:marRight w:val="0"/>
              <w:marTop w:val="0"/>
              <w:marBottom w:val="0"/>
              <w:divBdr>
                <w:top w:val="none" w:sz="0" w:space="0" w:color="auto"/>
                <w:left w:val="none" w:sz="0" w:space="0" w:color="auto"/>
                <w:bottom w:val="none" w:sz="0" w:space="0" w:color="auto"/>
                <w:right w:val="none" w:sz="0" w:space="0" w:color="auto"/>
              </w:divBdr>
              <w:divsChild>
                <w:div w:id="1838298870">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1468814177">
      <w:bodyDiv w:val="1"/>
      <w:marLeft w:val="0"/>
      <w:marRight w:val="0"/>
      <w:marTop w:val="0"/>
      <w:marBottom w:val="0"/>
      <w:divBdr>
        <w:top w:val="none" w:sz="0" w:space="0" w:color="auto"/>
        <w:left w:val="none" w:sz="0" w:space="0" w:color="auto"/>
        <w:bottom w:val="none" w:sz="0" w:space="0" w:color="auto"/>
        <w:right w:val="none" w:sz="0" w:space="0" w:color="auto"/>
      </w:divBdr>
    </w:div>
    <w:div w:id="1717508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s://pubmed.ncbi.nlm.nih.gov/35024795/" TargetMode="External"/><Relationship Id="rId1" Type="http://schemas.openxmlformats.org/officeDocument/2006/relationships/hyperlink" Target="https://pubmed.ncbi.nlm.nih.gov/35024795/"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s://www.sciencedirect.com/science/article/pii/S0264410X18309976?via%3Dihub" TargetMode="External"/><Relationship Id="rId1" Type="http://schemas.openxmlformats.org/officeDocument/2006/relationships/hyperlink" Target="https://www.sciencedirect.com/science/article/pii/S0264410X18309976?via%3Dihu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614</Words>
  <Characters>3500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Hasenkamp</dc:creator>
  <cp:keywords/>
  <dc:description/>
  <cp:lastModifiedBy>Pamela Holaday</cp:lastModifiedBy>
  <cp:revision>2</cp:revision>
  <cp:lastPrinted>2024-08-12T17:30:00Z</cp:lastPrinted>
  <dcterms:created xsi:type="dcterms:W3CDTF">2024-08-19T16:27:00Z</dcterms:created>
  <dcterms:modified xsi:type="dcterms:W3CDTF">2024-08-19T16:27:00Z</dcterms:modified>
</cp:coreProperties>
</file>