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052ED" w14:textId="3C78499E" w:rsidR="00A226A1" w:rsidRDefault="006450C0">
      <w:pPr>
        <w:rPr>
          <w:rFonts w:ascii="Times New Roman" w:hAnsi="Times New Roman" w:cs="Times New Roman"/>
          <w:sz w:val="24"/>
          <w:szCs w:val="24"/>
        </w:rPr>
      </w:pPr>
      <w:r>
        <w:rPr>
          <w:rFonts w:ascii="Times New Roman" w:hAnsi="Times New Roman" w:cs="Times New Roman"/>
          <w:sz w:val="24"/>
          <w:szCs w:val="24"/>
        </w:rPr>
        <w:t>March 10, 2022</w:t>
      </w:r>
    </w:p>
    <w:p w14:paraId="28E131DF" w14:textId="77777777" w:rsidR="006450C0" w:rsidRDefault="006450C0">
      <w:pPr>
        <w:rPr>
          <w:rFonts w:ascii="Times New Roman" w:hAnsi="Times New Roman" w:cs="Times New Roman"/>
          <w:sz w:val="24"/>
          <w:szCs w:val="24"/>
        </w:rPr>
      </w:pPr>
    </w:p>
    <w:p w14:paraId="175B4BDE" w14:textId="00F79FFC" w:rsidR="00A226A1" w:rsidRDefault="00F73F24">
      <w:pPr>
        <w:rPr>
          <w:rFonts w:ascii="Times New Roman" w:hAnsi="Times New Roman" w:cs="Times New Roman"/>
          <w:sz w:val="24"/>
          <w:szCs w:val="24"/>
        </w:rPr>
      </w:pPr>
      <w:r>
        <w:rPr>
          <w:rFonts w:ascii="Times New Roman" w:hAnsi="Times New Roman" w:cs="Times New Roman"/>
          <w:sz w:val="24"/>
          <w:szCs w:val="24"/>
        </w:rPr>
        <w:t>Dear</w:t>
      </w:r>
      <w:r w:rsidR="00A226A1">
        <w:rPr>
          <w:rFonts w:ascii="Times New Roman" w:hAnsi="Times New Roman" w:cs="Times New Roman"/>
          <w:sz w:val="24"/>
          <w:szCs w:val="24"/>
        </w:rPr>
        <w:t xml:space="preserve"> Chad,</w:t>
      </w:r>
    </w:p>
    <w:p w14:paraId="73C355EB" w14:textId="77777777" w:rsidR="006450C0" w:rsidRPr="00A528BF" w:rsidRDefault="006450C0">
      <w:pPr>
        <w:rPr>
          <w:rFonts w:ascii="Times New Roman" w:hAnsi="Times New Roman" w:cs="Times New Roman"/>
          <w:sz w:val="24"/>
          <w:szCs w:val="24"/>
        </w:rPr>
      </w:pPr>
    </w:p>
    <w:p w14:paraId="7DE98A41" w14:textId="5AA2D795" w:rsidR="00597E12" w:rsidRPr="00A528BF" w:rsidRDefault="00597E12">
      <w:pPr>
        <w:rPr>
          <w:rFonts w:ascii="Times New Roman" w:hAnsi="Times New Roman" w:cs="Times New Roman"/>
          <w:sz w:val="24"/>
          <w:szCs w:val="24"/>
        </w:rPr>
      </w:pPr>
      <w:r w:rsidRPr="00A528BF">
        <w:rPr>
          <w:rFonts w:ascii="Times New Roman" w:hAnsi="Times New Roman" w:cs="Times New Roman"/>
          <w:sz w:val="24"/>
          <w:szCs w:val="24"/>
        </w:rPr>
        <w:t>Thank you so much for your ongoing support. Below are INPEA’s recommendations relating to Article 7 in light of the IDEA study that we recently completed and the United States Education Department’s</w:t>
      </w:r>
      <w:r w:rsidR="00B258E2" w:rsidRPr="00A528BF">
        <w:rPr>
          <w:rFonts w:ascii="Times New Roman" w:hAnsi="Times New Roman" w:cs="Times New Roman"/>
          <w:sz w:val="24"/>
          <w:szCs w:val="24"/>
        </w:rPr>
        <w:t xml:space="preserve"> revised</w:t>
      </w:r>
      <w:r w:rsidR="001F647C" w:rsidRPr="00A528BF">
        <w:rPr>
          <w:rFonts w:ascii="Times New Roman" w:hAnsi="Times New Roman" w:cs="Times New Roman"/>
          <w:sz w:val="24"/>
          <w:szCs w:val="24"/>
        </w:rPr>
        <w:t xml:space="preserve"> </w:t>
      </w:r>
      <w:hyperlink r:id="rId8" w:anchor="_Toc96077950,citem_342f-08a1" w:history="1">
        <w:r w:rsidR="001F647C" w:rsidRPr="00A528BF">
          <w:rPr>
            <w:rStyle w:val="Hyperlink"/>
            <w:rFonts w:ascii="Times New Roman" w:hAnsi="Times New Roman" w:cs="Times New Roman"/>
            <w:sz w:val="24"/>
            <w:szCs w:val="24"/>
          </w:rPr>
          <w:t>IDEA</w:t>
        </w:r>
        <w:r w:rsidRPr="00A528BF">
          <w:rPr>
            <w:rStyle w:val="Hyperlink"/>
            <w:rFonts w:ascii="Times New Roman" w:hAnsi="Times New Roman" w:cs="Times New Roman"/>
            <w:sz w:val="24"/>
            <w:szCs w:val="24"/>
          </w:rPr>
          <w:t xml:space="preserve"> Equitable Service Guidance</w:t>
        </w:r>
      </w:hyperlink>
      <w:r w:rsidRPr="00A528BF">
        <w:rPr>
          <w:rFonts w:ascii="Times New Roman" w:hAnsi="Times New Roman" w:cs="Times New Roman"/>
          <w:sz w:val="24"/>
          <w:szCs w:val="24"/>
        </w:rPr>
        <w:t xml:space="preserve"> published last month.</w:t>
      </w:r>
    </w:p>
    <w:p w14:paraId="2D1B4BDA" w14:textId="47EAB44E" w:rsidR="00650F62" w:rsidRPr="00A528BF" w:rsidRDefault="00202574" w:rsidP="00202574">
      <w:pPr>
        <w:pStyle w:val="ListParagraph"/>
        <w:numPr>
          <w:ilvl w:val="0"/>
          <w:numId w:val="1"/>
        </w:numPr>
        <w:rPr>
          <w:rFonts w:ascii="Times New Roman" w:hAnsi="Times New Roman" w:cs="Times New Roman"/>
          <w:b/>
          <w:bCs/>
          <w:sz w:val="24"/>
          <w:szCs w:val="24"/>
        </w:rPr>
      </w:pPr>
      <w:r w:rsidRPr="00A528BF">
        <w:rPr>
          <w:rFonts w:ascii="Times New Roman" w:hAnsi="Times New Roman" w:cs="Times New Roman"/>
          <w:b/>
          <w:bCs/>
          <w:sz w:val="24"/>
          <w:szCs w:val="24"/>
        </w:rPr>
        <w:t>Recommendation #1-</w:t>
      </w:r>
      <w:r w:rsidR="00180162" w:rsidRPr="00A528BF">
        <w:rPr>
          <w:rFonts w:ascii="Times New Roman" w:hAnsi="Times New Roman" w:cs="Times New Roman"/>
          <w:b/>
          <w:bCs/>
          <w:sz w:val="24"/>
          <w:szCs w:val="24"/>
        </w:rPr>
        <w:t>Revise the</w:t>
      </w:r>
      <w:r w:rsidR="00817381" w:rsidRPr="00A528BF">
        <w:rPr>
          <w:rFonts w:ascii="Times New Roman" w:hAnsi="Times New Roman" w:cs="Times New Roman"/>
          <w:b/>
          <w:bCs/>
          <w:sz w:val="24"/>
          <w:szCs w:val="24"/>
        </w:rPr>
        <w:t xml:space="preserve"> </w:t>
      </w:r>
      <w:r w:rsidRPr="00A528BF">
        <w:rPr>
          <w:rFonts w:ascii="Times New Roman" w:hAnsi="Times New Roman" w:cs="Times New Roman"/>
          <w:b/>
          <w:bCs/>
          <w:sz w:val="24"/>
          <w:szCs w:val="24"/>
        </w:rPr>
        <w:t>Child Count</w:t>
      </w:r>
      <w:r w:rsidR="00817381" w:rsidRPr="00A528BF">
        <w:rPr>
          <w:rFonts w:ascii="Times New Roman" w:hAnsi="Times New Roman" w:cs="Times New Roman"/>
          <w:b/>
          <w:bCs/>
          <w:sz w:val="24"/>
          <w:szCs w:val="24"/>
        </w:rPr>
        <w:t xml:space="preserve"> Language in the Indiana Code</w:t>
      </w:r>
    </w:p>
    <w:p w14:paraId="326D6AB9" w14:textId="7569B987" w:rsidR="00954615" w:rsidRPr="00A528BF" w:rsidRDefault="00202574">
      <w:pPr>
        <w:rPr>
          <w:rFonts w:ascii="Times New Roman" w:hAnsi="Times New Roman" w:cs="Times New Roman"/>
          <w:sz w:val="24"/>
          <w:szCs w:val="24"/>
        </w:rPr>
      </w:pPr>
      <w:r w:rsidRPr="00A528BF">
        <w:rPr>
          <w:rFonts w:ascii="Times New Roman" w:hAnsi="Times New Roman" w:cs="Times New Roman"/>
          <w:sz w:val="24"/>
          <w:szCs w:val="24"/>
        </w:rPr>
        <w:t>One of the most significant issues raised</w:t>
      </w:r>
      <w:r w:rsidR="00DB1E0A" w:rsidRPr="00A528BF">
        <w:rPr>
          <w:rFonts w:ascii="Times New Roman" w:hAnsi="Times New Roman" w:cs="Times New Roman"/>
          <w:sz w:val="24"/>
          <w:szCs w:val="24"/>
        </w:rPr>
        <w:t xml:space="preserve"> by</w:t>
      </w:r>
      <w:r w:rsidRPr="00A528BF">
        <w:rPr>
          <w:rFonts w:ascii="Times New Roman" w:hAnsi="Times New Roman" w:cs="Times New Roman"/>
          <w:sz w:val="24"/>
          <w:szCs w:val="24"/>
        </w:rPr>
        <w:t xml:space="preserve"> </w:t>
      </w:r>
      <w:r w:rsidR="00DB1E0A" w:rsidRPr="00A528BF">
        <w:rPr>
          <w:rFonts w:ascii="Times New Roman" w:hAnsi="Times New Roman" w:cs="Times New Roman"/>
          <w:sz w:val="24"/>
          <w:szCs w:val="24"/>
        </w:rPr>
        <w:t>INPEA’s statewide</w:t>
      </w:r>
      <w:r w:rsidRPr="00A528BF">
        <w:rPr>
          <w:rFonts w:ascii="Times New Roman" w:hAnsi="Times New Roman" w:cs="Times New Roman"/>
          <w:sz w:val="24"/>
          <w:szCs w:val="24"/>
        </w:rPr>
        <w:t xml:space="preserve"> IDEA study </w:t>
      </w:r>
      <w:r w:rsidR="00DB1E0A" w:rsidRPr="00A528BF">
        <w:rPr>
          <w:rFonts w:ascii="Times New Roman" w:hAnsi="Times New Roman" w:cs="Times New Roman"/>
          <w:sz w:val="24"/>
          <w:szCs w:val="24"/>
        </w:rPr>
        <w:t>was the</w:t>
      </w:r>
      <w:r w:rsidRPr="00A528BF">
        <w:rPr>
          <w:rFonts w:ascii="Times New Roman" w:hAnsi="Times New Roman" w:cs="Times New Roman"/>
          <w:sz w:val="24"/>
          <w:szCs w:val="24"/>
        </w:rPr>
        <w:t xml:space="preserve"> discrepancy between the child count language in the Indiana </w:t>
      </w:r>
      <w:r w:rsidR="006042DF">
        <w:rPr>
          <w:rFonts w:ascii="Times New Roman" w:hAnsi="Times New Roman" w:cs="Times New Roman"/>
          <w:sz w:val="24"/>
          <w:szCs w:val="24"/>
        </w:rPr>
        <w:t xml:space="preserve">Administrative </w:t>
      </w:r>
      <w:r w:rsidRPr="00A528BF">
        <w:rPr>
          <w:rFonts w:ascii="Times New Roman" w:hAnsi="Times New Roman" w:cs="Times New Roman"/>
          <w:sz w:val="24"/>
          <w:szCs w:val="24"/>
        </w:rPr>
        <w:t xml:space="preserve">Code as compared to the federal Individuals with Disabilities Education Act (IDEA). </w:t>
      </w:r>
      <w:r w:rsidR="001469FB" w:rsidRPr="00A528BF">
        <w:rPr>
          <w:rFonts w:ascii="Times New Roman" w:hAnsi="Times New Roman" w:cs="Times New Roman"/>
          <w:sz w:val="24"/>
          <w:szCs w:val="24"/>
        </w:rPr>
        <w:t xml:space="preserve"> </w:t>
      </w:r>
      <w:r w:rsidR="001469FB" w:rsidRPr="006042DF">
        <w:rPr>
          <w:rFonts w:ascii="Times New Roman" w:hAnsi="Times New Roman" w:cs="Times New Roman"/>
          <w:b/>
          <w:sz w:val="24"/>
          <w:szCs w:val="24"/>
        </w:rPr>
        <w:t xml:space="preserve">511 IAC </w:t>
      </w:r>
      <w:r w:rsidR="00CB6A5B" w:rsidRPr="006042DF">
        <w:rPr>
          <w:rFonts w:ascii="Times New Roman" w:hAnsi="Times New Roman" w:cs="Times New Roman"/>
          <w:b/>
          <w:sz w:val="24"/>
          <w:szCs w:val="24"/>
        </w:rPr>
        <w:t>7-46-1</w:t>
      </w:r>
      <w:r w:rsidR="00CB6A5B" w:rsidRPr="00A528BF">
        <w:rPr>
          <w:rFonts w:ascii="Times New Roman" w:hAnsi="Times New Roman" w:cs="Times New Roman"/>
          <w:sz w:val="24"/>
          <w:szCs w:val="24"/>
        </w:rPr>
        <w:t xml:space="preserve"> provides that </w:t>
      </w:r>
      <w:r w:rsidR="00E77774" w:rsidRPr="00A528BF">
        <w:rPr>
          <w:rFonts w:ascii="Times New Roman" w:hAnsi="Times New Roman" w:cs="Times New Roman"/>
          <w:sz w:val="24"/>
          <w:szCs w:val="24"/>
        </w:rPr>
        <w:t xml:space="preserve">each </w:t>
      </w:r>
      <w:r w:rsidR="002D6FC5" w:rsidRPr="00A528BF">
        <w:rPr>
          <w:rFonts w:ascii="Times New Roman" w:hAnsi="Times New Roman" w:cs="Times New Roman"/>
          <w:sz w:val="24"/>
          <w:szCs w:val="24"/>
        </w:rPr>
        <w:t xml:space="preserve">public agency must annually count the number of students that </w:t>
      </w:r>
      <w:r w:rsidR="00CB6A5B" w:rsidRPr="00A528BF">
        <w:rPr>
          <w:rFonts w:ascii="Times New Roman" w:hAnsi="Times New Roman" w:cs="Times New Roman"/>
          <w:sz w:val="24"/>
          <w:szCs w:val="24"/>
        </w:rPr>
        <w:t xml:space="preserve">are both eligible and receiving services as of December 1. In contrast, </w:t>
      </w:r>
      <w:r w:rsidR="00C95978" w:rsidRPr="00A528BF">
        <w:rPr>
          <w:rFonts w:ascii="Times New Roman" w:hAnsi="Times New Roman" w:cs="Times New Roman"/>
          <w:sz w:val="24"/>
          <w:szCs w:val="24"/>
        </w:rPr>
        <w:t xml:space="preserve">under IDEA, all eligible students are included in the child count regardless of whether or not they are receiving services. See </w:t>
      </w:r>
      <w:r w:rsidR="00C95978" w:rsidRPr="006042DF">
        <w:rPr>
          <w:rFonts w:ascii="Times New Roman" w:hAnsi="Times New Roman" w:cs="Times New Roman"/>
          <w:b/>
          <w:sz w:val="24"/>
          <w:szCs w:val="24"/>
        </w:rPr>
        <w:t>34 CFR §</w:t>
      </w:r>
      <w:r w:rsidR="00B258E2" w:rsidRPr="006042DF">
        <w:rPr>
          <w:rFonts w:ascii="Times New Roman" w:hAnsi="Times New Roman" w:cs="Times New Roman"/>
          <w:b/>
          <w:sz w:val="24"/>
          <w:szCs w:val="24"/>
        </w:rPr>
        <w:t xml:space="preserve"> 300.133 (c)</w:t>
      </w:r>
      <w:r w:rsidR="00B258E2" w:rsidRPr="00A528BF">
        <w:rPr>
          <w:rFonts w:ascii="Times New Roman" w:hAnsi="Times New Roman" w:cs="Times New Roman"/>
          <w:sz w:val="24"/>
          <w:szCs w:val="24"/>
        </w:rPr>
        <w:t>. Similarly, in the recently revised equitable services guidance from USE</w:t>
      </w:r>
      <w:r w:rsidR="00882692" w:rsidRPr="00A528BF">
        <w:rPr>
          <w:rFonts w:ascii="Times New Roman" w:hAnsi="Times New Roman" w:cs="Times New Roman"/>
          <w:sz w:val="24"/>
          <w:szCs w:val="24"/>
        </w:rPr>
        <w:t xml:space="preserve">D, </w:t>
      </w:r>
      <w:r w:rsidR="00820DEC" w:rsidRPr="00A528BF">
        <w:rPr>
          <w:rFonts w:ascii="Times New Roman" w:hAnsi="Times New Roman" w:cs="Times New Roman"/>
          <w:sz w:val="24"/>
          <w:szCs w:val="24"/>
        </w:rPr>
        <w:t xml:space="preserve">the Answer to </w:t>
      </w:r>
      <w:r w:rsidR="00820DEC" w:rsidRPr="006042DF">
        <w:rPr>
          <w:rFonts w:ascii="Times New Roman" w:hAnsi="Times New Roman" w:cs="Times New Roman"/>
          <w:b/>
          <w:sz w:val="24"/>
          <w:szCs w:val="24"/>
        </w:rPr>
        <w:t>Question</w:t>
      </w:r>
      <w:r w:rsidR="00A41368" w:rsidRPr="006042DF">
        <w:rPr>
          <w:rFonts w:ascii="Times New Roman" w:hAnsi="Times New Roman" w:cs="Times New Roman"/>
          <w:b/>
          <w:sz w:val="24"/>
          <w:szCs w:val="24"/>
        </w:rPr>
        <w:t xml:space="preserve"> N-2</w:t>
      </w:r>
      <w:r w:rsidR="00A41368" w:rsidRPr="00A528BF">
        <w:rPr>
          <w:rFonts w:ascii="Times New Roman" w:hAnsi="Times New Roman" w:cs="Times New Roman"/>
          <w:sz w:val="24"/>
          <w:szCs w:val="24"/>
        </w:rPr>
        <w:t xml:space="preserve"> provided that all eligible parentally-placed private school students must be included in the child count</w:t>
      </w:r>
      <w:r w:rsidR="00954615" w:rsidRPr="00A528BF">
        <w:rPr>
          <w:rFonts w:ascii="Times New Roman" w:hAnsi="Times New Roman" w:cs="Times New Roman"/>
          <w:sz w:val="24"/>
          <w:szCs w:val="24"/>
        </w:rPr>
        <w:t>, not just those</w:t>
      </w:r>
      <w:r w:rsidR="00187242" w:rsidRPr="00A528BF">
        <w:rPr>
          <w:rFonts w:ascii="Times New Roman" w:hAnsi="Times New Roman" w:cs="Times New Roman"/>
          <w:sz w:val="24"/>
          <w:szCs w:val="24"/>
        </w:rPr>
        <w:t xml:space="preserve"> students</w:t>
      </w:r>
      <w:r w:rsidR="00954615" w:rsidRPr="00A528BF">
        <w:rPr>
          <w:rFonts w:ascii="Times New Roman" w:hAnsi="Times New Roman" w:cs="Times New Roman"/>
          <w:sz w:val="24"/>
          <w:szCs w:val="24"/>
        </w:rPr>
        <w:t xml:space="preserve"> that receive services through an IEP or service plan</w:t>
      </w:r>
      <w:r w:rsidR="00A41368" w:rsidRPr="00A528BF">
        <w:rPr>
          <w:rFonts w:ascii="Times New Roman" w:hAnsi="Times New Roman" w:cs="Times New Roman"/>
          <w:sz w:val="24"/>
          <w:szCs w:val="24"/>
        </w:rPr>
        <w:t>.</w:t>
      </w:r>
      <w:r w:rsidR="00954615" w:rsidRPr="00A528BF">
        <w:rPr>
          <w:rFonts w:ascii="Times New Roman" w:hAnsi="Times New Roman" w:cs="Times New Roman"/>
          <w:sz w:val="24"/>
          <w:szCs w:val="24"/>
        </w:rPr>
        <w:t xml:space="preserve"> </w:t>
      </w:r>
      <w:r w:rsidR="00711701">
        <w:rPr>
          <w:rFonts w:ascii="Times New Roman" w:hAnsi="Times New Roman" w:cs="Times New Roman"/>
          <w:sz w:val="24"/>
          <w:szCs w:val="24"/>
        </w:rPr>
        <w:t>In t</w:t>
      </w:r>
      <w:r w:rsidR="00954615" w:rsidRPr="00A528BF">
        <w:rPr>
          <w:rFonts w:ascii="Times New Roman" w:hAnsi="Times New Roman" w:cs="Times New Roman"/>
          <w:sz w:val="24"/>
          <w:szCs w:val="24"/>
        </w:rPr>
        <w:t xml:space="preserve">he Answer to </w:t>
      </w:r>
      <w:r w:rsidR="00954615" w:rsidRPr="006042DF">
        <w:rPr>
          <w:rFonts w:ascii="Times New Roman" w:hAnsi="Times New Roman" w:cs="Times New Roman"/>
          <w:b/>
          <w:sz w:val="24"/>
          <w:szCs w:val="24"/>
        </w:rPr>
        <w:t>Question N-3</w:t>
      </w:r>
      <w:r w:rsidR="00711701">
        <w:rPr>
          <w:rFonts w:ascii="Times New Roman" w:hAnsi="Times New Roman" w:cs="Times New Roman"/>
          <w:sz w:val="24"/>
          <w:szCs w:val="24"/>
        </w:rPr>
        <w:t>, the guidance further</w:t>
      </w:r>
      <w:r w:rsidR="00954615" w:rsidRPr="00A528BF">
        <w:rPr>
          <w:rFonts w:ascii="Times New Roman" w:hAnsi="Times New Roman" w:cs="Times New Roman"/>
          <w:sz w:val="24"/>
          <w:szCs w:val="24"/>
        </w:rPr>
        <w:t xml:space="preserve"> clarifies that even students that decline the offer of services</w:t>
      </w:r>
      <w:r w:rsidR="00187242" w:rsidRPr="00A528BF">
        <w:rPr>
          <w:rFonts w:ascii="Times New Roman" w:hAnsi="Times New Roman" w:cs="Times New Roman"/>
          <w:sz w:val="24"/>
          <w:szCs w:val="24"/>
        </w:rPr>
        <w:t xml:space="preserve"> </w:t>
      </w:r>
      <w:r w:rsidR="00954615" w:rsidRPr="00A528BF">
        <w:rPr>
          <w:rFonts w:ascii="Times New Roman" w:hAnsi="Times New Roman" w:cs="Times New Roman"/>
          <w:sz w:val="24"/>
          <w:szCs w:val="24"/>
        </w:rPr>
        <w:t>must be included in the count</w:t>
      </w:r>
      <w:r w:rsidR="0015783E">
        <w:rPr>
          <w:rFonts w:ascii="Times New Roman" w:hAnsi="Times New Roman" w:cs="Times New Roman"/>
          <w:sz w:val="24"/>
          <w:szCs w:val="24"/>
        </w:rPr>
        <w:t xml:space="preserve"> if they have been found eligible</w:t>
      </w:r>
      <w:r w:rsidR="00954615" w:rsidRPr="00A528BF">
        <w:rPr>
          <w:rFonts w:ascii="Times New Roman" w:hAnsi="Times New Roman" w:cs="Times New Roman"/>
          <w:sz w:val="24"/>
          <w:szCs w:val="24"/>
        </w:rPr>
        <w:t>.</w:t>
      </w:r>
    </w:p>
    <w:p w14:paraId="65DE5D4A" w14:textId="3BD3C52C" w:rsidR="007E2FF2" w:rsidRPr="00A528BF" w:rsidRDefault="005651EB">
      <w:pPr>
        <w:rPr>
          <w:rFonts w:ascii="Times New Roman" w:hAnsi="Times New Roman" w:cs="Times New Roman"/>
          <w:sz w:val="24"/>
          <w:szCs w:val="24"/>
        </w:rPr>
      </w:pPr>
      <w:r>
        <w:rPr>
          <w:rFonts w:ascii="Times New Roman" w:hAnsi="Times New Roman" w:cs="Times New Roman"/>
          <w:sz w:val="24"/>
          <w:szCs w:val="24"/>
        </w:rPr>
        <w:t>INPEA is</w:t>
      </w:r>
      <w:r w:rsidR="00D8154A" w:rsidRPr="00A528BF">
        <w:rPr>
          <w:rFonts w:ascii="Times New Roman" w:hAnsi="Times New Roman" w:cs="Times New Roman"/>
          <w:sz w:val="24"/>
          <w:szCs w:val="24"/>
        </w:rPr>
        <w:t xml:space="preserve"> concerned that </w:t>
      </w:r>
      <w:r w:rsidR="00753D41" w:rsidRPr="00A528BF">
        <w:rPr>
          <w:rFonts w:ascii="Times New Roman" w:hAnsi="Times New Roman" w:cs="Times New Roman"/>
          <w:sz w:val="24"/>
          <w:szCs w:val="24"/>
        </w:rPr>
        <w:t>as a result</w:t>
      </w:r>
      <w:r w:rsidR="007F631E" w:rsidRPr="00A528BF">
        <w:rPr>
          <w:rFonts w:ascii="Times New Roman" w:hAnsi="Times New Roman" w:cs="Times New Roman"/>
          <w:sz w:val="24"/>
          <w:szCs w:val="24"/>
        </w:rPr>
        <w:t xml:space="preserve"> of</w:t>
      </w:r>
      <w:r w:rsidR="00D8154A" w:rsidRPr="00A528BF">
        <w:rPr>
          <w:rFonts w:ascii="Times New Roman" w:hAnsi="Times New Roman" w:cs="Times New Roman"/>
          <w:sz w:val="24"/>
          <w:szCs w:val="24"/>
        </w:rPr>
        <w:t xml:space="preserve"> the current language in Article 7, several</w:t>
      </w:r>
      <w:r w:rsidR="00753D41" w:rsidRPr="00A528BF">
        <w:rPr>
          <w:rFonts w:ascii="Times New Roman" w:hAnsi="Times New Roman" w:cs="Times New Roman"/>
          <w:sz w:val="24"/>
          <w:szCs w:val="24"/>
        </w:rPr>
        <w:t xml:space="preserve"> </w:t>
      </w:r>
      <w:r w:rsidR="00D8154A" w:rsidRPr="00A528BF">
        <w:rPr>
          <w:rFonts w:ascii="Times New Roman" w:hAnsi="Times New Roman" w:cs="Times New Roman"/>
          <w:sz w:val="24"/>
          <w:szCs w:val="24"/>
        </w:rPr>
        <w:t>groups of eligible</w:t>
      </w:r>
      <w:r w:rsidR="00753D41" w:rsidRPr="00A528BF">
        <w:rPr>
          <w:rFonts w:ascii="Times New Roman" w:hAnsi="Times New Roman" w:cs="Times New Roman"/>
          <w:sz w:val="24"/>
          <w:szCs w:val="24"/>
        </w:rPr>
        <w:t xml:space="preserve"> parentally-placed private school</w:t>
      </w:r>
      <w:r w:rsidR="00D8154A" w:rsidRPr="00A528BF">
        <w:rPr>
          <w:rFonts w:ascii="Times New Roman" w:hAnsi="Times New Roman" w:cs="Times New Roman"/>
          <w:sz w:val="24"/>
          <w:szCs w:val="24"/>
        </w:rPr>
        <w:t xml:space="preserve"> students are being left out of the count</w:t>
      </w:r>
      <w:r w:rsidR="00753D41" w:rsidRPr="00A528BF">
        <w:rPr>
          <w:rFonts w:ascii="Times New Roman" w:hAnsi="Times New Roman" w:cs="Times New Roman"/>
          <w:sz w:val="24"/>
          <w:szCs w:val="24"/>
        </w:rPr>
        <w:t xml:space="preserve"> because they are not currently receiving services</w:t>
      </w:r>
      <w:r w:rsidR="00E975D4" w:rsidRPr="00A528BF">
        <w:rPr>
          <w:rFonts w:ascii="Times New Roman" w:hAnsi="Times New Roman" w:cs="Times New Roman"/>
          <w:sz w:val="24"/>
          <w:szCs w:val="24"/>
        </w:rPr>
        <w:t xml:space="preserve"> from a school co</w:t>
      </w:r>
      <w:r w:rsidR="0051032F" w:rsidRPr="00A528BF">
        <w:rPr>
          <w:rFonts w:ascii="Times New Roman" w:hAnsi="Times New Roman" w:cs="Times New Roman"/>
          <w:sz w:val="24"/>
          <w:szCs w:val="24"/>
        </w:rPr>
        <w:t>r</w:t>
      </w:r>
      <w:r w:rsidR="00E975D4" w:rsidRPr="00A528BF">
        <w:rPr>
          <w:rFonts w:ascii="Times New Roman" w:hAnsi="Times New Roman" w:cs="Times New Roman"/>
          <w:sz w:val="24"/>
          <w:szCs w:val="24"/>
        </w:rPr>
        <w:t>poration</w:t>
      </w:r>
      <w:r w:rsidR="007F631E" w:rsidRPr="00A528BF">
        <w:rPr>
          <w:rFonts w:ascii="Times New Roman" w:hAnsi="Times New Roman" w:cs="Times New Roman"/>
          <w:sz w:val="24"/>
          <w:szCs w:val="24"/>
        </w:rPr>
        <w:t>. These</w:t>
      </w:r>
      <w:r w:rsidR="009868DB" w:rsidRPr="00A528BF">
        <w:rPr>
          <w:rFonts w:ascii="Times New Roman" w:hAnsi="Times New Roman" w:cs="Times New Roman"/>
          <w:sz w:val="24"/>
          <w:szCs w:val="24"/>
        </w:rPr>
        <w:t xml:space="preserve"> groups</w:t>
      </w:r>
      <w:r w:rsidR="007F631E" w:rsidRPr="00A528BF">
        <w:rPr>
          <w:rFonts w:ascii="Times New Roman" w:hAnsi="Times New Roman" w:cs="Times New Roman"/>
          <w:sz w:val="24"/>
          <w:szCs w:val="24"/>
        </w:rPr>
        <w:t xml:space="preserve"> include: (1)</w:t>
      </w:r>
      <w:r w:rsidR="00D8154A" w:rsidRPr="00A528BF">
        <w:rPr>
          <w:rFonts w:ascii="Times New Roman" w:hAnsi="Times New Roman" w:cs="Times New Roman"/>
          <w:sz w:val="24"/>
          <w:szCs w:val="24"/>
        </w:rPr>
        <w:t xml:space="preserve"> </w:t>
      </w:r>
      <w:r w:rsidR="009868DB" w:rsidRPr="00A528BF">
        <w:rPr>
          <w:rFonts w:ascii="Times New Roman" w:hAnsi="Times New Roman" w:cs="Times New Roman"/>
          <w:sz w:val="24"/>
          <w:szCs w:val="24"/>
        </w:rPr>
        <w:t xml:space="preserve">private school </w:t>
      </w:r>
      <w:r w:rsidR="00D8154A" w:rsidRPr="00A528BF">
        <w:rPr>
          <w:rFonts w:ascii="Times New Roman" w:hAnsi="Times New Roman" w:cs="Times New Roman"/>
          <w:sz w:val="24"/>
          <w:szCs w:val="24"/>
        </w:rPr>
        <w:t>students that have declined</w:t>
      </w:r>
      <w:r w:rsidR="007F631E" w:rsidRPr="00A528BF">
        <w:rPr>
          <w:rFonts w:ascii="Times New Roman" w:hAnsi="Times New Roman" w:cs="Times New Roman"/>
          <w:sz w:val="24"/>
          <w:szCs w:val="24"/>
        </w:rPr>
        <w:t xml:space="preserve"> the offer of special education and related</w:t>
      </w:r>
      <w:r w:rsidR="00D8154A" w:rsidRPr="00A528BF">
        <w:rPr>
          <w:rFonts w:ascii="Times New Roman" w:hAnsi="Times New Roman" w:cs="Times New Roman"/>
          <w:sz w:val="24"/>
          <w:szCs w:val="24"/>
        </w:rPr>
        <w:t xml:space="preserve"> services</w:t>
      </w:r>
      <w:r w:rsidR="007F631E" w:rsidRPr="00A528BF">
        <w:rPr>
          <w:rFonts w:ascii="Times New Roman" w:hAnsi="Times New Roman" w:cs="Times New Roman"/>
          <w:sz w:val="24"/>
          <w:szCs w:val="24"/>
        </w:rPr>
        <w:t xml:space="preserve"> after an eligibility determination has been made; (2)</w:t>
      </w:r>
      <w:r w:rsidR="00D8154A" w:rsidRPr="00A528BF">
        <w:rPr>
          <w:rFonts w:ascii="Times New Roman" w:hAnsi="Times New Roman" w:cs="Times New Roman"/>
          <w:sz w:val="24"/>
          <w:szCs w:val="24"/>
        </w:rPr>
        <w:t xml:space="preserve"> choice scholarship students that have selected the choice school as the service provider</w:t>
      </w:r>
      <w:r w:rsidR="007F631E" w:rsidRPr="00A528BF">
        <w:rPr>
          <w:rFonts w:ascii="Times New Roman" w:hAnsi="Times New Roman" w:cs="Times New Roman"/>
          <w:sz w:val="24"/>
          <w:szCs w:val="24"/>
        </w:rPr>
        <w:t>; and (3) preschool students</w:t>
      </w:r>
      <w:r w:rsidR="008E1E1E" w:rsidRPr="00A528BF">
        <w:rPr>
          <w:rFonts w:ascii="Times New Roman" w:hAnsi="Times New Roman" w:cs="Times New Roman"/>
          <w:sz w:val="24"/>
          <w:szCs w:val="24"/>
        </w:rPr>
        <w:t xml:space="preserve"> with disabilities</w:t>
      </w:r>
      <w:r w:rsidR="007F631E" w:rsidRPr="00A528BF">
        <w:rPr>
          <w:rFonts w:ascii="Times New Roman" w:hAnsi="Times New Roman" w:cs="Times New Roman"/>
          <w:sz w:val="24"/>
          <w:szCs w:val="24"/>
        </w:rPr>
        <w:t xml:space="preserve"> that attend a preschool attached to an elementary school </w:t>
      </w:r>
      <w:r w:rsidR="0051032F" w:rsidRPr="00A528BF">
        <w:rPr>
          <w:rFonts w:ascii="Times New Roman" w:hAnsi="Times New Roman" w:cs="Times New Roman"/>
          <w:sz w:val="24"/>
          <w:szCs w:val="24"/>
        </w:rPr>
        <w:t xml:space="preserve">that are not </w:t>
      </w:r>
      <w:r>
        <w:rPr>
          <w:rFonts w:ascii="Times New Roman" w:hAnsi="Times New Roman" w:cs="Times New Roman"/>
          <w:sz w:val="24"/>
          <w:szCs w:val="24"/>
        </w:rPr>
        <w:t>receiving services from</w:t>
      </w:r>
      <w:r w:rsidR="007F631E" w:rsidRPr="00A528BF">
        <w:rPr>
          <w:rFonts w:ascii="Times New Roman" w:hAnsi="Times New Roman" w:cs="Times New Roman"/>
          <w:sz w:val="24"/>
          <w:szCs w:val="24"/>
        </w:rPr>
        <w:t xml:space="preserve"> the local school corporation</w:t>
      </w:r>
      <w:r w:rsidR="00CA2B7A">
        <w:rPr>
          <w:rFonts w:ascii="Times New Roman" w:hAnsi="Times New Roman" w:cs="Times New Roman"/>
          <w:sz w:val="24"/>
          <w:szCs w:val="24"/>
        </w:rPr>
        <w:t>; and (4) students participating in an ESA program</w:t>
      </w:r>
      <w:r w:rsidR="008166BF" w:rsidRPr="00A528BF">
        <w:rPr>
          <w:rFonts w:ascii="Times New Roman" w:hAnsi="Times New Roman" w:cs="Times New Roman"/>
          <w:sz w:val="24"/>
          <w:szCs w:val="24"/>
        </w:rPr>
        <w:t xml:space="preserve">. </w:t>
      </w:r>
      <w:r w:rsidR="008E1E1E" w:rsidRPr="00A528BF">
        <w:rPr>
          <w:rFonts w:ascii="Times New Roman" w:hAnsi="Times New Roman" w:cs="Times New Roman"/>
          <w:sz w:val="24"/>
          <w:szCs w:val="24"/>
        </w:rPr>
        <w:t xml:space="preserve"> </w:t>
      </w:r>
    </w:p>
    <w:p w14:paraId="5839DB28" w14:textId="3983E7BE" w:rsidR="008166BF" w:rsidRPr="00A528BF" w:rsidRDefault="008166BF">
      <w:pPr>
        <w:rPr>
          <w:rFonts w:ascii="Times New Roman" w:hAnsi="Times New Roman" w:cs="Times New Roman"/>
          <w:sz w:val="24"/>
          <w:szCs w:val="24"/>
        </w:rPr>
      </w:pPr>
      <w:r w:rsidRPr="006042DF">
        <w:rPr>
          <w:rFonts w:ascii="Times New Roman" w:hAnsi="Times New Roman" w:cs="Times New Roman"/>
          <w:b/>
          <w:sz w:val="24"/>
          <w:szCs w:val="24"/>
        </w:rPr>
        <w:t>We therefore recommend that 511 IAC 7-46-1 be amended</w:t>
      </w:r>
      <w:r w:rsidRPr="00A528BF">
        <w:rPr>
          <w:rFonts w:ascii="Times New Roman" w:hAnsi="Times New Roman" w:cs="Times New Roman"/>
          <w:sz w:val="24"/>
          <w:szCs w:val="24"/>
        </w:rPr>
        <w:t xml:space="preserve"> to state that all eligible students must be included in the December 1 child count</w:t>
      </w:r>
      <w:r w:rsidR="003824A5">
        <w:rPr>
          <w:rFonts w:ascii="Times New Roman" w:hAnsi="Times New Roman" w:cs="Times New Roman"/>
          <w:sz w:val="24"/>
          <w:szCs w:val="24"/>
        </w:rPr>
        <w:t>.</w:t>
      </w:r>
      <w:r w:rsidR="0075647D" w:rsidRPr="00A528BF">
        <w:rPr>
          <w:rFonts w:ascii="Times New Roman" w:hAnsi="Times New Roman" w:cs="Times New Roman"/>
          <w:sz w:val="24"/>
          <w:szCs w:val="24"/>
        </w:rPr>
        <w:t xml:space="preserve"> </w:t>
      </w:r>
      <w:r w:rsidR="003824A5">
        <w:rPr>
          <w:rFonts w:ascii="Times New Roman" w:hAnsi="Times New Roman" w:cs="Times New Roman"/>
          <w:sz w:val="24"/>
          <w:szCs w:val="24"/>
        </w:rPr>
        <w:t>The</w:t>
      </w:r>
      <w:r w:rsidR="0075647D" w:rsidRPr="00A528BF">
        <w:rPr>
          <w:rFonts w:ascii="Times New Roman" w:hAnsi="Times New Roman" w:cs="Times New Roman"/>
          <w:sz w:val="24"/>
          <w:szCs w:val="24"/>
        </w:rPr>
        <w:t xml:space="preserve"> language relating to</w:t>
      </w:r>
      <w:r w:rsidR="00BF3C20" w:rsidRPr="00A528BF">
        <w:rPr>
          <w:rFonts w:ascii="Times New Roman" w:hAnsi="Times New Roman" w:cs="Times New Roman"/>
          <w:sz w:val="24"/>
          <w:szCs w:val="24"/>
        </w:rPr>
        <w:t xml:space="preserve"> </w:t>
      </w:r>
      <w:r w:rsidR="007B6903" w:rsidRPr="00A528BF">
        <w:rPr>
          <w:rFonts w:ascii="Times New Roman" w:hAnsi="Times New Roman" w:cs="Times New Roman"/>
          <w:sz w:val="24"/>
          <w:szCs w:val="24"/>
        </w:rPr>
        <w:t>receiving</w:t>
      </w:r>
      <w:r w:rsidR="0075647D" w:rsidRPr="00A528BF">
        <w:rPr>
          <w:rFonts w:ascii="Times New Roman" w:hAnsi="Times New Roman" w:cs="Times New Roman"/>
          <w:sz w:val="24"/>
          <w:szCs w:val="24"/>
        </w:rPr>
        <w:t xml:space="preserve"> services</w:t>
      </w:r>
      <w:r w:rsidR="003824A5">
        <w:rPr>
          <w:rFonts w:ascii="Times New Roman" w:hAnsi="Times New Roman" w:cs="Times New Roman"/>
          <w:sz w:val="24"/>
          <w:szCs w:val="24"/>
        </w:rPr>
        <w:t xml:space="preserve"> should be</w:t>
      </w:r>
      <w:r w:rsidR="0075647D" w:rsidRPr="00A528BF">
        <w:rPr>
          <w:rFonts w:ascii="Times New Roman" w:hAnsi="Times New Roman" w:cs="Times New Roman"/>
          <w:sz w:val="24"/>
          <w:szCs w:val="24"/>
        </w:rPr>
        <w:t xml:space="preserve"> deleted</w:t>
      </w:r>
      <w:r w:rsidRPr="00A528BF">
        <w:rPr>
          <w:rFonts w:ascii="Times New Roman" w:hAnsi="Times New Roman" w:cs="Times New Roman"/>
          <w:sz w:val="24"/>
          <w:szCs w:val="24"/>
        </w:rPr>
        <w:t xml:space="preserve">. </w:t>
      </w:r>
    </w:p>
    <w:p w14:paraId="69908D93" w14:textId="0A810D0E" w:rsidR="00597E12" w:rsidRPr="00A528BF" w:rsidRDefault="00817381" w:rsidP="00E14C22">
      <w:pPr>
        <w:pStyle w:val="ListParagraph"/>
        <w:numPr>
          <w:ilvl w:val="0"/>
          <w:numId w:val="1"/>
        </w:numPr>
        <w:rPr>
          <w:rFonts w:ascii="Times New Roman" w:hAnsi="Times New Roman" w:cs="Times New Roman"/>
          <w:b/>
          <w:bCs/>
          <w:sz w:val="24"/>
          <w:szCs w:val="24"/>
        </w:rPr>
      </w:pPr>
      <w:r w:rsidRPr="00A528BF">
        <w:rPr>
          <w:rFonts w:ascii="Times New Roman" w:hAnsi="Times New Roman" w:cs="Times New Roman"/>
          <w:b/>
          <w:bCs/>
          <w:sz w:val="24"/>
          <w:szCs w:val="24"/>
        </w:rPr>
        <w:t xml:space="preserve">Recommendation #2- </w:t>
      </w:r>
      <w:r w:rsidR="00180162" w:rsidRPr="00A528BF">
        <w:rPr>
          <w:rFonts w:ascii="Times New Roman" w:hAnsi="Times New Roman" w:cs="Times New Roman"/>
          <w:b/>
          <w:bCs/>
          <w:sz w:val="24"/>
          <w:szCs w:val="24"/>
        </w:rPr>
        <w:t>Shift</w:t>
      </w:r>
      <w:r w:rsidR="0030269C" w:rsidRPr="00A528BF">
        <w:rPr>
          <w:rFonts w:ascii="Times New Roman" w:hAnsi="Times New Roman" w:cs="Times New Roman"/>
          <w:b/>
          <w:bCs/>
          <w:sz w:val="24"/>
          <w:szCs w:val="24"/>
        </w:rPr>
        <w:t xml:space="preserve"> Current</w:t>
      </w:r>
      <w:r w:rsidR="00180162" w:rsidRPr="00A528BF">
        <w:rPr>
          <w:rFonts w:ascii="Times New Roman" w:hAnsi="Times New Roman" w:cs="Times New Roman"/>
          <w:b/>
          <w:bCs/>
          <w:sz w:val="24"/>
          <w:szCs w:val="24"/>
        </w:rPr>
        <w:t xml:space="preserve"> Practice</w:t>
      </w:r>
      <w:r w:rsidR="0030269C" w:rsidRPr="00A528BF">
        <w:rPr>
          <w:rFonts w:ascii="Times New Roman" w:hAnsi="Times New Roman" w:cs="Times New Roman"/>
          <w:b/>
          <w:bCs/>
          <w:sz w:val="24"/>
          <w:szCs w:val="24"/>
        </w:rPr>
        <w:t>s</w:t>
      </w:r>
      <w:r w:rsidR="00180162" w:rsidRPr="00A528BF">
        <w:rPr>
          <w:rFonts w:ascii="Times New Roman" w:hAnsi="Times New Roman" w:cs="Times New Roman"/>
          <w:b/>
          <w:bCs/>
          <w:sz w:val="24"/>
          <w:szCs w:val="24"/>
        </w:rPr>
        <w:t xml:space="preserve"> Relating to Equitable Services for</w:t>
      </w:r>
      <w:r w:rsidRPr="00A528BF">
        <w:rPr>
          <w:rFonts w:ascii="Times New Roman" w:hAnsi="Times New Roman" w:cs="Times New Roman"/>
          <w:b/>
          <w:bCs/>
          <w:sz w:val="24"/>
          <w:szCs w:val="24"/>
        </w:rPr>
        <w:t xml:space="preserve"> CSEP Students</w:t>
      </w:r>
      <w:r w:rsidR="00D93A14" w:rsidRPr="00A528BF">
        <w:rPr>
          <w:rFonts w:ascii="Times New Roman" w:hAnsi="Times New Roman" w:cs="Times New Roman"/>
          <w:b/>
          <w:bCs/>
          <w:sz w:val="24"/>
          <w:szCs w:val="24"/>
        </w:rPr>
        <w:t xml:space="preserve"> and Provide Training on Consultation</w:t>
      </w:r>
      <w:r w:rsidR="0077234C">
        <w:rPr>
          <w:rFonts w:ascii="Times New Roman" w:hAnsi="Times New Roman" w:cs="Times New Roman"/>
          <w:b/>
          <w:bCs/>
          <w:sz w:val="24"/>
          <w:szCs w:val="24"/>
        </w:rPr>
        <w:t xml:space="preserve"> Requirements</w:t>
      </w:r>
      <w:r w:rsidRPr="00A528BF">
        <w:rPr>
          <w:rFonts w:ascii="Times New Roman" w:hAnsi="Times New Roman" w:cs="Times New Roman"/>
          <w:b/>
          <w:bCs/>
          <w:sz w:val="24"/>
          <w:szCs w:val="24"/>
        </w:rPr>
        <w:t xml:space="preserve"> </w:t>
      </w:r>
    </w:p>
    <w:p w14:paraId="0906074F" w14:textId="12107B7A" w:rsidR="00316DDB" w:rsidRPr="00A528BF" w:rsidRDefault="00817381">
      <w:pPr>
        <w:rPr>
          <w:rFonts w:ascii="Times New Roman" w:hAnsi="Times New Roman" w:cs="Times New Roman"/>
          <w:sz w:val="24"/>
          <w:szCs w:val="24"/>
        </w:rPr>
      </w:pPr>
      <w:r w:rsidRPr="00A528BF">
        <w:rPr>
          <w:rFonts w:ascii="Times New Roman" w:hAnsi="Times New Roman" w:cs="Times New Roman"/>
          <w:sz w:val="24"/>
          <w:szCs w:val="24"/>
        </w:rPr>
        <w:t xml:space="preserve">Another </w:t>
      </w:r>
      <w:r w:rsidR="00C259BC">
        <w:rPr>
          <w:rFonts w:ascii="Times New Roman" w:hAnsi="Times New Roman" w:cs="Times New Roman"/>
          <w:sz w:val="24"/>
          <w:szCs w:val="24"/>
        </w:rPr>
        <w:t>question</w:t>
      </w:r>
      <w:r w:rsidRPr="00A528BF">
        <w:rPr>
          <w:rFonts w:ascii="Times New Roman" w:hAnsi="Times New Roman" w:cs="Times New Roman"/>
          <w:sz w:val="24"/>
          <w:szCs w:val="24"/>
        </w:rPr>
        <w:t xml:space="preserve"> raised by the study was the effectiveness of consultation and the</w:t>
      </w:r>
      <w:r w:rsidR="00C259BC">
        <w:rPr>
          <w:rFonts w:ascii="Times New Roman" w:hAnsi="Times New Roman" w:cs="Times New Roman"/>
          <w:sz w:val="24"/>
          <w:szCs w:val="24"/>
        </w:rPr>
        <w:t xml:space="preserve"> lack of</w:t>
      </w:r>
      <w:r w:rsidRPr="00A528BF">
        <w:rPr>
          <w:rFonts w:ascii="Times New Roman" w:hAnsi="Times New Roman" w:cs="Times New Roman"/>
          <w:sz w:val="24"/>
          <w:szCs w:val="24"/>
        </w:rPr>
        <w:t xml:space="preserve"> </w:t>
      </w:r>
      <w:r w:rsidR="004B4E88" w:rsidRPr="00A528BF">
        <w:rPr>
          <w:rFonts w:ascii="Times New Roman" w:hAnsi="Times New Roman" w:cs="Times New Roman"/>
          <w:sz w:val="24"/>
          <w:szCs w:val="24"/>
        </w:rPr>
        <w:t>opportunity for</w:t>
      </w:r>
      <w:r w:rsidRPr="00A528BF">
        <w:rPr>
          <w:rFonts w:ascii="Times New Roman" w:hAnsi="Times New Roman" w:cs="Times New Roman"/>
          <w:sz w:val="24"/>
          <w:szCs w:val="24"/>
        </w:rPr>
        <w:t xml:space="preserve"> private school lea</w:t>
      </w:r>
      <w:r w:rsidR="006464D9" w:rsidRPr="00A528BF">
        <w:rPr>
          <w:rFonts w:ascii="Times New Roman" w:hAnsi="Times New Roman" w:cs="Times New Roman"/>
          <w:sz w:val="24"/>
          <w:szCs w:val="24"/>
        </w:rPr>
        <w:t>ders to provide input</w:t>
      </w:r>
      <w:r w:rsidR="00D4208D" w:rsidRPr="00A528BF">
        <w:rPr>
          <w:rFonts w:ascii="Times New Roman" w:hAnsi="Times New Roman" w:cs="Times New Roman"/>
          <w:sz w:val="24"/>
          <w:szCs w:val="24"/>
        </w:rPr>
        <w:t xml:space="preserve"> regarding the expenditure of the federal proportionate share funds.</w:t>
      </w:r>
      <w:r w:rsidR="00176DD5" w:rsidRPr="00A528BF">
        <w:rPr>
          <w:rFonts w:ascii="Times New Roman" w:hAnsi="Times New Roman" w:cs="Times New Roman"/>
          <w:sz w:val="24"/>
          <w:szCs w:val="24"/>
        </w:rPr>
        <w:t xml:space="preserve"> In particular, private school leaders indicated that they </w:t>
      </w:r>
      <w:r w:rsidR="003815D3">
        <w:rPr>
          <w:rFonts w:ascii="Times New Roman" w:hAnsi="Times New Roman" w:cs="Times New Roman"/>
          <w:sz w:val="24"/>
          <w:szCs w:val="24"/>
        </w:rPr>
        <w:t>were</w:t>
      </w:r>
      <w:r w:rsidR="00176DD5" w:rsidRPr="00A528BF">
        <w:rPr>
          <w:rFonts w:ascii="Times New Roman" w:hAnsi="Times New Roman" w:cs="Times New Roman"/>
          <w:sz w:val="24"/>
          <w:szCs w:val="24"/>
        </w:rPr>
        <w:t xml:space="preserve"> not</w:t>
      </w:r>
      <w:r w:rsidR="003815D3">
        <w:rPr>
          <w:rFonts w:ascii="Times New Roman" w:hAnsi="Times New Roman" w:cs="Times New Roman"/>
          <w:sz w:val="24"/>
          <w:szCs w:val="24"/>
        </w:rPr>
        <w:t xml:space="preserve"> able to</w:t>
      </w:r>
      <w:r w:rsidR="00176DD5" w:rsidRPr="00A528BF">
        <w:rPr>
          <w:rFonts w:ascii="Times New Roman" w:hAnsi="Times New Roman" w:cs="Times New Roman"/>
          <w:sz w:val="24"/>
          <w:szCs w:val="24"/>
        </w:rPr>
        <w:t xml:space="preserve"> provide input </w:t>
      </w:r>
      <w:r w:rsidR="00060617" w:rsidRPr="00A528BF">
        <w:rPr>
          <w:rFonts w:ascii="Times New Roman" w:hAnsi="Times New Roman" w:cs="Times New Roman"/>
          <w:sz w:val="24"/>
          <w:szCs w:val="24"/>
        </w:rPr>
        <w:t>regarding</w:t>
      </w:r>
      <w:r w:rsidR="00176DD5" w:rsidRPr="00A528BF">
        <w:rPr>
          <w:rFonts w:ascii="Times New Roman" w:hAnsi="Times New Roman" w:cs="Times New Roman"/>
          <w:sz w:val="24"/>
          <w:szCs w:val="24"/>
        </w:rPr>
        <w:t xml:space="preserve"> which students receive</w:t>
      </w:r>
      <w:r w:rsidR="006C4DC5">
        <w:rPr>
          <w:rFonts w:ascii="Times New Roman" w:hAnsi="Times New Roman" w:cs="Times New Roman"/>
          <w:sz w:val="24"/>
          <w:szCs w:val="24"/>
        </w:rPr>
        <w:t>d</w:t>
      </w:r>
      <w:r w:rsidR="00176DD5" w:rsidRPr="00A528BF">
        <w:rPr>
          <w:rFonts w:ascii="Times New Roman" w:hAnsi="Times New Roman" w:cs="Times New Roman"/>
          <w:sz w:val="24"/>
          <w:szCs w:val="24"/>
        </w:rPr>
        <w:t xml:space="preserve"> services since all</w:t>
      </w:r>
      <w:r w:rsidR="00060617" w:rsidRPr="00A528BF">
        <w:rPr>
          <w:rFonts w:ascii="Times New Roman" w:hAnsi="Times New Roman" w:cs="Times New Roman"/>
          <w:sz w:val="24"/>
          <w:szCs w:val="24"/>
        </w:rPr>
        <w:t xml:space="preserve"> </w:t>
      </w:r>
      <w:r w:rsidR="00C8636A" w:rsidRPr="00A528BF">
        <w:rPr>
          <w:rFonts w:ascii="Times New Roman" w:hAnsi="Times New Roman" w:cs="Times New Roman"/>
          <w:sz w:val="24"/>
          <w:szCs w:val="24"/>
        </w:rPr>
        <w:t xml:space="preserve">parentally-placed </w:t>
      </w:r>
      <w:r w:rsidR="00060617" w:rsidRPr="00A528BF">
        <w:rPr>
          <w:rFonts w:ascii="Times New Roman" w:hAnsi="Times New Roman" w:cs="Times New Roman"/>
          <w:sz w:val="24"/>
          <w:szCs w:val="24"/>
        </w:rPr>
        <w:t>private school</w:t>
      </w:r>
      <w:r w:rsidR="00176DD5" w:rsidRPr="00A528BF">
        <w:rPr>
          <w:rFonts w:ascii="Times New Roman" w:hAnsi="Times New Roman" w:cs="Times New Roman"/>
          <w:sz w:val="24"/>
          <w:szCs w:val="24"/>
        </w:rPr>
        <w:t xml:space="preserve"> students</w:t>
      </w:r>
      <w:r w:rsidR="00C8636A" w:rsidRPr="00A528BF">
        <w:rPr>
          <w:rFonts w:ascii="Times New Roman" w:hAnsi="Times New Roman" w:cs="Times New Roman"/>
          <w:sz w:val="24"/>
          <w:szCs w:val="24"/>
        </w:rPr>
        <w:t xml:space="preserve"> with disabilities</w:t>
      </w:r>
      <w:r w:rsidR="00176DD5" w:rsidRPr="00A528BF">
        <w:rPr>
          <w:rFonts w:ascii="Times New Roman" w:hAnsi="Times New Roman" w:cs="Times New Roman"/>
          <w:sz w:val="24"/>
          <w:szCs w:val="24"/>
        </w:rPr>
        <w:t xml:space="preserve"> have a right to services under</w:t>
      </w:r>
      <w:r w:rsidR="00320FF9">
        <w:rPr>
          <w:rFonts w:ascii="Times New Roman" w:hAnsi="Times New Roman" w:cs="Times New Roman"/>
          <w:sz w:val="24"/>
          <w:szCs w:val="24"/>
        </w:rPr>
        <w:t xml:space="preserve"> 511 IAC</w:t>
      </w:r>
      <w:r w:rsidR="00176DD5" w:rsidRPr="00A528BF">
        <w:rPr>
          <w:rFonts w:ascii="Times New Roman" w:hAnsi="Times New Roman" w:cs="Times New Roman"/>
          <w:sz w:val="24"/>
          <w:szCs w:val="24"/>
        </w:rPr>
        <w:t xml:space="preserve"> 7</w:t>
      </w:r>
      <w:r w:rsidR="001927CC" w:rsidRPr="00A528BF">
        <w:rPr>
          <w:rFonts w:ascii="Times New Roman" w:hAnsi="Times New Roman" w:cs="Times New Roman"/>
          <w:sz w:val="24"/>
          <w:szCs w:val="24"/>
        </w:rPr>
        <w:t>-34-1 (d)(4).</w:t>
      </w:r>
      <w:r w:rsidR="00340934" w:rsidRPr="00A528BF">
        <w:rPr>
          <w:rFonts w:ascii="Times New Roman" w:hAnsi="Times New Roman" w:cs="Times New Roman"/>
          <w:sz w:val="24"/>
          <w:szCs w:val="24"/>
        </w:rPr>
        <w:t xml:space="preserve"> </w:t>
      </w:r>
      <w:r w:rsidR="003020A9">
        <w:rPr>
          <w:rFonts w:ascii="Times New Roman" w:hAnsi="Times New Roman" w:cs="Times New Roman"/>
          <w:sz w:val="24"/>
          <w:szCs w:val="24"/>
        </w:rPr>
        <w:t>This lends i</w:t>
      </w:r>
      <w:r w:rsidR="00914D1A">
        <w:rPr>
          <w:rFonts w:ascii="Times New Roman" w:hAnsi="Times New Roman" w:cs="Times New Roman"/>
          <w:sz w:val="24"/>
          <w:szCs w:val="24"/>
        </w:rPr>
        <w:t>tself to a blanketed approach in</w:t>
      </w:r>
      <w:bookmarkStart w:id="0" w:name="_GoBack"/>
      <w:bookmarkEnd w:id="0"/>
      <w:r w:rsidR="003020A9">
        <w:rPr>
          <w:rFonts w:ascii="Times New Roman" w:hAnsi="Times New Roman" w:cs="Times New Roman"/>
          <w:sz w:val="24"/>
          <w:szCs w:val="24"/>
        </w:rPr>
        <w:t xml:space="preserve"> the provision of services.</w:t>
      </w:r>
    </w:p>
    <w:p w14:paraId="307690AB" w14:textId="6C613A4E" w:rsidR="00EC781D" w:rsidRPr="00A528BF" w:rsidRDefault="00340934">
      <w:pPr>
        <w:rPr>
          <w:rFonts w:ascii="Times New Roman" w:hAnsi="Times New Roman" w:cs="Times New Roman"/>
          <w:sz w:val="24"/>
          <w:szCs w:val="24"/>
        </w:rPr>
      </w:pPr>
      <w:r w:rsidRPr="00A528BF">
        <w:rPr>
          <w:rFonts w:ascii="Times New Roman" w:hAnsi="Times New Roman" w:cs="Times New Roman"/>
          <w:sz w:val="24"/>
          <w:szCs w:val="24"/>
        </w:rPr>
        <w:lastRenderedPageBreak/>
        <w:t>This is also complicated by the language in</w:t>
      </w:r>
      <w:r w:rsidR="00320FF9">
        <w:rPr>
          <w:rFonts w:ascii="Times New Roman" w:hAnsi="Times New Roman" w:cs="Times New Roman"/>
          <w:sz w:val="24"/>
          <w:szCs w:val="24"/>
        </w:rPr>
        <w:t xml:space="preserve"> </w:t>
      </w:r>
      <w:r w:rsidR="00320FF9" w:rsidRPr="006042DF">
        <w:rPr>
          <w:rFonts w:ascii="Times New Roman" w:hAnsi="Times New Roman" w:cs="Times New Roman"/>
          <w:b/>
          <w:sz w:val="24"/>
          <w:szCs w:val="24"/>
        </w:rPr>
        <w:t>511 IAC</w:t>
      </w:r>
      <w:r w:rsidR="00FF08CB" w:rsidRPr="006042DF">
        <w:rPr>
          <w:rFonts w:ascii="Times New Roman" w:hAnsi="Times New Roman" w:cs="Times New Roman"/>
          <w:b/>
          <w:sz w:val="24"/>
          <w:szCs w:val="24"/>
        </w:rPr>
        <w:t xml:space="preserve"> </w:t>
      </w:r>
      <w:r w:rsidR="003B00AF" w:rsidRPr="006042DF">
        <w:rPr>
          <w:rFonts w:ascii="Times New Roman" w:hAnsi="Times New Roman" w:cs="Times New Roman"/>
          <w:b/>
          <w:sz w:val="24"/>
          <w:szCs w:val="24"/>
        </w:rPr>
        <w:t>7-</w:t>
      </w:r>
      <w:r w:rsidR="00EC781D" w:rsidRPr="006042DF">
        <w:rPr>
          <w:rFonts w:ascii="Times New Roman" w:hAnsi="Times New Roman" w:cs="Times New Roman"/>
          <w:b/>
          <w:sz w:val="24"/>
          <w:szCs w:val="24"/>
        </w:rPr>
        <w:t>49-10 (c)</w:t>
      </w:r>
      <w:r w:rsidRPr="00A528BF">
        <w:rPr>
          <w:rFonts w:ascii="Times New Roman" w:hAnsi="Times New Roman" w:cs="Times New Roman"/>
          <w:sz w:val="24"/>
          <w:szCs w:val="24"/>
        </w:rPr>
        <w:t xml:space="preserve"> providing that school corporations are not required to serve</w:t>
      </w:r>
      <w:r w:rsidR="003C64A2" w:rsidRPr="00A528BF">
        <w:rPr>
          <w:rFonts w:ascii="Times New Roman" w:hAnsi="Times New Roman" w:cs="Times New Roman"/>
          <w:sz w:val="24"/>
          <w:szCs w:val="24"/>
        </w:rPr>
        <w:t xml:space="preserve"> choice scholarship</w:t>
      </w:r>
      <w:r w:rsidRPr="00A528BF">
        <w:rPr>
          <w:rFonts w:ascii="Times New Roman" w:hAnsi="Times New Roman" w:cs="Times New Roman"/>
          <w:sz w:val="24"/>
          <w:szCs w:val="24"/>
        </w:rPr>
        <w:t xml:space="preserve"> stude</w:t>
      </w:r>
      <w:r w:rsidR="003C64A2" w:rsidRPr="00A528BF">
        <w:rPr>
          <w:rFonts w:ascii="Times New Roman" w:hAnsi="Times New Roman" w:cs="Times New Roman"/>
          <w:sz w:val="24"/>
          <w:szCs w:val="24"/>
        </w:rPr>
        <w:t xml:space="preserve">nts that have selected the choice scholarship school as the service provider. </w:t>
      </w:r>
      <w:r w:rsidR="002D2E59" w:rsidRPr="00A528BF">
        <w:rPr>
          <w:rFonts w:ascii="Times New Roman" w:hAnsi="Times New Roman" w:cs="Times New Roman"/>
          <w:sz w:val="24"/>
          <w:szCs w:val="24"/>
        </w:rPr>
        <w:t>(</w:t>
      </w:r>
      <w:r w:rsidR="003C64A2" w:rsidRPr="00A528BF">
        <w:rPr>
          <w:rFonts w:ascii="Times New Roman" w:hAnsi="Times New Roman" w:cs="Times New Roman"/>
          <w:sz w:val="24"/>
          <w:szCs w:val="24"/>
        </w:rPr>
        <w:t xml:space="preserve">This language is deleted in the proposed revisions to Article </w:t>
      </w:r>
      <w:r w:rsidR="002D2E59" w:rsidRPr="00A528BF">
        <w:rPr>
          <w:rFonts w:ascii="Times New Roman" w:hAnsi="Times New Roman" w:cs="Times New Roman"/>
          <w:sz w:val="24"/>
          <w:szCs w:val="24"/>
        </w:rPr>
        <w:t>7 but</w:t>
      </w:r>
      <w:r w:rsidR="00DF1037" w:rsidRPr="00A528BF">
        <w:rPr>
          <w:rFonts w:ascii="Times New Roman" w:hAnsi="Times New Roman" w:cs="Times New Roman"/>
          <w:sz w:val="24"/>
          <w:szCs w:val="24"/>
        </w:rPr>
        <w:t xml:space="preserve"> is still codified in</w:t>
      </w:r>
      <w:r w:rsidR="002D2E59" w:rsidRPr="00A528BF">
        <w:rPr>
          <w:rFonts w:ascii="Times New Roman" w:hAnsi="Times New Roman" w:cs="Times New Roman"/>
          <w:sz w:val="24"/>
          <w:szCs w:val="24"/>
        </w:rPr>
        <w:t xml:space="preserve"> </w:t>
      </w:r>
      <w:r w:rsidR="002D2E59" w:rsidRPr="006042DF">
        <w:rPr>
          <w:rFonts w:ascii="Times New Roman" w:hAnsi="Times New Roman" w:cs="Times New Roman"/>
          <w:b/>
          <w:sz w:val="24"/>
          <w:szCs w:val="24"/>
        </w:rPr>
        <w:t>IC 20-51-4-4.5</w:t>
      </w:r>
      <w:r w:rsidR="003C64A2" w:rsidRPr="00A528BF">
        <w:rPr>
          <w:rFonts w:ascii="Times New Roman" w:hAnsi="Times New Roman" w:cs="Times New Roman"/>
          <w:sz w:val="24"/>
          <w:szCs w:val="24"/>
        </w:rPr>
        <w:t>.</w:t>
      </w:r>
      <w:r w:rsidR="002D2E59" w:rsidRPr="00A528BF">
        <w:rPr>
          <w:rFonts w:ascii="Times New Roman" w:hAnsi="Times New Roman" w:cs="Times New Roman"/>
          <w:sz w:val="24"/>
          <w:szCs w:val="24"/>
        </w:rPr>
        <w:t xml:space="preserve">) </w:t>
      </w:r>
      <w:r w:rsidR="003C64A2" w:rsidRPr="00A528BF">
        <w:rPr>
          <w:rFonts w:ascii="Times New Roman" w:hAnsi="Times New Roman" w:cs="Times New Roman"/>
          <w:sz w:val="24"/>
          <w:szCs w:val="24"/>
        </w:rPr>
        <w:t xml:space="preserve"> </w:t>
      </w:r>
      <w:r w:rsidR="00FF340E" w:rsidRPr="00A528BF">
        <w:rPr>
          <w:rFonts w:ascii="Times New Roman" w:hAnsi="Times New Roman" w:cs="Times New Roman"/>
          <w:sz w:val="24"/>
          <w:szCs w:val="24"/>
        </w:rPr>
        <w:t xml:space="preserve">As a matter of practice, </w:t>
      </w:r>
      <w:r w:rsidR="004452F7" w:rsidRPr="00A528BF">
        <w:rPr>
          <w:rFonts w:ascii="Times New Roman" w:hAnsi="Times New Roman" w:cs="Times New Roman"/>
          <w:sz w:val="24"/>
          <w:szCs w:val="24"/>
        </w:rPr>
        <w:t>students</w:t>
      </w:r>
      <w:r w:rsidR="00FF340E" w:rsidRPr="00A528BF">
        <w:rPr>
          <w:rFonts w:ascii="Times New Roman" w:hAnsi="Times New Roman" w:cs="Times New Roman"/>
          <w:sz w:val="24"/>
          <w:szCs w:val="24"/>
        </w:rPr>
        <w:t xml:space="preserve"> are asked to waive their right to receive services from their local school corporations if they elect to receive services from their choice school pursuant to a CSEP.</w:t>
      </w:r>
    </w:p>
    <w:p w14:paraId="10C95594" w14:textId="1A07672B" w:rsidR="00797F64" w:rsidRPr="00A528BF" w:rsidRDefault="00CC421B">
      <w:pPr>
        <w:rPr>
          <w:rFonts w:ascii="Times New Roman" w:hAnsi="Times New Roman" w:cs="Times New Roman"/>
          <w:sz w:val="24"/>
          <w:szCs w:val="24"/>
        </w:rPr>
      </w:pPr>
      <w:r w:rsidRPr="00A528BF">
        <w:rPr>
          <w:rFonts w:ascii="Times New Roman" w:hAnsi="Times New Roman" w:cs="Times New Roman"/>
          <w:sz w:val="24"/>
          <w:szCs w:val="24"/>
        </w:rPr>
        <w:t>The</w:t>
      </w:r>
      <w:r w:rsidR="00682DDE" w:rsidRPr="00A528BF">
        <w:rPr>
          <w:rFonts w:ascii="Times New Roman" w:hAnsi="Times New Roman" w:cs="Times New Roman"/>
          <w:sz w:val="24"/>
          <w:szCs w:val="24"/>
        </w:rPr>
        <w:t xml:space="preserve"> revised IDEA equitable services guidance</w:t>
      </w:r>
      <w:r w:rsidRPr="00A528BF">
        <w:rPr>
          <w:rFonts w:ascii="Times New Roman" w:hAnsi="Times New Roman" w:cs="Times New Roman"/>
          <w:sz w:val="24"/>
          <w:szCs w:val="24"/>
        </w:rPr>
        <w:t xml:space="preserve"> addresses the topic of state scholarship students</w:t>
      </w:r>
      <w:r w:rsidR="00682DDE" w:rsidRPr="00A528BF">
        <w:rPr>
          <w:rFonts w:ascii="Times New Roman" w:hAnsi="Times New Roman" w:cs="Times New Roman"/>
          <w:sz w:val="24"/>
          <w:szCs w:val="24"/>
        </w:rPr>
        <w:t xml:space="preserve"> in the Answer to </w:t>
      </w:r>
      <w:r w:rsidR="00682DDE" w:rsidRPr="006042DF">
        <w:rPr>
          <w:rFonts w:ascii="Times New Roman" w:hAnsi="Times New Roman" w:cs="Times New Roman"/>
          <w:b/>
          <w:sz w:val="24"/>
          <w:szCs w:val="24"/>
        </w:rPr>
        <w:t xml:space="preserve">Question </w:t>
      </w:r>
      <w:r w:rsidR="00DF6C4D" w:rsidRPr="006042DF">
        <w:rPr>
          <w:rFonts w:ascii="Times New Roman" w:hAnsi="Times New Roman" w:cs="Times New Roman"/>
          <w:b/>
          <w:sz w:val="24"/>
          <w:szCs w:val="24"/>
        </w:rPr>
        <w:t>K-3</w:t>
      </w:r>
      <w:r w:rsidR="00DF6C4D" w:rsidRPr="00A528BF">
        <w:rPr>
          <w:rFonts w:ascii="Times New Roman" w:hAnsi="Times New Roman" w:cs="Times New Roman"/>
          <w:sz w:val="24"/>
          <w:szCs w:val="24"/>
        </w:rPr>
        <w:t xml:space="preserve">. </w:t>
      </w:r>
      <w:r w:rsidRPr="00A528BF">
        <w:rPr>
          <w:rFonts w:ascii="Times New Roman" w:hAnsi="Times New Roman" w:cs="Times New Roman"/>
          <w:sz w:val="24"/>
          <w:szCs w:val="24"/>
        </w:rPr>
        <w:t xml:space="preserve"> It provides </w:t>
      </w:r>
      <w:r w:rsidR="00D41955" w:rsidRPr="00A528BF">
        <w:rPr>
          <w:rFonts w:ascii="Times New Roman" w:hAnsi="Times New Roman" w:cs="Times New Roman"/>
          <w:sz w:val="24"/>
          <w:szCs w:val="24"/>
        </w:rPr>
        <w:t xml:space="preserve">that </w:t>
      </w:r>
      <w:r w:rsidR="00CB7917" w:rsidRPr="00A528BF">
        <w:rPr>
          <w:rFonts w:ascii="Times New Roman" w:hAnsi="Times New Roman" w:cs="Times New Roman"/>
          <w:sz w:val="24"/>
          <w:szCs w:val="24"/>
        </w:rPr>
        <w:t>states cannot condition the receipt of a state scholarship on the parent’s revocation of consent for special education services provided by the LEA</w:t>
      </w:r>
      <w:r w:rsidR="000E5C81" w:rsidRPr="00A528BF">
        <w:rPr>
          <w:rFonts w:ascii="Times New Roman" w:hAnsi="Times New Roman" w:cs="Times New Roman"/>
          <w:sz w:val="24"/>
          <w:szCs w:val="24"/>
        </w:rPr>
        <w:t xml:space="preserve"> as equitable services</w:t>
      </w:r>
      <w:r w:rsidR="00CB7917" w:rsidRPr="00A528BF">
        <w:rPr>
          <w:rFonts w:ascii="Times New Roman" w:hAnsi="Times New Roman" w:cs="Times New Roman"/>
          <w:sz w:val="24"/>
          <w:szCs w:val="24"/>
        </w:rPr>
        <w:t xml:space="preserve">. </w:t>
      </w:r>
      <w:r w:rsidR="00797F64" w:rsidRPr="00A528BF">
        <w:rPr>
          <w:rFonts w:ascii="Times New Roman" w:hAnsi="Times New Roman" w:cs="Times New Roman"/>
          <w:sz w:val="24"/>
          <w:szCs w:val="24"/>
        </w:rPr>
        <w:t xml:space="preserve"> </w:t>
      </w:r>
    </w:p>
    <w:p w14:paraId="77AA9A5B" w14:textId="45FB285E" w:rsidR="00797F64" w:rsidRPr="00A528BF" w:rsidRDefault="00F95930">
      <w:pPr>
        <w:rPr>
          <w:rFonts w:ascii="Times New Roman" w:hAnsi="Times New Roman" w:cs="Times New Roman"/>
          <w:sz w:val="24"/>
          <w:szCs w:val="24"/>
        </w:rPr>
      </w:pPr>
      <w:r w:rsidRPr="00A528BF">
        <w:rPr>
          <w:rFonts w:ascii="Times New Roman" w:hAnsi="Times New Roman" w:cs="Times New Roman"/>
          <w:sz w:val="24"/>
          <w:szCs w:val="24"/>
        </w:rPr>
        <w:t>INPEA</w:t>
      </w:r>
      <w:r w:rsidR="00B04B75" w:rsidRPr="00A528BF">
        <w:rPr>
          <w:rFonts w:ascii="Times New Roman" w:hAnsi="Times New Roman" w:cs="Times New Roman"/>
          <w:sz w:val="24"/>
          <w:szCs w:val="24"/>
        </w:rPr>
        <w:t xml:space="preserve"> therefore</w:t>
      </w:r>
      <w:r w:rsidR="00180162" w:rsidRPr="00A528BF">
        <w:rPr>
          <w:rFonts w:ascii="Times New Roman" w:hAnsi="Times New Roman" w:cs="Times New Roman"/>
          <w:sz w:val="24"/>
          <w:szCs w:val="24"/>
        </w:rPr>
        <w:t xml:space="preserve"> recommends that the Department provide training to school corporations on the consultation requirement and the obligation to consider the needs of all eligible </w:t>
      </w:r>
      <w:r w:rsidR="002F0BD1" w:rsidRPr="00A528BF">
        <w:rPr>
          <w:rFonts w:ascii="Times New Roman" w:hAnsi="Times New Roman" w:cs="Times New Roman"/>
          <w:sz w:val="24"/>
          <w:szCs w:val="24"/>
        </w:rPr>
        <w:t>students including CSEP students and ESA students</w:t>
      </w:r>
      <w:r w:rsidR="002D2E59" w:rsidRPr="00A528BF">
        <w:rPr>
          <w:rFonts w:ascii="Times New Roman" w:hAnsi="Times New Roman" w:cs="Times New Roman"/>
          <w:sz w:val="24"/>
          <w:szCs w:val="24"/>
        </w:rPr>
        <w:t xml:space="preserve"> during consultation</w:t>
      </w:r>
      <w:r w:rsidR="002F0BD1" w:rsidRPr="00A528BF">
        <w:rPr>
          <w:rFonts w:ascii="Times New Roman" w:hAnsi="Times New Roman" w:cs="Times New Roman"/>
          <w:sz w:val="24"/>
          <w:szCs w:val="24"/>
        </w:rPr>
        <w:t xml:space="preserve">. </w:t>
      </w:r>
      <w:r w:rsidR="00BB5E60" w:rsidRPr="00A528BF">
        <w:rPr>
          <w:rFonts w:ascii="Times New Roman" w:hAnsi="Times New Roman" w:cs="Times New Roman"/>
          <w:sz w:val="24"/>
          <w:szCs w:val="24"/>
        </w:rPr>
        <w:t xml:space="preserve">Further, INPEA respectfully requests that IDOE work with local school corporations to shift the current practice of requiring CSEP students to waive their right to special education services. </w:t>
      </w:r>
    </w:p>
    <w:p w14:paraId="343AEC06" w14:textId="4968528D" w:rsidR="00EC781D" w:rsidRPr="00A528BF" w:rsidRDefault="002512BC" w:rsidP="002F62AB">
      <w:pPr>
        <w:pStyle w:val="ListParagraph"/>
        <w:numPr>
          <w:ilvl w:val="0"/>
          <w:numId w:val="1"/>
        </w:numPr>
        <w:rPr>
          <w:rFonts w:ascii="Times New Roman" w:hAnsi="Times New Roman" w:cs="Times New Roman"/>
          <w:b/>
          <w:bCs/>
          <w:sz w:val="24"/>
          <w:szCs w:val="24"/>
        </w:rPr>
      </w:pPr>
      <w:r w:rsidRPr="00A528BF">
        <w:rPr>
          <w:rFonts w:ascii="Times New Roman" w:hAnsi="Times New Roman" w:cs="Times New Roman"/>
          <w:b/>
          <w:bCs/>
          <w:sz w:val="24"/>
          <w:szCs w:val="24"/>
        </w:rPr>
        <w:t>Recommendation # 3- En</w:t>
      </w:r>
      <w:r w:rsidR="002D17A3" w:rsidRPr="00A528BF">
        <w:rPr>
          <w:rFonts w:ascii="Times New Roman" w:hAnsi="Times New Roman" w:cs="Times New Roman"/>
          <w:b/>
          <w:bCs/>
          <w:sz w:val="24"/>
          <w:szCs w:val="24"/>
        </w:rPr>
        <w:t>force</w:t>
      </w:r>
      <w:r w:rsidR="005E3B27">
        <w:rPr>
          <w:rFonts w:ascii="Times New Roman" w:hAnsi="Times New Roman" w:cs="Times New Roman"/>
          <w:b/>
          <w:bCs/>
          <w:sz w:val="24"/>
          <w:szCs w:val="24"/>
        </w:rPr>
        <w:t xml:space="preserve"> State and Federal Private School</w:t>
      </w:r>
      <w:r w:rsidR="002D17A3" w:rsidRPr="00A528BF">
        <w:rPr>
          <w:rFonts w:ascii="Times New Roman" w:hAnsi="Times New Roman" w:cs="Times New Roman"/>
          <w:b/>
          <w:bCs/>
          <w:sz w:val="24"/>
          <w:szCs w:val="24"/>
        </w:rPr>
        <w:t xml:space="preserve"> Expenditure Requirements and</w:t>
      </w:r>
      <w:r w:rsidR="0045177F" w:rsidRPr="00A528BF">
        <w:rPr>
          <w:rFonts w:ascii="Times New Roman" w:hAnsi="Times New Roman" w:cs="Times New Roman"/>
          <w:b/>
          <w:bCs/>
          <w:sz w:val="24"/>
          <w:szCs w:val="24"/>
        </w:rPr>
        <w:t xml:space="preserve"> Provide Training</w:t>
      </w:r>
      <w:r w:rsidR="005E3B27">
        <w:rPr>
          <w:rFonts w:ascii="Times New Roman" w:hAnsi="Times New Roman" w:cs="Times New Roman"/>
          <w:b/>
          <w:bCs/>
          <w:sz w:val="24"/>
          <w:szCs w:val="24"/>
        </w:rPr>
        <w:t xml:space="preserve"> on these Requirements</w:t>
      </w:r>
      <w:r w:rsidR="00FB18CF" w:rsidRPr="00A528BF">
        <w:rPr>
          <w:rFonts w:ascii="Times New Roman" w:hAnsi="Times New Roman" w:cs="Times New Roman"/>
          <w:b/>
          <w:bCs/>
          <w:sz w:val="24"/>
          <w:szCs w:val="24"/>
        </w:rPr>
        <w:t>.</w:t>
      </w:r>
      <w:r w:rsidR="002D17A3" w:rsidRPr="00A528BF">
        <w:rPr>
          <w:rFonts w:ascii="Times New Roman" w:hAnsi="Times New Roman" w:cs="Times New Roman"/>
          <w:b/>
          <w:bCs/>
          <w:sz w:val="24"/>
          <w:szCs w:val="24"/>
        </w:rPr>
        <w:t xml:space="preserve"> </w:t>
      </w:r>
      <w:r w:rsidRPr="00A528BF">
        <w:rPr>
          <w:rFonts w:ascii="Times New Roman" w:hAnsi="Times New Roman" w:cs="Times New Roman"/>
          <w:b/>
          <w:bCs/>
          <w:sz w:val="24"/>
          <w:szCs w:val="24"/>
        </w:rPr>
        <w:t xml:space="preserve"> </w:t>
      </w:r>
    </w:p>
    <w:p w14:paraId="74C62410" w14:textId="769FA0BF" w:rsidR="00D86A48" w:rsidRPr="00A528BF" w:rsidRDefault="00A64928" w:rsidP="002202D7">
      <w:pPr>
        <w:rPr>
          <w:rFonts w:ascii="Times New Roman" w:hAnsi="Times New Roman" w:cs="Times New Roman"/>
          <w:sz w:val="24"/>
          <w:szCs w:val="24"/>
        </w:rPr>
      </w:pPr>
      <w:r w:rsidRPr="00A528BF">
        <w:rPr>
          <w:rFonts w:ascii="Times New Roman" w:hAnsi="Times New Roman" w:cs="Times New Roman"/>
          <w:sz w:val="24"/>
          <w:szCs w:val="24"/>
        </w:rPr>
        <w:t>Under IDEA,</w:t>
      </w:r>
      <w:r w:rsidR="003020A9" w:rsidRPr="003020A9">
        <w:rPr>
          <w:rFonts w:ascii="Times New Roman" w:hAnsi="Times New Roman" w:cs="Times New Roman"/>
          <w:sz w:val="24"/>
          <w:szCs w:val="24"/>
        </w:rPr>
        <w:t xml:space="preserve"> </w:t>
      </w:r>
      <w:r w:rsidR="003020A9" w:rsidRPr="00A528BF">
        <w:rPr>
          <w:rFonts w:ascii="Times New Roman" w:hAnsi="Times New Roman" w:cs="Times New Roman"/>
          <w:sz w:val="24"/>
          <w:szCs w:val="24"/>
        </w:rPr>
        <w:t>the state special education funds</w:t>
      </w:r>
      <w:r w:rsidRPr="00A528BF">
        <w:rPr>
          <w:rFonts w:ascii="Times New Roman" w:hAnsi="Times New Roman" w:cs="Times New Roman"/>
          <w:sz w:val="24"/>
          <w:szCs w:val="24"/>
        </w:rPr>
        <w:t xml:space="preserve"> </w:t>
      </w:r>
      <w:r w:rsidR="003020A9" w:rsidRPr="00A528BF">
        <w:rPr>
          <w:rFonts w:ascii="Times New Roman" w:hAnsi="Times New Roman" w:cs="Times New Roman"/>
          <w:sz w:val="24"/>
          <w:szCs w:val="24"/>
        </w:rPr>
        <w:t>must supplement but cannot supplant</w:t>
      </w:r>
      <w:r w:rsidR="003020A9" w:rsidRPr="00A528BF">
        <w:rPr>
          <w:rFonts w:ascii="Times New Roman" w:hAnsi="Times New Roman" w:cs="Times New Roman"/>
          <w:sz w:val="24"/>
          <w:szCs w:val="24"/>
        </w:rPr>
        <w:t xml:space="preserve"> </w:t>
      </w:r>
      <w:r w:rsidRPr="00A528BF">
        <w:rPr>
          <w:rFonts w:ascii="Times New Roman" w:hAnsi="Times New Roman" w:cs="Times New Roman"/>
          <w:sz w:val="24"/>
          <w:szCs w:val="24"/>
        </w:rPr>
        <w:t>the</w:t>
      </w:r>
      <w:r w:rsidR="00876456" w:rsidRPr="00A528BF">
        <w:rPr>
          <w:rFonts w:ascii="Times New Roman" w:hAnsi="Times New Roman" w:cs="Times New Roman"/>
          <w:sz w:val="24"/>
          <w:szCs w:val="24"/>
        </w:rPr>
        <w:t xml:space="preserve"> federal proportionate share funding. </w:t>
      </w:r>
      <w:r w:rsidR="007E7DC2" w:rsidRPr="00A528BF">
        <w:rPr>
          <w:rFonts w:ascii="Times New Roman" w:hAnsi="Times New Roman" w:cs="Times New Roman"/>
          <w:sz w:val="24"/>
          <w:szCs w:val="24"/>
        </w:rPr>
        <w:t xml:space="preserve"> </w:t>
      </w:r>
      <w:r w:rsidR="007E7DC2" w:rsidRPr="00F73F24">
        <w:rPr>
          <w:rFonts w:ascii="Times New Roman" w:hAnsi="Times New Roman" w:cs="Times New Roman"/>
          <w:b/>
          <w:sz w:val="24"/>
          <w:szCs w:val="24"/>
        </w:rPr>
        <w:t>34 CFR § 300.133 (d)</w:t>
      </w:r>
      <w:r w:rsidR="007E7DC2" w:rsidRPr="00A528BF">
        <w:rPr>
          <w:rFonts w:ascii="Times New Roman" w:hAnsi="Times New Roman" w:cs="Times New Roman"/>
          <w:sz w:val="24"/>
          <w:szCs w:val="24"/>
        </w:rPr>
        <w:t>.</w:t>
      </w:r>
      <w:r w:rsidR="00BB188B" w:rsidRPr="00A528BF">
        <w:rPr>
          <w:rFonts w:ascii="Times New Roman" w:hAnsi="Times New Roman" w:cs="Times New Roman"/>
          <w:sz w:val="24"/>
          <w:szCs w:val="24"/>
        </w:rPr>
        <w:t xml:space="preserve"> </w:t>
      </w:r>
      <w:r w:rsidR="00394E26" w:rsidRPr="00A528BF">
        <w:rPr>
          <w:rFonts w:ascii="Times New Roman" w:hAnsi="Times New Roman" w:cs="Times New Roman"/>
          <w:sz w:val="24"/>
          <w:szCs w:val="24"/>
        </w:rPr>
        <w:t xml:space="preserve"> </w:t>
      </w:r>
      <w:r w:rsidR="006E0E5B" w:rsidRPr="00A528BF">
        <w:rPr>
          <w:rFonts w:ascii="Times New Roman" w:hAnsi="Times New Roman" w:cs="Times New Roman"/>
          <w:sz w:val="24"/>
          <w:szCs w:val="24"/>
        </w:rPr>
        <w:t>T</w:t>
      </w:r>
      <w:r w:rsidR="00394E26" w:rsidRPr="00A528BF">
        <w:rPr>
          <w:rFonts w:ascii="Times New Roman" w:hAnsi="Times New Roman" w:cs="Times New Roman"/>
          <w:sz w:val="24"/>
          <w:szCs w:val="24"/>
        </w:rPr>
        <w:t xml:space="preserve">he Answer to </w:t>
      </w:r>
      <w:r w:rsidR="00394E26" w:rsidRPr="00F73F24">
        <w:rPr>
          <w:rFonts w:ascii="Times New Roman" w:hAnsi="Times New Roman" w:cs="Times New Roman"/>
          <w:b/>
          <w:sz w:val="24"/>
          <w:szCs w:val="24"/>
        </w:rPr>
        <w:t>Question D-4</w:t>
      </w:r>
      <w:r w:rsidR="00394E26" w:rsidRPr="00A528BF">
        <w:rPr>
          <w:rFonts w:ascii="Times New Roman" w:hAnsi="Times New Roman" w:cs="Times New Roman"/>
          <w:sz w:val="24"/>
          <w:szCs w:val="24"/>
        </w:rPr>
        <w:t xml:space="preserve"> of the revised IDEA equitable services guidance</w:t>
      </w:r>
      <w:r w:rsidR="006E0E5B" w:rsidRPr="00A528BF">
        <w:rPr>
          <w:rFonts w:ascii="Times New Roman" w:hAnsi="Times New Roman" w:cs="Times New Roman"/>
          <w:sz w:val="24"/>
          <w:szCs w:val="24"/>
        </w:rPr>
        <w:t xml:space="preserve"> provides that a state may provide additional special education services using state or local funds, but these services cannot take the place of IDEA equitable services and the federal proportionate share must</w:t>
      </w:r>
      <w:r w:rsidR="00D86A48" w:rsidRPr="00A528BF">
        <w:rPr>
          <w:rFonts w:ascii="Times New Roman" w:hAnsi="Times New Roman" w:cs="Times New Roman"/>
          <w:sz w:val="24"/>
          <w:szCs w:val="24"/>
        </w:rPr>
        <w:t xml:space="preserve"> still</w:t>
      </w:r>
      <w:r w:rsidR="006E0E5B" w:rsidRPr="00A528BF">
        <w:rPr>
          <w:rFonts w:ascii="Times New Roman" w:hAnsi="Times New Roman" w:cs="Times New Roman"/>
          <w:sz w:val="24"/>
          <w:szCs w:val="24"/>
        </w:rPr>
        <w:t xml:space="preserve"> be calculated and </w:t>
      </w:r>
      <w:r w:rsidR="002E280E" w:rsidRPr="00A528BF">
        <w:rPr>
          <w:rFonts w:ascii="Times New Roman" w:hAnsi="Times New Roman" w:cs="Times New Roman"/>
          <w:sz w:val="24"/>
          <w:szCs w:val="24"/>
        </w:rPr>
        <w:t>expended</w:t>
      </w:r>
      <w:r w:rsidR="006E0E5B" w:rsidRPr="00A528BF">
        <w:rPr>
          <w:rFonts w:ascii="Times New Roman" w:hAnsi="Times New Roman" w:cs="Times New Roman"/>
          <w:sz w:val="24"/>
          <w:szCs w:val="24"/>
        </w:rPr>
        <w:t>.</w:t>
      </w:r>
    </w:p>
    <w:p w14:paraId="19680741" w14:textId="34335396" w:rsidR="00FD73A0" w:rsidRPr="00A528BF" w:rsidRDefault="00A64928" w:rsidP="00FD73A0">
      <w:pPr>
        <w:rPr>
          <w:rFonts w:ascii="Times New Roman" w:hAnsi="Times New Roman" w:cs="Times New Roman"/>
          <w:sz w:val="24"/>
          <w:szCs w:val="24"/>
        </w:rPr>
      </w:pPr>
      <w:r w:rsidRPr="00A528BF">
        <w:rPr>
          <w:rFonts w:ascii="Times New Roman" w:hAnsi="Times New Roman" w:cs="Times New Roman"/>
          <w:sz w:val="24"/>
          <w:szCs w:val="24"/>
        </w:rPr>
        <w:t>Indiana requires school corporations to</w:t>
      </w:r>
      <w:r w:rsidR="00AE58FF" w:rsidRPr="00A528BF">
        <w:rPr>
          <w:rFonts w:ascii="Times New Roman" w:hAnsi="Times New Roman" w:cs="Times New Roman"/>
          <w:sz w:val="24"/>
          <w:szCs w:val="24"/>
        </w:rPr>
        <w:t xml:space="preserve"> also</w:t>
      </w:r>
      <w:r w:rsidRPr="00A528BF">
        <w:rPr>
          <w:rFonts w:ascii="Times New Roman" w:hAnsi="Times New Roman" w:cs="Times New Roman"/>
          <w:sz w:val="24"/>
          <w:szCs w:val="24"/>
        </w:rPr>
        <w:t xml:space="preserve"> set aside a share of the </w:t>
      </w:r>
      <w:r w:rsidRPr="00A528BF">
        <w:rPr>
          <w:rFonts w:ascii="Times New Roman" w:hAnsi="Times New Roman" w:cs="Times New Roman"/>
          <w:i/>
          <w:iCs/>
          <w:sz w:val="24"/>
          <w:szCs w:val="24"/>
        </w:rPr>
        <w:t>state</w:t>
      </w:r>
      <w:r w:rsidRPr="00A528BF">
        <w:rPr>
          <w:rFonts w:ascii="Times New Roman" w:hAnsi="Times New Roman" w:cs="Times New Roman"/>
          <w:sz w:val="24"/>
          <w:szCs w:val="24"/>
        </w:rPr>
        <w:t xml:space="preserve"> grant for services for parentally-placed private school students based on their child count numbers. See 511 IAC 7-48-3 (a) and (b).  </w:t>
      </w:r>
      <w:r w:rsidR="00FD73A0" w:rsidRPr="00A528BF">
        <w:rPr>
          <w:rFonts w:ascii="Times New Roman" w:hAnsi="Times New Roman" w:cs="Times New Roman"/>
          <w:sz w:val="24"/>
          <w:szCs w:val="24"/>
        </w:rPr>
        <w:t>Moreover, the state law provides that the private school share of the state special education grant must be spent “exclusive of federal special education funds.”  511 IAC 7-48-3 (b).</w:t>
      </w:r>
      <w:r w:rsidR="001926A7" w:rsidRPr="00A528BF">
        <w:rPr>
          <w:rFonts w:ascii="Times New Roman" w:hAnsi="Times New Roman" w:cs="Times New Roman"/>
          <w:sz w:val="24"/>
          <w:szCs w:val="24"/>
        </w:rPr>
        <w:t xml:space="preserve"> The Department is responsible for monitoring these expenditures</w:t>
      </w:r>
      <w:r w:rsidR="00E9689C" w:rsidRPr="00A528BF">
        <w:rPr>
          <w:rFonts w:ascii="Times New Roman" w:hAnsi="Times New Roman" w:cs="Times New Roman"/>
          <w:sz w:val="24"/>
          <w:szCs w:val="24"/>
        </w:rPr>
        <w:t xml:space="preserve"> and informing school corporation of any identified noncompliance and </w:t>
      </w:r>
      <w:r w:rsidR="00AE58FF" w:rsidRPr="00A528BF">
        <w:rPr>
          <w:rFonts w:ascii="Times New Roman" w:hAnsi="Times New Roman" w:cs="Times New Roman"/>
          <w:sz w:val="24"/>
          <w:szCs w:val="24"/>
        </w:rPr>
        <w:t>any</w:t>
      </w:r>
      <w:r w:rsidR="00E9689C" w:rsidRPr="00A528BF">
        <w:rPr>
          <w:rFonts w:ascii="Times New Roman" w:hAnsi="Times New Roman" w:cs="Times New Roman"/>
          <w:sz w:val="24"/>
          <w:szCs w:val="24"/>
        </w:rPr>
        <w:t xml:space="preserve"> necessary corrective actions</w:t>
      </w:r>
      <w:r w:rsidR="001926A7" w:rsidRPr="00A528BF">
        <w:rPr>
          <w:rFonts w:ascii="Times New Roman" w:hAnsi="Times New Roman" w:cs="Times New Roman"/>
          <w:sz w:val="24"/>
          <w:szCs w:val="24"/>
        </w:rPr>
        <w:t xml:space="preserve">. </w:t>
      </w:r>
      <w:r w:rsidR="00093C8F" w:rsidRPr="00A528BF">
        <w:rPr>
          <w:rFonts w:ascii="Times New Roman" w:hAnsi="Times New Roman" w:cs="Times New Roman"/>
          <w:sz w:val="24"/>
          <w:szCs w:val="24"/>
        </w:rPr>
        <w:t>See 511 IAC 7-48-3 (f) and (g</w:t>
      </w:r>
      <w:r w:rsidR="00D66712">
        <w:rPr>
          <w:rFonts w:ascii="Times New Roman" w:hAnsi="Times New Roman" w:cs="Times New Roman"/>
          <w:sz w:val="24"/>
          <w:szCs w:val="24"/>
        </w:rPr>
        <w:t>).</w:t>
      </w:r>
    </w:p>
    <w:p w14:paraId="6C7BFEB4" w14:textId="77777777" w:rsidR="00A257F6" w:rsidRPr="00A528BF" w:rsidRDefault="00924992" w:rsidP="00A64928">
      <w:pPr>
        <w:rPr>
          <w:rFonts w:ascii="Times New Roman" w:hAnsi="Times New Roman" w:cs="Times New Roman"/>
          <w:sz w:val="24"/>
          <w:szCs w:val="24"/>
        </w:rPr>
      </w:pPr>
      <w:r w:rsidRPr="00A528BF">
        <w:rPr>
          <w:rFonts w:ascii="Times New Roman" w:hAnsi="Times New Roman" w:cs="Times New Roman"/>
          <w:sz w:val="24"/>
          <w:szCs w:val="24"/>
        </w:rPr>
        <w:t>Taken together, these two requirements means that each school corporation must expend both a proportionate share of the federal and the state grant on services for parentally-placed private school students. Moreover, these funds are not interchangeable and must be separately accounted for.</w:t>
      </w:r>
      <w:r w:rsidR="00FD73A0" w:rsidRPr="00A528BF">
        <w:rPr>
          <w:rFonts w:ascii="Times New Roman" w:hAnsi="Times New Roman" w:cs="Times New Roman"/>
          <w:sz w:val="24"/>
          <w:szCs w:val="24"/>
        </w:rPr>
        <w:t xml:space="preserve"> State special education funding cannot be used to replace federal special education funding (per IDEA) and federal special education funding cannot be used to replace state special education funding (per state law).</w:t>
      </w:r>
    </w:p>
    <w:p w14:paraId="519BF48B" w14:textId="59D5A219" w:rsidR="00CD1934" w:rsidRDefault="00D779E4" w:rsidP="00D779E4">
      <w:pPr>
        <w:rPr>
          <w:rFonts w:ascii="Times New Roman" w:hAnsi="Times New Roman" w:cs="Times New Roman"/>
          <w:sz w:val="24"/>
          <w:szCs w:val="24"/>
        </w:rPr>
      </w:pPr>
      <w:r w:rsidRPr="00A528BF">
        <w:rPr>
          <w:rFonts w:ascii="Times New Roman" w:hAnsi="Times New Roman" w:cs="Times New Roman"/>
          <w:sz w:val="24"/>
          <w:szCs w:val="24"/>
        </w:rPr>
        <w:t>INPEA requests that IDOE monitor and enforce compliance</w:t>
      </w:r>
      <w:r w:rsidR="00312B38">
        <w:rPr>
          <w:rFonts w:ascii="Times New Roman" w:hAnsi="Times New Roman" w:cs="Times New Roman"/>
          <w:sz w:val="24"/>
          <w:szCs w:val="24"/>
        </w:rPr>
        <w:t xml:space="preserve"> with</w:t>
      </w:r>
      <w:r w:rsidR="00093C8F" w:rsidRPr="00A528BF">
        <w:rPr>
          <w:rFonts w:ascii="Times New Roman" w:hAnsi="Times New Roman" w:cs="Times New Roman"/>
          <w:sz w:val="24"/>
          <w:szCs w:val="24"/>
        </w:rPr>
        <w:t xml:space="preserve"> the state </w:t>
      </w:r>
      <w:r w:rsidR="009F609F" w:rsidRPr="00A528BF">
        <w:rPr>
          <w:rFonts w:ascii="Times New Roman" w:hAnsi="Times New Roman" w:cs="Times New Roman"/>
          <w:sz w:val="24"/>
          <w:szCs w:val="24"/>
        </w:rPr>
        <w:t xml:space="preserve">and federal law </w:t>
      </w:r>
      <w:r w:rsidR="0047315A">
        <w:rPr>
          <w:rFonts w:ascii="Times New Roman" w:hAnsi="Times New Roman" w:cs="Times New Roman"/>
          <w:sz w:val="24"/>
          <w:szCs w:val="24"/>
        </w:rPr>
        <w:t xml:space="preserve">private school </w:t>
      </w:r>
      <w:r w:rsidR="009F609F" w:rsidRPr="00A528BF">
        <w:rPr>
          <w:rFonts w:ascii="Times New Roman" w:hAnsi="Times New Roman" w:cs="Times New Roman"/>
          <w:sz w:val="24"/>
          <w:szCs w:val="24"/>
        </w:rPr>
        <w:t>expenditure requirements</w:t>
      </w:r>
      <w:r w:rsidR="00462E72">
        <w:rPr>
          <w:rFonts w:ascii="Times New Roman" w:hAnsi="Times New Roman" w:cs="Times New Roman"/>
          <w:sz w:val="24"/>
          <w:szCs w:val="24"/>
        </w:rPr>
        <w:t>. In addition, given the confusion in the field, INPEA requests that IDOE also</w:t>
      </w:r>
      <w:r w:rsidR="00C3336C" w:rsidRPr="00A528BF">
        <w:rPr>
          <w:rFonts w:ascii="Times New Roman" w:hAnsi="Times New Roman" w:cs="Times New Roman"/>
          <w:sz w:val="24"/>
          <w:szCs w:val="24"/>
        </w:rPr>
        <w:t xml:space="preserve"> provide</w:t>
      </w:r>
      <w:r w:rsidR="001D0ADF" w:rsidRPr="00A528BF">
        <w:rPr>
          <w:rFonts w:ascii="Times New Roman" w:hAnsi="Times New Roman" w:cs="Times New Roman"/>
          <w:sz w:val="24"/>
          <w:szCs w:val="24"/>
        </w:rPr>
        <w:t xml:space="preserve"> appropriate</w:t>
      </w:r>
      <w:r w:rsidR="00C3336C" w:rsidRPr="00A528BF">
        <w:rPr>
          <w:rFonts w:ascii="Times New Roman" w:hAnsi="Times New Roman" w:cs="Times New Roman"/>
          <w:sz w:val="24"/>
          <w:szCs w:val="24"/>
        </w:rPr>
        <w:t xml:space="preserve"> training to </w:t>
      </w:r>
      <w:r w:rsidR="001D0ADF" w:rsidRPr="00A528BF">
        <w:rPr>
          <w:rFonts w:ascii="Times New Roman" w:hAnsi="Times New Roman" w:cs="Times New Roman"/>
          <w:sz w:val="24"/>
          <w:szCs w:val="24"/>
        </w:rPr>
        <w:t>school corporations</w:t>
      </w:r>
      <w:r w:rsidR="00462E72">
        <w:rPr>
          <w:rFonts w:ascii="Times New Roman" w:hAnsi="Times New Roman" w:cs="Times New Roman"/>
          <w:sz w:val="24"/>
          <w:szCs w:val="24"/>
        </w:rPr>
        <w:t xml:space="preserve"> on these requirements</w:t>
      </w:r>
      <w:r w:rsidR="00161A25" w:rsidRPr="00A528BF">
        <w:rPr>
          <w:rFonts w:ascii="Times New Roman" w:hAnsi="Times New Roman" w:cs="Times New Roman"/>
          <w:sz w:val="24"/>
          <w:szCs w:val="24"/>
        </w:rPr>
        <w:t>.</w:t>
      </w:r>
      <w:r w:rsidR="006F0121" w:rsidRPr="00A528BF">
        <w:rPr>
          <w:rFonts w:ascii="Times New Roman" w:hAnsi="Times New Roman" w:cs="Times New Roman"/>
          <w:sz w:val="24"/>
          <w:szCs w:val="24"/>
        </w:rPr>
        <w:t xml:space="preserve"> </w:t>
      </w:r>
      <w:r w:rsidR="00CD1934">
        <w:rPr>
          <w:rFonts w:ascii="Times New Roman" w:hAnsi="Times New Roman" w:cs="Times New Roman"/>
          <w:sz w:val="24"/>
          <w:szCs w:val="24"/>
        </w:rPr>
        <w:t xml:space="preserve">This training should also cover the </w:t>
      </w:r>
      <w:r w:rsidR="00462E72">
        <w:rPr>
          <w:rFonts w:ascii="Times New Roman" w:hAnsi="Times New Roman" w:cs="Times New Roman"/>
          <w:sz w:val="24"/>
          <w:szCs w:val="24"/>
        </w:rPr>
        <w:t xml:space="preserve">difference in allowable uses for these two </w:t>
      </w:r>
      <w:r w:rsidR="00462E72">
        <w:rPr>
          <w:rFonts w:ascii="Times New Roman" w:hAnsi="Times New Roman" w:cs="Times New Roman"/>
          <w:sz w:val="24"/>
          <w:szCs w:val="24"/>
        </w:rPr>
        <w:lastRenderedPageBreak/>
        <w:t>funding sources since state funds may be used for child find activities</w:t>
      </w:r>
      <w:r w:rsidR="0013368A">
        <w:rPr>
          <w:rFonts w:ascii="Times New Roman" w:hAnsi="Times New Roman" w:cs="Times New Roman"/>
          <w:sz w:val="24"/>
          <w:szCs w:val="24"/>
        </w:rPr>
        <w:t xml:space="preserve"> per </w:t>
      </w:r>
      <w:r w:rsidR="000C32E4">
        <w:rPr>
          <w:rFonts w:ascii="Times New Roman" w:hAnsi="Times New Roman" w:cs="Times New Roman"/>
          <w:sz w:val="24"/>
          <w:szCs w:val="24"/>
        </w:rPr>
        <w:t xml:space="preserve">511 IAC </w:t>
      </w:r>
      <w:r w:rsidR="0013368A" w:rsidRPr="000C32E4">
        <w:rPr>
          <w:rFonts w:ascii="Times New Roman" w:hAnsi="Times New Roman" w:cs="Times New Roman"/>
          <w:sz w:val="24"/>
          <w:szCs w:val="24"/>
        </w:rPr>
        <w:t>7-48-3 (c)(1)</w:t>
      </w:r>
      <w:r w:rsidR="00462E72">
        <w:rPr>
          <w:rFonts w:ascii="Times New Roman" w:hAnsi="Times New Roman" w:cs="Times New Roman"/>
          <w:sz w:val="24"/>
          <w:szCs w:val="24"/>
        </w:rPr>
        <w:t>, while federal funds may not be used for this purpose</w:t>
      </w:r>
      <w:r w:rsidR="0013368A">
        <w:rPr>
          <w:rFonts w:ascii="Times New Roman" w:hAnsi="Times New Roman" w:cs="Times New Roman"/>
          <w:sz w:val="24"/>
          <w:szCs w:val="24"/>
        </w:rPr>
        <w:t xml:space="preserve"> </w:t>
      </w:r>
      <w:r w:rsidR="00B27A40">
        <w:rPr>
          <w:rFonts w:ascii="Times New Roman" w:hAnsi="Times New Roman" w:cs="Times New Roman"/>
          <w:sz w:val="24"/>
          <w:szCs w:val="24"/>
        </w:rPr>
        <w:t>per</w:t>
      </w:r>
      <w:r w:rsidR="000C32E4">
        <w:rPr>
          <w:rFonts w:ascii="Times New Roman" w:hAnsi="Times New Roman" w:cs="Times New Roman"/>
          <w:sz w:val="24"/>
          <w:szCs w:val="24"/>
        </w:rPr>
        <w:t xml:space="preserve"> 511 IAC </w:t>
      </w:r>
      <w:r w:rsidR="000C32E4" w:rsidRPr="000C32E4">
        <w:rPr>
          <w:rFonts w:ascii="Times New Roman" w:hAnsi="Times New Roman" w:cs="Times New Roman"/>
          <w:sz w:val="24"/>
          <w:szCs w:val="24"/>
        </w:rPr>
        <w:t>7-34-7(i)</w:t>
      </w:r>
      <w:r w:rsidR="00462E72">
        <w:rPr>
          <w:rFonts w:ascii="Times New Roman" w:hAnsi="Times New Roman" w:cs="Times New Roman"/>
          <w:sz w:val="24"/>
          <w:szCs w:val="24"/>
        </w:rPr>
        <w:t xml:space="preserve">. </w:t>
      </w:r>
      <w:r w:rsidR="00CD1934">
        <w:rPr>
          <w:rFonts w:ascii="Times New Roman" w:hAnsi="Times New Roman" w:cs="Times New Roman"/>
          <w:sz w:val="24"/>
          <w:szCs w:val="24"/>
        </w:rPr>
        <w:t xml:space="preserve"> </w:t>
      </w:r>
    </w:p>
    <w:p w14:paraId="37D1E9A6" w14:textId="77777777" w:rsidR="00CD1934" w:rsidRDefault="00CD1934" w:rsidP="00D779E4">
      <w:pPr>
        <w:rPr>
          <w:rFonts w:ascii="Times New Roman" w:hAnsi="Times New Roman" w:cs="Times New Roman"/>
          <w:sz w:val="24"/>
          <w:szCs w:val="24"/>
        </w:rPr>
      </w:pPr>
    </w:p>
    <w:p w14:paraId="021980A3" w14:textId="60F83C97" w:rsidR="00A64928" w:rsidRPr="00A528BF" w:rsidRDefault="00871A77" w:rsidP="00D779E4">
      <w:pPr>
        <w:rPr>
          <w:rFonts w:ascii="Times New Roman" w:hAnsi="Times New Roman" w:cs="Times New Roman"/>
          <w:sz w:val="24"/>
          <w:szCs w:val="24"/>
        </w:rPr>
      </w:pPr>
      <w:r>
        <w:rPr>
          <w:rFonts w:ascii="Times New Roman" w:hAnsi="Times New Roman" w:cs="Times New Roman"/>
          <w:sz w:val="24"/>
          <w:szCs w:val="24"/>
        </w:rPr>
        <w:t>Last,</w:t>
      </w:r>
      <w:r w:rsidR="00161A25" w:rsidRPr="00A528BF">
        <w:rPr>
          <w:rFonts w:ascii="Times New Roman" w:hAnsi="Times New Roman" w:cs="Times New Roman"/>
          <w:sz w:val="24"/>
          <w:szCs w:val="24"/>
        </w:rPr>
        <w:t xml:space="preserve"> </w:t>
      </w:r>
      <w:r w:rsidR="003020A9">
        <w:rPr>
          <w:rFonts w:ascii="Times New Roman" w:hAnsi="Times New Roman" w:cs="Times New Roman"/>
          <w:sz w:val="24"/>
          <w:szCs w:val="24"/>
        </w:rPr>
        <w:t>INPEA would ask that IDOE recommend</w:t>
      </w:r>
      <w:r w:rsidR="00161A25" w:rsidRPr="00A528BF">
        <w:rPr>
          <w:rFonts w:ascii="Times New Roman" w:hAnsi="Times New Roman" w:cs="Times New Roman"/>
          <w:sz w:val="24"/>
          <w:szCs w:val="24"/>
        </w:rPr>
        <w:t xml:space="preserve"> that school corporations share</w:t>
      </w:r>
      <w:r w:rsidR="00A26520" w:rsidRPr="00A528BF">
        <w:rPr>
          <w:rFonts w:ascii="Times New Roman" w:hAnsi="Times New Roman" w:cs="Times New Roman"/>
          <w:sz w:val="24"/>
          <w:szCs w:val="24"/>
        </w:rPr>
        <w:t>, during consultation,</w:t>
      </w:r>
      <w:r w:rsidR="00161A25" w:rsidRPr="00A528BF">
        <w:rPr>
          <w:rFonts w:ascii="Times New Roman" w:hAnsi="Times New Roman" w:cs="Times New Roman"/>
          <w:sz w:val="24"/>
          <w:szCs w:val="24"/>
        </w:rPr>
        <w:t xml:space="preserve"> </w:t>
      </w:r>
      <w:r w:rsidR="006F0121" w:rsidRPr="00A528BF">
        <w:rPr>
          <w:rFonts w:ascii="Times New Roman" w:hAnsi="Times New Roman" w:cs="Times New Roman"/>
          <w:sz w:val="24"/>
          <w:szCs w:val="24"/>
        </w:rPr>
        <w:t xml:space="preserve">the amount of the private school state special education </w:t>
      </w:r>
      <w:r w:rsidR="00FF1FCE" w:rsidRPr="00A528BF">
        <w:rPr>
          <w:rFonts w:ascii="Times New Roman" w:hAnsi="Times New Roman" w:cs="Times New Roman"/>
          <w:sz w:val="24"/>
          <w:szCs w:val="24"/>
        </w:rPr>
        <w:t xml:space="preserve">funding </w:t>
      </w:r>
      <w:r w:rsidR="00FE641C" w:rsidRPr="00A528BF">
        <w:rPr>
          <w:rFonts w:ascii="Times New Roman" w:hAnsi="Times New Roman" w:cs="Times New Roman"/>
          <w:sz w:val="24"/>
          <w:szCs w:val="24"/>
        </w:rPr>
        <w:t xml:space="preserve">that is set aside for </w:t>
      </w:r>
      <w:r w:rsidR="00D26BDB">
        <w:rPr>
          <w:rFonts w:ascii="Times New Roman" w:hAnsi="Times New Roman" w:cs="Times New Roman"/>
          <w:sz w:val="24"/>
          <w:szCs w:val="24"/>
        </w:rPr>
        <w:t>private school</w:t>
      </w:r>
      <w:r w:rsidR="00FE641C" w:rsidRPr="00A528BF">
        <w:rPr>
          <w:rFonts w:ascii="Times New Roman" w:hAnsi="Times New Roman" w:cs="Times New Roman"/>
          <w:sz w:val="24"/>
          <w:szCs w:val="24"/>
        </w:rPr>
        <w:t xml:space="preserve"> stud</w:t>
      </w:r>
      <w:r w:rsidR="00A26520" w:rsidRPr="00A528BF">
        <w:rPr>
          <w:rFonts w:ascii="Times New Roman" w:hAnsi="Times New Roman" w:cs="Times New Roman"/>
          <w:sz w:val="24"/>
          <w:szCs w:val="24"/>
        </w:rPr>
        <w:t>ents</w:t>
      </w:r>
      <w:r w:rsidR="00F12F1D" w:rsidRPr="00A528BF">
        <w:rPr>
          <w:rFonts w:ascii="Times New Roman" w:hAnsi="Times New Roman" w:cs="Times New Roman"/>
          <w:sz w:val="24"/>
          <w:szCs w:val="24"/>
        </w:rPr>
        <w:t>.</w:t>
      </w:r>
      <w:r w:rsidR="00A26520" w:rsidRPr="00A528BF">
        <w:rPr>
          <w:rFonts w:ascii="Times New Roman" w:hAnsi="Times New Roman" w:cs="Times New Roman"/>
          <w:sz w:val="24"/>
          <w:szCs w:val="24"/>
        </w:rPr>
        <w:t xml:space="preserve"> </w:t>
      </w:r>
      <w:r w:rsidR="00FF1FCE" w:rsidRPr="00A528BF">
        <w:rPr>
          <w:rFonts w:ascii="Times New Roman" w:hAnsi="Times New Roman" w:cs="Times New Roman"/>
          <w:sz w:val="24"/>
          <w:szCs w:val="24"/>
        </w:rPr>
        <w:t>Although this is not currently required under state law, school corporations are require</w:t>
      </w:r>
      <w:r w:rsidR="00696833" w:rsidRPr="00A528BF">
        <w:rPr>
          <w:rFonts w:ascii="Times New Roman" w:hAnsi="Times New Roman" w:cs="Times New Roman"/>
          <w:sz w:val="24"/>
          <w:szCs w:val="24"/>
        </w:rPr>
        <w:t>d to share the federal proportionate share allocation</w:t>
      </w:r>
      <w:r w:rsidR="00825E1C">
        <w:rPr>
          <w:rFonts w:ascii="Times New Roman" w:hAnsi="Times New Roman" w:cs="Times New Roman"/>
          <w:sz w:val="24"/>
          <w:szCs w:val="24"/>
        </w:rPr>
        <w:t xml:space="preserve"> with private school officials</w:t>
      </w:r>
      <w:r w:rsidR="00696833" w:rsidRPr="00A528BF">
        <w:rPr>
          <w:rFonts w:ascii="Times New Roman" w:hAnsi="Times New Roman" w:cs="Times New Roman"/>
          <w:sz w:val="24"/>
          <w:szCs w:val="24"/>
        </w:rPr>
        <w:t xml:space="preserve"> during</w:t>
      </w:r>
      <w:r w:rsidR="00E05AB9" w:rsidRPr="00A528BF">
        <w:rPr>
          <w:rFonts w:ascii="Times New Roman" w:hAnsi="Times New Roman" w:cs="Times New Roman"/>
          <w:sz w:val="24"/>
          <w:szCs w:val="24"/>
        </w:rPr>
        <w:t xml:space="preserve"> consultation</w:t>
      </w:r>
      <w:r w:rsidR="00696833" w:rsidRPr="00A528BF">
        <w:rPr>
          <w:rFonts w:ascii="Times New Roman" w:hAnsi="Times New Roman" w:cs="Times New Roman"/>
          <w:sz w:val="24"/>
          <w:szCs w:val="24"/>
        </w:rPr>
        <w:t xml:space="preserve">. </w:t>
      </w:r>
      <w:r w:rsidR="00BF39BD" w:rsidRPr="00A528BF">
        <w:rPr>
          <w:rFonts w:ascii="Times New Roman" w:hAnsi="Times New Roman" w:cs="Times New Roman"/>
          <w:sz w:val="24"/>
          <w:szCs w:val="24"/>
        </w:rPr>
        <w:t>34 CFR 300. 134 (b).</w:t>
      </w:r>
      <w:r w:rsidR="00E05AB9" w:rsidRPr="00A528BF">
        <w:rPr>
          <w:rFonts w:ascii="Times New Roman" w:hAnsi="Times New Roman" w:cs="Times New Roman"/>
          <w:sz w:val="24"/>
          <w:szCs w:val="24"/>
        </w:rPr>
        <w:t xml:space="preserve"> </w:t>
      </w:r>
      <w:r w:rsidR="00560BC4" w:rsidRPr="00A528BF">
        <w:rPr>
          <w:rFonts w:ascii="Times New Roman" w:hAnsi="Times New Roman" w:cs="Times New Roman"/>
          <w:sz w:val="24"/>
          <w:szCs w:val="24"/>
        </w:rPr>
        <w:t>Sharing both the federal and the state funding available for special education services</w:t>
      </w:r>
      <w:r w:rsidR="00F12F1D" w:rsidRPr="00A528BF">
        <w:rPr>
          <w:rFonts w:ascii="Times New Roman" w:hAnsi="Times New Roman" w:cs="Times New Roman"/>
          <w:sz w:val="24"/>
          <w:szCs w:val="24"/>
        </w:rPr>
        <w:t xml:space="preserve"> for private school students</w:t>
      </w:r>
      <w:r w:rsidR="00560BC4" w:rsidRPr="00A528BF">
        <w:rPr>
          <w:rFonts w:ascii="Times New Roman" w:hAnsi="Times New Roman" w:cs="Times New Roman"/>
          <w:sz w:val="24"/>
          <w:szCs w:val="24"/>
        </w:rPr>
        <w:t xml:space="preserve"> </w:t>
      </w:r>
      <w:r w:rsidR="00F12F1D" w:rsidRPr="00A528BF">
        <w:rPr>
          <w:rFonts w:ascii="Times New Roman" w:hAnsi="Times New Roman" w:cs="Times New Roman"/>
          <w:sz w:val="24"/>
          <w:szCs w:val="24"/>
        </w:rPr>
        <w:t>will</w:t>
      </w:r>
      <w:r w:rsidR="00560BC4" w:rsidRPr="00A528BF">
        <w:rPr>
          <w:rFonts w:ascii="Times New Roman" w:hAnsi="Times New Roman" w:cs="Times New Roman"/>
          <w:sz w:val="24"/>
          <w:szCs w:val="24"/>
        </w:rPr>
        <w:t xml:space="preserve"> </w:t>
      </w:r>
      <w:r w:rsidR="006F0121" w:rsidRPr="00A528BF">
        <w:rPr>
          <w:rFonts w:ascii="Times New Roman" w:hAnsi="Times New Roman" w:cs="Times New Roman"/>
          <w:sz w:val="24"/>
          <w:szCs w:val="24"/>
        </w:rPr>
        <w:t>create greater transparency</w:t>
      </w:r>
      <w:r w:rsidR="00560BC4" w:rsidRPr="00A528BF">
        <w:rPr>
          <w:rFonts w:ascii="Times New Roman" w:hAnsi="Times New Roman" w:cs="Times New Roman"/>
          <w:sz w:val="24"/>
          <w:szCs w:val="24"/>
        </w:rPr>
        <w:t xml:space="preserve"> regarding the required</w:t>
      </w:r>
      <w:r w:rsidR="00F12F1D" w:rsidRPr="00A528BF">
        <w:rPr>
          <w:rFonts w:ascii="Times New Roman" w:hAnsi="Times New Roman" w:cs="Times New Roman"/>
          <w:sz w:val="24"/>
          <w:szCs w:val="24"/>
        </w:rPr>
        <w:t xml:space="preserve"> state and federal</w:t>
      </w:r>
      <w:r w:rsidR="00560BC4" w:rsidRPr="00A528BF">
        <w:rPr>
          <w:rFonts w:ascii="Times New Roman" w:hAnsi="Times New Roman" w:cs="Times New Roman"/>
          <w:sz w:val="24"/>
          <w:szCs w:val="24"/>
        </w:rPr>
        <w:t xml:space="preserve"> expenditures</w:t>
      </w:r>
      <w:r w:rsidR="006F0121" w:rsidRPr="00A528BF">
        <w:rPr>
          <w:rFonts w:ascii="Times New Roman" w:hAnsi="Times New Roman" w:cs="Times New Roman"/>
          <w:sz w:val="24"/>
          <w:szCs w:val="24"/>
        </w:rPr>
        <w:t xml:space="preserve"> and</w:t>
      </w:r>
      <w:r w:rsidR="00560BC4" w:rsidRPr="00A528BF">
        <w:rPr>
          <w:rFonts w:ascii="Times New Roman" w:hAnsi="Times New Roman" w:cs="Times New Roman"/>
          <w:sz w:val="24"/>
          <w:szCs w:val="24"/>
        </w:rPr>
        <w:t xml:space="preserve"> will foster deeper</w:t>
      </w:r>
      <w:r w:rsidR="006F0121" w:rsidRPr="00A528BF">
        <w:rPr>
          <w:rFonts w:ascii="Times New Roman" w:hAnsi="Times New Roman" w:cs="Times New Roman"/>
          <w:sz w:val="24"/>
          <w:szCs w:val="24"/>
        </w:rPr>
        <w:t xml:space="preserve"> collaboration</w:t>
      </w:r>
      <w:r w:rsidR="00560BC4" w:rsidRPr="00A528BF">
        <w:rPr>
          <w:rFonts w:ascii="Times New Roman" w:hAnsi="Times New Roman" w:cs="Times New Roman"/>
          <w:sz w:val="24"/>
          <w:szCs w:val="24"/>
        </w:rPr>
        <w:t xml:space="preserve"> between private school officials and school corporations</w:t>
      </w:r>
      <w:r w:rsidR="006F0121" w:rsidRPr="00A528BF">
        <w:rPr>
          <w:rFonts w:ascii="Times New Roman" w:hAnsi="Times New Roman" w:cs="Times New Roman"/>
          <w:sz w:val="24"/>
          <w:szCs w:val="24"/>
        </w:rPr>
        <w:t>.</w:t>
      </w:r>
    </w:p>
    <w:p w14:paraId="6F0085CA" w14:textId="07D673CF" w:rsidR="00A64928" w:rsidRPr="00A528BF" w:rsidRDefault="00F12F1D" w:rsidP="002202D7">
      <w:pPr>
        <w:rPr>
          <w:rFonts w:ascii="Times New Roman" w:hAnsi="Times New Roman" w:cs="Times New Roman"/>
          <w:sz w:val="24"/>
          <w:szCs w:val="24"/>
        </w:rPr>
      </w:pPr>
      <w:r w:rsidRPr="00A528BF">
        <w:rPr>
          <w:rFonts w:ascii="Times New Roman" w:hAnsi="Times New Roman" w:cs="Times New Roman"/>
          <w:sz w:val="24"/>
          <w:szCs w:val="24"/>
        </w:rPr>
        <w:t xml:space="preserve">Thank you for </w:t>
      </w:r>
      <w:r w:rsidR="0058497E" w:rsidRPr="00A528BF">
        <w:rPr>
          <w:rFonts w:ascii="Times New Roman" w:hAnsi="Times New Roman" w:cs="Times New Roman"/>
          <w:sz w:val="24"/>
          <w:szCs w:val="24"/>
        </w:rPr>
        <w:t>the opportunity to provide this input</w:t>
      </w:r>
      <w:r w:rsidR="00F366B7">
        <w:rPr>
          <w:rFonts w:ascii="Times New Roman" w:hAnsi="Times New Roman" w:cs="Times New Roman"/>
          <w:sz w:val="24"/>
          <w:szCs w:val="24"/>
        </w:rPr>
        <w:t xml:space="preserve"> and thank you for all you do to support </w:t>
      </w:r>
      <w:r w:rsidR="009D11D5">
        <w:rPr>
          <w:rFonts w:ascii="Times New Roman" w:hAnsi="Times New Roman" w:cs="Times New Roman"/>
          <w:sz w:val="24"/>
          <w:szCs w:val="24"/>
        </w:rPr>
        <w:t>nonpublic school students</w:t>
      </w:r>
      <w:r w:rsidR="00F366B7">
        <w:rPr>
          <w:rFonts w:ascii="Times New Roman" w:hAnsi="Times New Roman" w:cs="Times New Roman"/>
          <w:sz w:val="24"/>
          <w:szCs w:val="24"/>
        </w:rPr>
        <w:t xml:space="preserve">. </w:t>
      </w:r>
      <w:r w:rsidR="003020A9">
        <w:rPr>
          <w:rFonts w:ascii="Times New Roman" w:hAnsi="Times New Roman" w:cs="Times New Roman"/>
          <w:sz w:val="24"/>
          <w:szCs w:val="24"/>
        </w:rPr>
        <w:t>We welcome the opportunity for further dialogue on these recommendations as well as other actionable items coming out of the study. On behalf of all parentally place private school students, we greatly appreciate your collaboration.</w:t>
      </w:r>
    </w:p>
    <w:p w14:paraId="7CDAE38E" w14:textId="4B83E643" w:rsidR="00F12F1D" w:rsidRPr="00A528BF" w:rsidRDefault="00F12F1D" w:rsidP="002202D7">
      <w:pPr>
        <w:rPr>
          <w:rFonts w:ascii="Times New Roman" w:hAnsi="Times New Roman" w:cs="Times New Roman"/>
          <w:sz w:val="24"/>
          <w:szCs w:val="24"/>
        </w:rPr>
      </w:pPr>
      <w:r w:rsidRPr="00A528BF">
        <w:rPr>
          <w:rFonts w:ascii="Times New Roman" w:hAnsi="Times New Roman" w:cs="Times New Roman"/>
          <w:sz w:val="24"/>
          <w:szCs w:val="24"/>
        </w:rPr>
        <w:t>Best regards,</w:t>
      </w:r>
    </w:p>
    <w:p w14:paraId="1D49A402" w14:textId="2B5FE1E3" w:rsidR="00F12F1D" w:rsidRPr="00A528BF" w:rsidRDefault="00F73F24" w:rsidP="002202D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69862E" wp14:editId="234D40FB">
            <wp:extent cx="743776" cy="6919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Signature (first nam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3776" cy="691956"/>
                    </a:xfrm>
                    <a:prstGeom prst="rect">
                      <a:avLst/>
                    </a:prstGeom>
                  </pic:spPr>
                </pic:pic>
              </a:graphicData>
            </a:graphic>
          </wp:inline>
        </w:drawing>
      </w:r>
    </w:p>
    <w:p w14:paraId="603B8271" w14:textId="77777777" w:rsidR="006619B0" w:rsidRPr="006619B0" w:rsidRDefault="006619B0" w:rsidP="006619B0">
      <w:pPr>
        <w:shd w:val="clear" w:color="auto" w:fill="FFFFFF"/>
        <w:spacing w:after="0" w:line="240" w:lineRule="auto"/>
        <w:rPr>
          <w:rFonts w:ascii="Times New Roman" w:hAnsi="Times New Roman" w:cs="Times New Roman"/>
          <w:sz w:val="24"/>
          <w:szCs w:val="24"/>
        </w:rPr>
      </w:pPr>
      <w:r w:rsidRPr="006619B0">
        <w:rPr>
          <w:rFonts w:ascii="Times New Roman" w:hAnsi="Times New Roman" w:cs="Times New Roman"/>
          <w:sz w:val="24"/>
          <w:szCs w:val="24"/>
        </w:rPr>
        <w:t>John F. Elcesser</w:t>
      </w:r>
    </w:p>
    <w:p w14:paraId="660823A2" w14:textId="77777777" w:rsidR="006619B0" w:rsidRPr="006619B0" w:rsidRDefault="006619B0" w:rsidP="006619B0">
      <w:pPr>
        <w:shd w:val="clear" w:color="auto" w:fill="FFFFFF"/>
        <w:spacing w:after="0" w:line="240" w:lineRule="auto"/>
        <w:rPr>
          <w:rFonts w:ascii="Times New Roman" w:hAnsi="Times New Roman" w:cs="Times New Roman"/>
          <w:sz w:val="24"/>
          <w:szCs w:val="24"/>
        </w:rPr>
      </w:pPr>
      <w:r w:rsidRPr="006619B0">
        <w:rPr>
          <w:rFonts w:ascii="Times New Roman" w:hAnsi="Times New Roman" w:cs="Times New Roman"/>
          <w:sz w:val="24"/>
          <w:szCs w:val="24"/>
        </w:rPr>
        <w:t>Executive Director</w:t>
      </w:r>
    </w:p>
    <w:p w14:paraId="614BDDFC" w14:textId="77777777" w:rsidR="006619B0" w:rsidRPr="006619B0" w:rsidRDefault="006619B0" w:rsidP="006619B0">
      <w:pPr>
        <w:shd w:val="clear" w:color="auto" w:fill="FFFFFF"/>
        <w:spacing w:after="0" w:line="240" w:lineRule="auto"/>
        <w:rPr>
          <w:rFonts w:ascii="Times New Roman" w:hAnsi="Times New Roman" w:cs="Times New Roman"/>
          <w:sz w:val="24"/>
          <w:szCs w:val="24"/>
        </w:rPr>
      </w:pPr>
      <w:r w:rsidRPr="006619B0">
        <w:rPr>
          <w:rFonts w:ascii="Times New Roman" w:hAnsi="Times New Roman" w:cs="Times New Roman"/>
          <w:sz w:val="24"/>
          <w:szCs w:val="24"/>
        </w:rPr>
        <w:t>Indiana Non-Public Education Association</w:t>
      </w:r>
    </w:p>
    <w:p w14:paraId="171B3297" w14:textId="0970859A" w:rsidR="00597E12" w:rsidRDefault="00597E12"/>
    <w:p w14:paraId="3CC22802" w14:textId="77777777" w:rsidR="00597E12" w:rsidRDefault="00597E12"/>
    <w:sectPr w:rsidR="00597E1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C3DAA" w14:textId="77777777" w:rsidR="00A528BF" w:rsidRDefault="00A528BF" w:rsidP="00A528BF">
      <w:pPr>
        <w:spacing w:after="0" w:line="240" w:lineRule="auto"/>
      </w:pPr>
      <w:r>
        <w:separator/>
      </w:r>
    </w:p>
  </w:endnote>
  <w:endnote w:type="continuationSeparator" w:id="0">
    <w:p w14:paraId="4C5A2E71" w14:textId="77777777" w:rsidR="00A528BF" w:rsidRDefault="00A528BF" w:rsidP="00A5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505041"/>
      <w:docPartObj>
        <w:docPartGallery w:val="Page Numbers (Bottom of Page)"/>
        <w:docPartUnique/>
      </w:docPartObj>
    </w:sdtPr>
    <w:sdtEndPr>
      <w:rPr>
        <w:noProof/>
      </w:rPr>
    </w:sdtEndPr>
    <w:sdtContent>
      <w:p w14:paraId="291D0E20" w14:textId="37D607D3" w:rsidR="00A528BF" w:rsidRDefault="00A528BF">
        <w:pPr>
          <w:pStyle w:val="Footer"/>
          <w:jc w:val="center"/>
        </w:pPr>
        <w:r>
          <w:fldChar w:fldCharType="begin"/>
        </w:r>
        <w:r>
          <w:instrText xml:space="preserve"> PAGE   \* MERGEFORMAT </w:instrText>
        </w:r>
        <w:r>
          <w:fldChar w:fldCharType="separate"/>
        </w:r>
        <w:r w:rsidR="00E70227">
          <w:rPr>
            <w:noProof/>
          </w:rPr>
          <w:t>2</w:t>
        </w:r>
        <w:r>
          <w:rPr>
            <w:noProof/>
          </w:rPr>
          <w:fldChar w:fldCharType="end"/>
        </w:r>
      </w:p>
    </w:sdtContent>
  </w:sdt>
  <w:p w14:paraId="03F6C7E5" w14:textId="77777777" w:rsidR="00A528BF" w:rsidRDefault="00A52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12C80" w14:textId="77777777" w:rsidR="00A528BF" w:rsidRDefault="00A528BF" w:rsidP="00A528BF">
      <w:pPr>
        <w:spacing w:after="0" w:line="240" w:lineRule="auto"/>
      </w:pPr>
      <w:r>
        <w:separator/>
      </w:r>
    </w:p>
  </w:footnote>
  <w:footnote w:type="continuationSeparator" w:id="0">
    <w:p w14:paraId="784775DE" w14:textId="77777777" w:rsidR="00A528BF" w:rsidRDefault="00A528BF" w:rsidP="00A52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704D"/>
    <w:multiLevelType w:val="hybridMultilevel"/>
    <w:tmpl w:val="61DA7014"/>
    <w:lvl w:ilvl="0" w:tplc="7004AA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12"/>
    <w:rsid w:val="00055F8C"/>
    <w:rsid w:val="00060617"/>
    <w:rsid w:val="00093C8F"/>
    <w:rsid w:val="000C32E4"/>
    <w:rsid w:val="000E5C81"/>
    <w:rsid w:val="0012328F"/>
    <w:rsid w:val="0013368A"/>
    <w:rsid w:val="001469FB"/>
    <w:rsid w:val="0015783E"/>
    <w:rsid w:val="00161A25"/>
    <w:rsid w:val="00176DD5"/>
    <w:rsid w:val="00180162"/>
    <w:rsid w:val="00187242"/>
    <w:rsid w:val="001926A7"/>
    <w:rsid w:val="001927CC"/>
    <w:rsid w:val="001A6D06"/>
    <w:rsid w:val="001D0ADF"/>
    <w:rsid w:val="001D16E0"/>
    <w:rsid w:val="001F647C"/>
    <w:rsid w:val="00202574"/>
    <w:rsid w:val="002202D7"/>
    <w:rsid w:val="002512BC"/>
    <w:rsid w:val="00296447"/>
    <w:rsid w:val="002A29FF"/>
    <w:rsid w:val="002D17A3"/>
    <w:rsid w:val="002D2E59"/>
    <w:rsid w:val="002D6FC5"/>
    <w:rsid w:val="002E280E"/>
    <w:rsid w:val="002F0BD1"/>
    <w:rsid w:val="002F62AB"/>
    <w:rsid w:val="003020A9"/>
    <w:rsid w:val="0030269C"/>
    <w:rsid w:val="00312B38"/>
    <w:rsid w:val="00316DDB"/>
    <w:rsid w:val="00320FF9"/>
    <w:rsid w:val="00340934"/>
    <w:rsid w:val="003815D3"/>
    <w:rsid w:val="00381EFC"/>
    <w:rsid w:val="003824A5"/>
    <w:rsid w:val="00394E26"/>
    <w:rsid w:val="003B00AF"/>
    <w:rsid w:val="003C64A2"/>
    <w:rsid w:val="004452F7"/>
    <w:rsid w:val="0045177F"/>
    <w:rsid w:val="00462E72"/>
    <w:rsid w:val="0047315A"/>
    <w:rsid w:val="004B4E88"/>
    <w:rsid w:val="004F5B17"/>
    <w:rsid w:val="0051032F"/>
    <w:rsid w:val="00560BC4"/>
    <w:rsid w:val="005651EB"/>
    <w:rsid w:val="00583187"/>
    <w:rsid w:val="0058497E"/>
    <w:rsid w:val="00597E12"/>
    <w:rsid w:val="005C5E07"/>
    <w:rsid w:val="005E3B27"/>
    <w:rsid w:val="006042DF"/>
    <w:rsid w:val="006450C0"/>
    <w:rsid w:val="006464D9"/>
    <w:rsid w:val="00650F62"/>
    <w:rsid w:val="006619B0"/>
    <w:rsid w:val="00682DDE"/>
    <w:rsid w:val="00696833"/>
    <w:rsid w:val="006C4DC5"/>
    <w:rsid w:val="006E0E5B"/>
    <w:rsid w:val="006F0121"/>
    <w:rsid w:val="006F2AAF"/>
    <w:rsid w:val="00711701"/>
    <w:rsid w:val="00753D41"/>
    <w:rsid w:val="0075647D"/>
    <w:rsid w:val="0077234C"/>
    <w:rsid w:val="00797F64"/>
    <w:rsid w:val="007B6903"/>
    <w:rsid w:val="007E2FF2"/>
    <w:rsid w:val="007E7DC2"/>
    <w:rsid w:val="007F631E"/>
    <w:rsid w:val="008166BF"/>
    <w:rsid w:val="00817381"/>
    <w:rsid w:val="00820DEC"/>
    <w:rsid w:val="00825E1C"/>
    <w:rsid w:val="00871A77"/>
    <w:rsid w:val="00876456"/>
    <w:rsid w:val="00882692"/>
    <w:rsid w:val="008E1E1E"/>
    <w:rsid w:val="008E3ACD"/>
    <w:rsid w:val="00914D1A"/>
    <w:rsid w:val="00924992"/>
    <w:rsid w:val="00945C28"/>
    <w:rsid w:val="00954615"/>
    <w:rsid w:val="009868DB"/>
    <w:rsid w:val="009D11D5"/>
    <w:rsid w:val="009F0B28"/>
    <w:rsid w:val="009F609F"/>
    <w:rsid w:val="00A226A1"/>
    <w:rsid w:val="00A257F6"/>
    <w:rsid w:val="00A26520"/>
    <w:rsid w:val="00A41368"/>
    <w:rsid w:val="00A528BF"/>
    <w:rsid w:val="00A64928"/>
    <w:rsid w:val="00AE58FF"/>
    <w:rsid w:val="00B04B75"/>
    <w:rsid w:val="00B258E2"/>
    <w:rsid w:val="00B27A40"/>
    <w:rsid w:val="00BB188B"/>
    <w:rsid w:val="00BB5E60"/>
    <w:rsid w:val="00BF39BD"/>
    <w:rsid w:val="00BF3C20"/>
    <w:rsid w:val="00BF6436"/>
    <w:rsid w:val="00C259BC"/>
    <w:rsid w:val="00C3336C"/>
    <w:rsid w:val="00C8636A"/>
    <w:rsid w:val="00C95978"/>
    <w:rsid w:val="00CA2B7A"/>
    <w:rsid w:val="00CB6A5B"/>
    <w:rsid w:val="00CB7917"/>
    <w:rsid w:val="00CC399E"/>
    <w:rsid w:val="00CC421B"/>
    <w:rsid w:val="00CD1934"/>
    <w:rsid w:val="00D159C1"/>
    <w:rsid w:val="00D26BDB"/>
    <w:rsid w:val="00D41955"/>
    <w:rsid w:val="00D4208D"/>
    <w:rsid w:val="00D66712"/>
    <w:rsid w:val="00D779E4"/>
    <w:rsid w:val="00D8154A"/>
    <w:rsid w:val="00D86A48"/>
    <w:rsid w:val="00D93A14"/>
    <w:rsid w:val="00DB1E0A"/>
    <w:rsid w:val="00DB56F5"/>
    <w:rsid w:val="00DF1037"/>
    <w:rsid w:val="00DF6C4D"/>
    <w:rsid w:val="00E05AB9"/>
    <w:rsid w:val="00E14C22"/>
    <w:rsid w:val="00E70227"/>
    <w:rsid w:val="00E77774"/>
    <w:rsid w:val="00E9689C"/>
    <w:rsid w:val="00E975D4"/>
    <w:rsid w:val="00EC781D"/>
    <w:rsid w:val="00F12F1D"/>
    <w:rsid w:val="00F27A43"/>
    <w:rsid w:val="00F366B7"/>
    <w:rsid w:val="00F46786"/>
    <w:rsid w:val="00F73F24"/>
    <w:rsid w:val="00F95930"/>
    <w:rsid w:val="00FB18CF"/>
    <w:rsid w:val="00FB485A"/>
    <w:rsid w:val="00FD73A0"/>
    <w:rsid w:val="00FE641C"/>
    <w:rsid w:val="00FF08CB"/>
    <w:rsid w:val="00FF1FCE"/>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FF2"/>
    <w:rPr>
      <w:color w:val="0563C1" w:themeColor="hyperlink"/>
      <w:u w:val="single"/>
    </w:rPr>
  </w:style>
  <w:style w:type="character" w:customStyle="1" w:styleId="UnresolvedMention">
    <w:name w:val="Unresolved Mention"/>
    <w:basedOn w:val="DefaultParagraphFont"/>
    <w:uiPriority w:val="99"/>
    <w:semiHidden/>
    <w:unhideWhenUsed/>
    <w:rsid w:val="007E2FF2"/>
    <w:rPr>
      <w:color w:val="605E5C"/>
      <w:shd w:val="clear" w:color="auto" w:fill="E1DFDD"/>
    </w:rPr>
  </w:style>
  <w:style w:type="paragraph" w:styleId="ListParagraph">
    <w:name w:val="List Paragraph"/>
    <w:basedOn w:val="Normal"/>
    <w:uiPriority w:val="34"/>
    <w:qFormat/>
    <w:rsid w:val="00202574"/>
    <w:pPr>
      <w:ind w:left="720"/>
      <w:contextualSpacing/>
    </w:pPr>
  </w:style>
  <w:style w:type="paragraph" w:styleId="Header">
    <w:name w:val="header"/>
    <w:basedOn w:val="Normal"/>
    <w:link w:val="HeaderChar"/>
    <w:uiPriority w:val="99"/>
    <w:unhideWhenUsed/>
    <w:rsid w:val="00A52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8BF"/>
  </w:style>
  <w:style w:type="paragraph" w:styleId="Footer">
    <w:name w:val="footer"/>
    <w:basedOn w:val="Normal"/>
    <w:link w:val="FooterChar"/>
    <w:uiPriority w:val="99"/>
    <w:unhideWhenUsed/>
    <w:rsid w:val="00A52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8BF"/>
  </w:style>
  <w:style w:type="character" w:customStyle="1" w:styleId="il">
    <w:name w:val="il"/>
    <w:basedOn w:val="DefaultParagraphFont"/>
    <w:rsid w:val="006619B0"/>
  </w:style>
  <w:style w:type="paragraph" w:styleId="BalloonText">
    <w:name w:val="Balloon Text"/>
    <w:basedOn w:val="Normal"/>
    <w:link w:val="BalloonTextChar"/>
    <w:uiPriority w:val="99"/>
    <w:semiHidden/>
    <w:unhideWhenUsed/>
    <w:rsid w:val="00F73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FF2"/>
    <w:rPr>
      <w:color w:val="0563C1" w:themeColor="hyperlink"/>
      <w:u w:val="single"/>
    </w:rPr>
  </w:style>
  <w:style w:type="character" w:customStyle="1" w:styleId="UnresolvedMention">
    <w:name w:val="Unresolved Mention"/>
    <w:basedOn w:val="DefaultParagraphFont"/>
    <w:uiPriority w:val="99"/>
    <w:semiHidden/>
    <w:unhideWhenUsed/>
    <w:rsid w:val="007E2FF2"/>
    <w:rPr>
      <w:color w:val="605E5C"/>
      <w:shd w:val="clear" w:color="auto" w:fill="E1DFDD"/>
    </w:rPr>
  </w:style>
  <w:style w:type="paragraph" w:styleId="ListParagraph">
    <w:name w:val="List Paragraph"/>
    <w:basedOn w:val="Normal"/>
    <w:uiPriority w:val="34"/>
    <w:qFormat/>
    <w:rsid w:val="00202574"/>
    <w:pPr>
      <w:ind w:left="720"/>
      <w:contextualSpacing/>
    </w:pPr>
  </w:style>
  <w:style w:type="paragraph" w:styleId="Header">
    <w:name w:val="header"/>
    <w:basedOn w:val="Normal"/>
    <w:link w:val="HeaderChar"/>
    <w:uiPriority w:val="99"/>
    <w:unhideWhenUsed/>
    <w:rsid w:val="00A52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8BF"/>
  </w:style>
  <w:style w:type="paragraph" w:styleId="Footer">
    <w:name w:val="footer"/>
    <w:basedOn w:val="Normal"/>
    <w:link w:val="FooterChar"/>
    <w:uiPriority w:val="99"/>
    <w:unhideWhenUsed/>
    <w:rsid w:val="00A52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8BF"/>
  </w:style>
  <w:style w:type="character" w:customStyle="1" w:styleId="il">
    <w:name w:val="il"/>
    <w:basedOn w:val="DefaultParagraphFont"/>
    <w:rsid w:val="006619B0"/>
  </w:style>
  <w:style w:type="paragraph" w:styleId="BalloonText">
    <w:name w:val="Balloon Text"/>
    <w:basedOn w:val="Normal"/>
    <w:link w:val="BalloonTextChar"/>
    <w:uiPriority w:val="99"/>
    <w:semiHidden/>
    <w:unhideWhenUsed/>
    <w:rsid w:val="00F73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0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ed.gov/idea/idea-files/questions-and-answers-on-serving-children-with-disabilities-placed-by-their-parents-in-private-school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ariella hellman</dc:creator>
  <cp:lastModifiedBy>John</cp:lastModifiedBy>
  <cp:revision>2</cp:revision>
  <cp:lastPrinted>2022-03-11T15:37:00Z</cp:lastPrinted>
  <dcterms:created xsi:type="dcterms:W3CDTF">2022-03-11T15:48:00Z</dcterms:created>
  <dcterms:modified xsi:type="dcterms:W3CDTF">2022-03-11T15:48:00Z</dcterms:modified>
</cp:coreProperties>
</file>