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70"/>
        <w:gridCol w:w="7692"/>
      </w:tblGrid>
      <w:tr w:rsidR="00EC668D" w:rsidTr="009C7393">
        <w:trPr>
          <w:trHeight w:val="2250"/>
        </w:trPr>
        <w:tc>
          <w:tcPr>
            <w:tcW w:w="2970" w:type="dxa"/>
            <w:shd w:val="clear" w:color="auto" w:fill="BFBFBF" w:themeFill="background1" w:themeFillShade="BF"/>
            <w:vAlign w:val="center"/>
          </w:tcPr>
          <w:p w:rsidR="00B81721" w:rsidRDefault="00266CED" w:rsidP="00B81721">
            <w:pPr>
              <w:pStyle w:val="Title"/>
              <w:jc w:val="center"/>
              <w:rPr>
                <w:rFonts w:ascii="Georgia" w:hAnsi="Georgia"/>
                <w:color w:val="auto"/>
                <w:sz w:val="44"/>
              </w:rPr>
            </w:pPr>
            <w:r w:rsidRPr="00266CED">
              <w:rPr>
                <w:rFonts w:ascii="Georgia" w:hAnsi="Georgia"/>
                <w:color w:val="auto"/>
                <w:sz w:val="44"/>
              </w:rPr>
              <w:t xml:space="preserve">Upcoming Event! </w:t>
            </w:r>
          </w:p>
          <w:p w:rsidR="00266CED" w:rsidRPr="00266CED" w:rsidRDefault="00266CED" w:rsidP="00B81721">
            <w:pPr>
              <w:pStyle w:val="Title"/>
              <w:jc w:val="center"/>
              <w:rPr>
                <w:rFonts w:ascii="Georgia" w:hAnsi="Georgia"/>
                <w:sz w:val="56"/>
              </w:rPr>
            </w:pPr>
            <w:r w:rsidRPr="00266CED">
              <w:rPr>
                <w:rFonts w:ascii="Georgia" w:hAnsi="Georgia"/>
                <w:color w:val="auto"/>
                <w:sz w:val="40"/>
              </w:rPr>
              <w:t>Register Now!</w:t>
            </w:r>
          </w:p>
        </w:tc>
        <w:tc>
          <w:tcPr>
            <w:tcW w:w="7692" w:type="dxa"/>
            <w:shd w:val="clear" w:color="auto" w:fill="D9D9D9" w:themeFill="background1" w:themeFillShade="D9"/>
          </w:tcPr>
          <w:p w:rsidR="00266CED" w:rsidRDefault="00266CED" w:rsidP="00B81721">
            <w:pPr>
              <w:spacing w:before="420" w:line="288" w:lineRule="auto"/>
              <w:contextualSpacing/>
              <w:jc w:val="center"/>
              <w:rPr>
                <w:rFonts w:ascii="Georgia" w:eastAsia="FZShuTi" w:hAnsi="Georgia" w:cs="Times New Roman"/>
                <w:b/>
                <w:sz w:val="40"/>
                <w:szCs w:val="28"/>
                <w:lang w:eastAsia="ja-JP"/>
              </w:rPr>
            </w:pPr>
            <w:r w:rsidRPr="00266CED">
              <w:rPr>
                <w:rFonts w:ascii="Georgia" w:eastAsia="FZShuTi" w:hAnsi="Georgia" w:cs="Times New Roman"/>
                <w:b/>
                <w:sz w:val="40"/>
                <w:szCs w:val="28"/>
                <w:lang w:eastAsia="ja-JP"/>
              </w:rPr>
              <w:t>How to Become a CAE/CAE 2Y</w:t>
            </w:r>
          </w:p>
          <w:p w:rsidR="008226A2" w:rsidRPr="00266CED" w:rsidRDefault="008226A2" w:rsidP="00B81721">
            <w:pPr>
              <w:spacing w:before="420" w:line="288" w:lineRule="auto"/>
              <w:contextualSpacing/>
              <w:jc w:val="center"/>
              <w:rPr>
                <w:rFonts w:ascii="Georgia" w:eastAsia="FZShuTi" w:hAnsi="Georgia" w:cs="Times New Roman"/>
                <w:b/>
                <w:sz w:val="40"/>
                <w:szCs w:val="28"/>
                <w:lang w:eastAsia="ja-JP"/>
              </w:rPr>
            </w:pPr>
            <w:r>
              <w:rPr>
                <w:rFonts w:ascii="Georgia" w:eastAsia="FZShuTi" w:hAnsi="Georgia" w:cs="Times New Roman"/>
                <w:b/>
                <w:sz w:val="40"/>
                <w:szCs w:val="28"/>
                <w:lang w:eastAsia="ja-JP"/>
              </w:rPr>
              <w:t>Informational Workshop</w:t>
            </w:r>
          </w:p>
          <w:p w:rsidR="00266CED" w:rsidRPr="00266CED" w:rsidRDefault="003D30F0" w:rsidP="00B81721">
            <w:pPr>
              <w:jc w:val="center"/>
            </w:pPr>
            <w:r>
              <w:rPr>
                <w:rFonts w:ascii="Georgia" w:eastAsia="FZShuTi" w:hAnsi="Georgia" w:cs="Times New Roman"/>
                <w:sz w:val="28"/>
                <w:lang w:eastAsia="ja-JP"/>
              </w:rPr>
              <w:t>Tuesday</w:t>
            </w:r>
            <w:r w:rsidR="00266CED" w:rsidRPr="00266CED">
              <w:rPr>
                <w:rFonts w:ascii="Georgia" w:eastAsia="FZShuTi" w:hAnsi="Georgia" w:cs="Times New Roman"/>
                <w:sz w:val="28"/>
                <w:lang w:eastAsia="ja-JP"/>
              </w:rPr>
              <w:t xml:space="preserve"> </w:t>
            </w:r>
            <w:r w:rsidR="00266CED" w:rsidRPr="00266CED">
              <w:rPr>
                <w:rFonts w:ascii="Georgia" w:eastAsia="FZShuTi" w:hAnsi="Georgia" w:cs="Times New Roman"/>
                <w:b/>
                <w:sz w:val="28"/>
                <w:lang w:eastAsia="ja-JP"/>
              </w:rPr>
              <w:t>∙</w:t>
            </w:r>
            <w:r w:rsidR="00E93100">
              <w:rPr>
                <w:rFonts w:ascii="Georgia" w:eastAsia="FZShuTi" w:hAnsi="Georgia" w:cs="Times New Roman"/>
                <w:sz w:val="28"/>
                <w:lang w:eastAsia="ja-JP"/>
              </w:rPr>
              <w:t xml:space="preserve"> September 12</w:t>
            </w:r>
            <w:r w:rsidR="00266CED" w:rsidRPr="00266CED">
              <w:rPr>
                <w:rFonts w:ascii="Georgia" w:eastAsia="FZShuTi" w:hAnsi="Georgia" w:cs="Times New Roman"/>
                <w:sz w:val="28"/>
                <w:vertAlign w:val="superscript"/>
                <w:lang w:eastAsia="ja-JP"/>
              </w:rPr>
              <w:t>th</w:t>
            </w:r>
            <w:r w:rsidR="00266CED" w:rsidRPr="00266CED">
              <w:rPr>
                <w:rFonts w:ascii="Georgia" w:eastAsia="FZShuTi" w:hAnsi="Georgia" w:cs="Times New Roman"/>
                <w:sz w:val="28"/>
                <w:lang w:eastAsia="ja-JP"/>
              </w:rPr>
              <w:t xml:space="preserve"> 2017 </w:t>
            </w:r>
            <w:r w:rsidR="00266CED" w:rsidRPr="00266CED">
              <w:rPr>
                <w:rFonts w:ascii="Georgia" w:eastAsia="FZShuTi" w:hAnsi="Georgia" w:cs="Times New Roman"/>
                <w:b/>
                <w:sz w:val="28"/>
                <w:lang w:eastAsia="ja-JP"/>
              </w:rPr>
              <w:t>∙</w:t>
            </w:r>
            <w:r w:rsidR="00266CED" w:rsidRPr="00266CED">
              <w:rPr>
                <w:rFonts w:ascii="Georgia" w:eastAsia="FZShuTi" w:hAnsi="Georgia" w:cs="Times New Roman"/>
                <w:sz w:val="28"/>
                <w:lang w:eastAsia="ja-JP"/>
              </w:rPr>
              <w:t xml:space="preserve"> 8:30am-4:30pm</w:t>
            </w:r>
          </w:p>
        </w:tc>
      </w:tr>
      <w:tr w:rsidR="00266CED" w:rsidTr="009C7393">
        <w:trPr>
          <w:trHeight w:val="11781"/>
        </w:trPr>
        <w:tc>
          <w:tcPr>
            <w:tcW w:w="2970" w:type="dxa"/>
            <w:shd w:val="clear" w:color="auto" w:fill="D9D9D9" w:themeFill="background1" w:themeFillShade="D9"/>
          </w:tcPr>
          <w:p w:rsidR="00266CED" w:rsidRPr="00266CED" w:rsidRDefault="009C7393" w:rsidP="00266CED">
            <w:pPr>
              <w:rPr>
                <w:rFonts w:ascii="Georgia" w:hAnsi="Georgia"/>
              </w:rPr>
            </w:pPr>
            <w:r w:rsidRPr="007A5DC7">
              <w:rPr>
                <w:noProof/>
                <w:sz w:val="56"/>
              </w:rPr>
              <w:drawing>
                <wp:anchor distT="0" distB="0" distL="114300" distR="114300" simplePos="0" relativeHeight="251659264" behindDoc="0" locked="0" layoutInCell="1" allowOverlap="1" wp14:anchorId="496136B1" wp14:editId="317BFD04">
                  <wp:simplePos x="0" y="0"/>
                  <wp:positionH relativeFrom="column">
                    <wp:posOffset>202565</wp:posOffset>
                  </wp:positionH>
                  <wp:positionV relativeFrom="page">
                    <wp:posOffset>2519680</wp:posOffset>
                  </wp:positionV>
                  <wp:extent cx="1287780" cy="1237615"/>
                  <wp:effectExtent l="114300" t="114300" r="121920" b="114935"/>
                  <wp:wrapNone/>
                  <wp:docPr id="24" name="Picture 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002D9552.jp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7780" cy="1237615"/>
                          </a:xfrm>
                          <a:prstGeom prst="rect">
                            <a:avLst/>
                          </a:prstGeom>
                          <a:ln w="3175">
                            <a:noFill/>
                          </a:ln>
                          <a:effectLst>
                            <a:glow rad="101600">
                              <a:schemeClr val="accent5">
                                <a:satMod val="175000"/>
                                <a:alpha val="40000"/>
                              </a:schemeClr>
                            </a:glow>
                          </a:effectLst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7A5DC7">
              <w:rPr>
                <w:noProof/>
                <w:sz w:val="56"/>
              </w:rPr>
              <w:drawing>
                <wp:anchor distT="0" distB="0" distL="114300" distR="114300" simplePos="0" relativeHeight="251661312" behindDoc="0" locked="0" layoutInCell="1" allowOverlap="1" wp14:anchorId="268AF9EA" wp14:editId="3CA25967">
                  <wp:simplePos x="0" y="0"/>
                  <wp:positionH relativeFrom="column">
                    <wp:posOffset>217805</wp:posOffset>
                  </wp:positionH>
                  <wp:positionV relativeFrom="page">
                    <wp:posOffset>4226560</wp:posOffset>
                  </wp:positionV>
                  <wp:extent cx="1257300" cy="1253490"/>
                  <wp:effectExtent l="76200" t="76200" r="76200" b="80010"/>
                  <wp:wrapNone/>
                  <wp:docPr id="26" name="Picture 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002D9542.jp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57300" cy="125349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ffectLst>
                            <a:glow rad="63500">
                              <a:srgbClr val="0070C0">
                                <a:alpha val="40000"/>
                              </a:srgbClr>
                            </a:glow>
                          </a:effec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7A5DC7">
              <w:rPr>
                <w:noProof/>
                <w:sz w:val="56"/>
              </w:rPr>
              <w:drawing>
                <wp:anchor distT="0" distB="0" distL="114300" distR="114300" simplePos="0" relativeHeight="251665408" behindDoc="0" locked="0" layoutInCell="1" allowOverlap="1" wp14:anchorId="46700F9E" wp14:editId="54140447">
                  <wp:simplePos x="0" y="0"/>
                  <wp:positionH relativeFrom="column">
                    <wp:posOffset>15240</wp:posOffset>
                  </wp:positionH>
                  <wp:positionV relativeFrom="paragraph">
                    <wp:posOffset>6877129</wp:posOffset>
                  </wp:positionV>
                  <wp:extent cx="1700894" cy="370840"/>
                  <wp:effectExtent l="19050" t="19050" r="13970" b="10160"/>
                  <wp:wrapNone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002D9540.jp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0894" cy="370840"/>
                          </a:xfrm>
                          <a:prstGeom prst="rect">
                            <a:avLst/>
                          </a:prstGeom>
                          <a:ln>
                            <a:solidFill>
                              <a:schemeClr val="tx2">
                                <a:lumMod val="40000"/>
                                <a:lumOff val="60000"/>
                              </a:schemeClr>
                            </a:solidFill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7A5DC7">
              <w:rPr>
                <w:noProof/>
                <w:sz w:val="56"/>
              </w:rPr>
              <w:drawing>
                <wp:anchor distT="0" distB="0" distL="114300" distR="114300" simplePos="0" relativeHeight="251663360" behindDoc="0" locked="0" layoutInCell="1" allowOverlap="1" wp14:anchorId="46700F9E" wp14:editId="54140447">
                  <wp:simplePos x="0" y="0"/>
                  <wp:positionH relativeFrom="column">
                    <wp:posOffset>37465</wp:posOffset>
                  </wp:positionH>
                  <wp:positionV relativeFrom="paragraph">
                    <wp:posOffset>5955076</wp:posOffset>
                  </wp:positionV>
                  <wp:extent cx="1693031" cy="646430"/>
                  <wp:effectExtent l="19050" t="19050" r="21590" b="20320"/>
                  <wp:wrapNone/>
                  <wp:docPr id="25" name="Picture 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002D9540.jpg"/>
                          <pic:cNvPicPr/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93031" cy="646430"/>
                          </a:xfrm>
                          <a:prstGeom prst="rect">
                            <a:avLst/>
                          </a:prstGeom>
                          <a:ln>
                            <a:solidFill>
                              <a:schemeClr val="tx2">
                                <a:lumMod val="40000"/>
                                <a:lumOff val="60000"/>
                              </a:schemeClr>
                            </a:solidFill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B81721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008C558B" wp14:editId="22BA62D4">
                      <wp:simplePos x="0" y="0"/>
                      <wp:positionH relativeFrom="column">
                        <wp:posOffset>-60960</wp:posOffset>
                      </wp:positionH>
                      <wp:positionV relativeFrom="paragraph">
                        <wp:posOffset>3810</wp:posOffset>
                      </wp:positionV>
                      <wp:extent cx="1950720" cy="1828800"/>
                      <wp:effectExtent l="0" t="0" r="0" b="0"/>
                      <wp:wrapNone/>
                      <wp:docPr id="1" name="Text Box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950720" cy="1828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B81721" w:rsidRPr="00B81721" w:rsidRDefault="00B81721" w:rsidP="00B81721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b/>
                                      <w:noProof/>
                                      <w:color w:val="000000" w:themeColor="text1"/>
                                      <w:sz w:val="72"/>
                                      <w:szCs w:val="72"/>
                                      <w14:glow w14:rad="63500">
                                        <w14:schemeClr w14:val="accent5">
                                          <w14:alpha w14:val="60000"/>
                                          <w14:satMod w14:val="175000"/>
                                        </w14:schemeClr>
                                      </w14:glow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 w:rsidRPr="00B81721">
                                    <w:rPr>
                                      <w:b/>
                                      <w:noProof/>
                                      <w:color w:val="000000" w:themeColor="text1"/>
                                      <w:sz w:val="56"/>
                                      <w:szCs w:val="72"/>
                                      <w14:glow w14:rad="63500">
                                        <w14:schemeClr w14:val="accent5">
                                          <w14:alpha w14:val="60000"/>
                                          <w14:satMod w14:val="175000"/>
                                        </w14:schemeClr>
                                      </w14:glow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Become a Center of Academic Excellence!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type w14:anchorId="008C558B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1" o:spid="_x0000_s1026" type="#_x0000_t202" style="position:absolute;margin-left:-4.8pt;margin-top:.3pt;width:153.6pt;height:2in;z-index:2516674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" filled="f" stroked="f">
                      <v:textbox style="mso-fit-shape-to-text:t">
                        <w:txbxContent>
                          <w:p w:rsidR="00B81721" w:rsidRPr="00B81721" w:rsidRDefault="00B81721" w:rsidP="00B81721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noProof/>
                                <w:color w:val="000000" w:themeColor="text1"/>
                                <w:sz w:val="72"/>
                                <w:szCs w:val="72"/>
                                <w14:glow w14:rad="63500">
                                  <w14:schemeClr w14:val="accent5">
                                    <w14:alpha w14:val="60000"/>
                                    <w14:satMod w14:val="175000"/>
                                  </w14:schemeClr>
                                </w14:glow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B81721">
                              <w:rPr>
                                <w:b/>
                                <w:noProof/>
                                <w:color w:val="000000" w:themeColor="text1"/>
                                <w:sz w:val="56"/>
                                <w:szCs w:val="72"/>
                                <w14:glow w14:rad="63500">
                                  <w14:schemeClr w14:val="accent5">
                                    <w14:alpha w14:val="60000"/>
                                    <w14:satMod w14:val="175000"/>
                                  </w14:schemeClr>
                                </w14:glow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Become a Center of Academic Excellence!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7692" w:type="dxa"/>
            <w:shd w:val="clear" w:color="auto" w:fill="F2F2F2" w:themeFill="background1" w:themeFillShade="F2"/>
          </w:tcPr>
          <w:p w:rsidR="00B81721" w:rsidRPr="00DD2D7A" w:rsidRDefault="00B81721" w:rsidP="00EC668D">
            <w:pPr>
              <w:spacing w:line="312" w:lineRule="auto"/>
              <w:jc w:val="center"/>
              <w:rPr>
                <w:rFonts w:ascii="Calibri" w:hAnsi="Calibri" w:cs="Calibri"/>
                <w:sz w:val="6"/>
              </w:rPr>
            </w:pPr>
          </w:p>
          <w:p w:rsidR="002422B3" w:rsidRPr="009C7393" w:rsidRDefault="009C7393" w:rsidP="009C7393">
            <w:pPr>
              <w:spacing w:line="312" w:lineRule="auto"/>
              <w:jc w:val="center"/>
            </w:pPr>
            <w:r>
              <w:rPr>
                <w:rFonts w:ascii="Calibri" w:hAnsi="Calibri" w:cs="Calibri"/>
                <w:sz w:val="24"/>
              </w:rPr>
              <w:t>Workshop</w:t>
            </w:r>
            <w:r w:rsidR="002422B3" w:rsidRPr="002422B3">
              <w:rPr>
                <w:rFonts w:ascii="Calibri" w:hAnsi="Calibri" w:cs="Calibri"/>
                <w:sz w:val="24"/>
              </w:rPr>
              <w:t xml:space="preserve"> h</w:t>
            </w:r>
            <w:r>
              <w:rPr>
                <w:rFonts w:ascii="Calibri" w:hAnsi="Calibri" w:cs="Calibri"/>
                <w:sz w:val="24"/>
              </w:rPr>
              <w:t>osted on</w:t>
            </w:r>
            <w:r w:rsidR="00EC668D" w:rsidRPr="002422B3">
              <w:rPr>
                <w:rFonts w:ascii="Calibri" w:hAnsi="Calibri" w:cs="Calibri"/>
                <w:sz w:val="24"/>
              </w:rPr>
              <w:t xml:space="preserve"> </w:t>
            </w:r>
            <w:r w:rsidR="002422B3" w:rsidRPr="002422B3">
              <w:rPr>
                <w:rFonts w:ascii="Calibri" w:hAnsi="Calibri" w:cs="Calibri"/>
                <w:sz w:val="24"/>
              </w:rPr>
              <w:t>Danville</w:t>
            </w:r>
            <w:r w:rsidR="00EC668D" w:rsidRPr="002422B3">
              <w:rPr>
                <w:rFonts w:ascii="Calibri" w:hAnsi="Calibri" w:cs="Calibri"/>
                <w:sz w:val="24"/>
              </w:rPr>
              <w:t xml:space="preserve"> Community College </w:t>
            </w:r>
            <w:r>
              <w:rPr>
                <w:rFonts w:ascii="Calibri" w:hAnsi="Calibri" w:cs="Calibri"/>
                <w:sz w:val="24"/>
              </w:rPr>
              <w:t xml:space="preserve">campus </w:t>
            </w:r>
            <w:r w:rsidR="002422B3" w:rsidRPr="002422B3">
              <w:rPr>
                <w:rFonts w:ascii="Calibri" w:hAnsi="Calibri" w:cs="Calibri"/>
                <w:sz w:val="24"/>
              </w:rPr>
              <w:t xml:space="preserve">in </w:t>
            </w:r>
            <w:r w:rsidR="001A60DF">
              <w:rPr>
                <w:rFonts w:ascii="Calibri" w:hAnsi="Calibri" w:cs="Calibri"/>
                <w:sz w:val="24"/>
              </w:rPr>
              <w:t xml:space="preserve">the </w:t>
            </w:r>
            <w:r w:rsidR="001A60DF" w:rsidRPr="001A60DF">
              <w:rPr>
                <w:rFonts w:ascii="Calibri" w:hAnsi="Calibri" w:cs="Calibri"/>
                <w:sz w:val="24"/>
              </w:rPr>
              <w:t>Silverman Auditorium</w:t>
            </w:r>
            <w:r w:rsidR="001A60DF">
              <w:t xml:space="preserve"> </w:t>
            </w:r>
            <w:r>
              <w:t>in the</w:t>
            </w:r>
            <w:r>
              <w:rPr>
                <w:rFonts w:ascii="Calibri" w:hAnsi="Calibri" w:cs="Calibri"/>
                <w:sz w:val="24"/>
              </w:rPr>
              <w:t xml:space="preserve"> </w:t>
            </w:r>
            <w:r w:rsidR="001A60DF" w:rsidRPr="001A60DF">
              <w:rPr>
                <w:rFonts w:ascii="Calibri" w:hAnsi="Calibri" w:cs="Calibri"/>
                <w:sz w:val="24"/>
              </w:rPr>
              <w:t>Foundation Hall</w:t>
            </w:r>
            <w:r>
              <w:rPr>
                <w:rFonts w:ascii="Calibri" w:hAnsi="Calibri" w:cs="Calibri"/>
                <w:sz w:val="24"/>
              </w:rPr>
              <w:t xml:space="preserve"> building</w:t>
            </w:r>
            <w:r w:rsidR="001A60DF">
              <w:rPr>
                <w:rFonts w:ascii="Calibri" w:hAnsi="Calibri" w:cs="Calibri"/>
                <w:sz w:val="24"/>
              </w:rPr>
              <w:t xml:space="preserve"> </w:t>
            </w:r>
            <w:r>
              <w:rPr>
                <w:rFonts w:ascii="Calibri" w:hAnsi="Calibri" w:cs="Calibri"/>
                <w:sz w:val="24"/>
              </w:rPr>
              <w:t>- l</w:t>
            </w:r>
            <w:r w:rsidR="001A60DF">
              <w:rPr>
                <w:rFonts w:ascii="Calibri" w:hAnsi="Calibri" w:cs="Calibri"/>
                <w:sz w:val="24"/>
              </w:rPr>
              <w:t>ocated on the corn</w:t>
            </w:r>
            <w:r>
              <w:rPr>
                <w:rFonts w:ascii="Calibri" w:hAnsi="Calibri" w:cs="Calibri"/>
                <w:sz w:val="24"/>
              </w:rPr>
              <w:t xml:space="preserve">er of South Main and Kimber Rd. </w:t>
            </w:r>
            <w:r w:rsidRPr="009C7393">
              <w:rPr>
                <w:rFonts w:ascii="Calibri" w:hAnsi="Calibri" w:cs="Calibri"/>
                <w:sz w:val="24"/>
              </w:rPr>
              <w:t>Parking in front of building.</w:t>
            </w:r>
          </w:p>
          <w:p w:rsidR="00EC668D" w:rsidRPr="002422B3" w:rsidRDefault="002422B3" w:rsidP="00EC668D">
            <w:pPr>
              <w:spacing w:line="312" w:lineRule="auto"/>
              <w:jc w:val="center"/>
              <w:rPr>
                <w:rFonts w:ascii="Calibri" w:hAnsi="Calibri" w:cs="Calibri"/>
                <w:sz w:val="24"/>
              </w:rPr>
            </w:pPr>
            <w:r w:rsidRPr="002422B3">
              <w:rPr>
                <w:rFonts w:ascii="Calibri" w:hAnsi="Calibri" w:cs="Calibri"/>
                <w:sz w:val="24"/>
              </w:rPr>
              <w:t>Address: 1008 S. Main St. Danville, VA 24541</w:t>
            </w:r>
          </w:p>
          <w:p w:rsidR="00EC668D" w:rsidRDefault="00EC668D" w:rsidP="00EC668D">
            <w:pPr>
              <w:spacing w:line="312" w:lineRule="auto"/>
              <w:jc w:val="center"/>
              <w:rPr>
                <w:rFonts w:ascii="Calibri" w:hAnsi="Calibri" w:cs="Calibri"/>
                <w:sz w:val="6"/>
              </w:rPr>
            </w:pPr>
          </w:p>
          <w:p w:rsidR="00B81721" w:rsidRPr="00BA05F2" w:rsidRDefault="00B81721" w:rsidP="00EC668D">
            <w:pPr>
              <w:spacing w:line="312" w:lineRule="auto"/>
              <w:jc w:val="center"/>
              <w:rPr>
                <w:rFonts w:ascii="Calibri" w:hAnsi="Calibri" w:cs="Calibri"/>
                <w:sz w:val="6"/>
              </w:rPr>
            </w:pPr>
          </w:p>
          <w:p w:rsidR="00266CED" w:rsidRPr="00BA05F2" w:rsidRDefault="00266CED" w:rsidP="00BA05F2">
            <w:pPr>
              <w:spacing w:line="312" w:lineRule="auto"/>
              <w:rPr>
                <w:rFonts w:ascii="Calibri" w:hAnsi="Calibri" w:cs="Calibri"/>
                <w:b/>
                <w:sz w:val="24"/>
              </w:rPr>
            </w:pPr>
            <w:r w:rsidRPr="00BA05F2">
              <w:rPr>
                <w:rFonts w:ascii="Calibri" w:hAnsi="Calibri" w:cs="Calibri"/>
                <w:b/>
                <w:sz w:val="24"/>
              </w:rPr>
              <w:t>How to beco</w:t>
            </w:r>
            <w:r w:rsidR="00EC668D" w:rsidRPr="00BA05F2">
              <w:rPr>
                <w:rFonts w:ascii="Calibri" w:hAnsi="Calibri" w:cs="Calibri"/>
                <w:b/>
                <w:sz w:val="24"/>
              </w:rPr>
              <w:t>me a CAE/CAE 2Y</w:t>
            </w:r>
          </w:p>
          <w:p w:rsidR="00266CED" w:rsidRPr="009C7393" w:rsidRDefault="006156E9" w:rsidP="009C7393">
            <w:pPr>
              <w:pStyle w:val="ListParagraph"/>
              <w:numPr>
                <w:ilvl w:val="1"/>
                <w:numId w:val="1"/>
              </w:numPr>
              <w:spacing w:line="312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Presented by</w:t>
            </w:r>
            <w:r w:rsidR="00266CED" w:rsidRPr="009C7393">
              <w:rPr>
                <w:rFonts w:ascii="Calibri" w:hAnsi="Calibri" w:cs="Calibri"/>
              </w:rPr>
              <w:t xml:space="preserve">: </w:t>
            </w:r>
            <w:r w:rsidR="00E93100">
              <w:rPr>
                <w:rFonts w:ascii="Calibri" w:hAnsi="Calibri" w:cs="Calibri"/>
              </w:rPr>
              <w:t>Dr. Deanne Wesley</w:t>
            </w:r>
          </w:p>
          <w:p w:rsidR="00BA05F2" w:rsidRDefault="00BA05F2" w:rsidP="009C7393">
            <w:pPr>
              <w:jc w:val="center"/>
              <w:rPr>
                <w:rStyle w:val="Emphasis"/>
              </w:rPr>
            </w:pPr>
            <w:r>
              <w:rPr>
                <w:rStyle w:val="Emphasis"/>
              </w:rPr>
              <w:t>This workshop will cover how your institution can apply to be recognized as a</w:t>
            </w:r>
            <w:r w:rsidR="002F62A8">
              <w:rPr>
                <w:rStyle w:val="Emphasis"/>
              </w:rPr>
              <w:t xml:space="preserve"> Center</w:t>
            </w:r>
            <w:r w:rsidRPr="00161A74">
              <w:rPr>
                <w:rStyle w:val="Emphasis"/>
              </w:rPr>
              <w:t xml:space="preserve"> of Academic Excellence in Cyber Security</w:t>
            </w:r>
            <w:r>
              <w:rPr>
                <w:rStyle w:val="Emphasis"/>
              </w:rPr>
              <w:t xml:space="preserve"> (CAE). The workshop will also go through each CAE application criteria and cover frequently asked questions and common pitfalls with the criteria.</w:t>
            </w:r>
          </w:p>
          <w:p w:rsidR="00BA05F2" w:rsidRPr="00BA05F2" w:rsidRDefault="00BA05F2" w:rsidP="000D113C">
            <w:pPr>
              <w:ind w:left="360"/>
              <w:rPr>
                <w:rFonts w:ascii="Calibri" w:hAnsi="Calibri" w:cs="Calibri"/>
                <w:sz w:val="6"/>
              </w:rPr>
            </w:pPr>
          </w:p>
          <w:p w:rsidR="00B81721" w:rsidRDefault="00BA05F2" w:rsidP="000D113C">
            <w:pPr>
              <w:contextualSpacing/>
              <w:jc w:val="center"/>
              <w:rPr>
                <w:rStyle w:val="Emphasis"/>
              </w:rPr>
            </w:pPr>
            <w:r w:rsidRPr="00BA05F2">
              <w:rPr>
                <w:rStyle w:val="Emphasis"/>
              </w:rPr>
              <w:t>Faculty will review NSA's expectations with regard to meeting Program Criteria and Knowledge Unit mapping.</w:t>
            </w:r>
          </w:p>
          <w:p w:rsidR="009C7393" w:rsidRPr="009C7393" w:rsidRDefault="009C7393" w:rsidP="009C7393">
            <w:pPr>
              <w:spacing w:line="312" w:lineRule="auto"/>
              <w:jc w:val="center"/>
              <w:rPr>
                <w:i/>
                <w:iCs/>
                <w:sz w:val="6"/>
              </w:rPr>
            </w:pPr>
          </w:p>
          <w:p w:rsidR="00427C85" w:rsidRDefault="00341226" w:rsidP="00427C85">
            <w:pPr>
              <w:pStyle w:val="NormalWeb"/>
              <w:jc w:val="center"/>
              <w:rPr>
                <w:rFonts w:ascii="Calibri" w:hAnsi="Calibri" w:cs="Calibri"/>
                <w:b/>
                <w:color w:val="FF0000"/>
                <w:sz w:val="28"/>
              </w:rPr>
            </w:pPr>
            <w:hyperlink r:id="rId11" w:history="1">
              <w:r w:rsidR="00427C85" w:rsidRPr="00427C85">
                <w:rPr>
                  <w:rStyle w:val="Hyperlink"/>
                  <w:rFonts w:ascii="Calibri" w:hAnsi="Calibri" w:cs="Calibri"/>
                  <w:b/>
                  <w:sz w:val="28"/>
                </w:rPr>
                <w:t>CLICK HERE TO REGISTER</w:t>
              </w:r>
              <w:r w:rsidR="00BA05F2" w:rsidRPr="00427C85">
                <w:rPr>
                  <w:rStyle w:val="Hyperlink"/>
                  <w:rFonts w:ascii="Calibri" w:hAnsi="Calibri" w:cs="Calibri"/>
                  <w:b/>
                  <w:sz w:val="28"/>
                </w:rPr>
                <w:t>!</w:t>
              </w:r>
            </w:hyperlink>
          </w:p>
          <w:p w:rsidR="00427C85" w:rsidRDefault="00427C85" w:rsidP="00427C85">
            <w:pPr>
              <w:pStyle w:val="NormalWeb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Or copy and paste URL into  your browser: </w:t>
            </w:r>
            <w:hyperlink r:id="rId12" w:history="1">
              <w:r>
                <w:rPr>
                  <w:rStyle w:val="Hyperlink"/>
                  <w:rFonts w:ascii="Arial" w:hAnsi="Arial" w:cs="Arial"/>
                  <w:sz w:val="20"/>
                  <w:szCs w:val="20"/>
                </w:rPr>
                <w:t>https://goo.gl/forms/JJXuKM0CBL0lMFF42</w:t>
              </w:r>
            </w:hyperlink>
          </w:p>
          <w:p w:rsidR="00427C85" w:rsidRPr="00427C85" w:rsidRDefault="00427C85" w:rsidP="00427C85">
            <w:pPr>
              <w:pStyle w:val="NormalWeb"/>
              <w:jc w:val="center"/>
              <w:rPr>
                <w:rFonts w:ascii="Arial" w:hAnsi="Arial" w:cs="Arial"/>
                <w:color w:val="000000"/>
                <w:sz w:val="18"/>
                <w:szCs w:val="20"/>
              </w:rPr>
            </w:pPr>
          </w:p>
          <w:p w:rsidR="009C7393" w:rsidRPr="009C7393" w:rsidRDefault="009C7393" w:rsidP="00427C85">
            <w:pPr>
              <w:spacing w:line="312" w:lineRule="auto"/>
              <w:rPr>
                <w:rFonts w:ascii="Calibri" w:hAnsi="Calibri" w:cs="Calibri"/>
                <w:b/>
                <w:color w:val="FF0000"/>
                <w:sz w:val="6"/>
              </w:rPr>
            </w:pPr>
          </w:p>
          <w:p w:rsidR="00DD2D7A" w:rsidRPr="00DD2D7A" w:rsidRDefault="00DD2D7A" w:rsidP="00DD2D7A">
            <w:pPr>
              <w:rPr>
                <w:rFonts w:eastAsia="Times New Roman" w:cstheme="minorHAnsi"/>
                <w:noProof/>
              </w:rPr>
            </w:pPr>
            <w:r w:rsidRPr="00DD2D7A">
              <w:rPr>
                <w:rFonts w:eastAsia="Times New Roman" w:cstheme="minorHAnsi"/>
                <w:noProof/>
              </w:rPr>
              <w:t xml:space="preserve">Registration will open on </w:t>
            </w:r>
            <w:r w:rsidR="00F61A74">
              <w:rPr>
                <w:rFonts w:eastAsia="Times New Roman" w:cstheme="minorHAnsi"/>
                <w:noProof/>
              </w:rPr>
              <w:t>July 26</w:t>
            </w:r>
            <w:r w:rsidRPr="009C7393">
              <w:rPr>
                <w:rFonts w:eastAsia="Times New Roman" w:cstheme="minorHAnsi"/>
                <w:noProof/>
                <w:vertAlign w:val="superscript"/>
              </w:rPr>
              <w:t>th</w:t>
            </w:r>
            <w:r w:rsidRPr="009C7393">
              <w:rPr>
                <w:rFonts w:eastAsia="Times New Roman" w:cstheme="minorHAnsi"/>
                <w:noProof/>
              </w:rPr>
              <w:t xml:space="preserve"> and the registration </w:t>
            </w:r>
            <w:r w:rsidR="00FD7562">
              <w:rPr>
                <w:rFonts w:eastAsia="Times New Roman" w:cstheme="minorHAnsi"/>
                <w:b/>
                <w:noProof/>
              </w:rPr>
              <w:t>deadline is August 31</w:t>
            </w:r>
            <w:r w:rsidRPr="009C7393">
              <w:rPr>
                <w:rFonts w:eastAsia="Times New Roman" w:cstheme="minorHAnsi"/>
                <w:b/>
                <w:noProof/>
              </w:rPr>
              <w:t>, 2017</w:t>
            </w:r>
            <w:r>
              <w:rPr>
                <w:rFonts w:eastAsia="Times New Roman" w:cstheme="minorHAnsi"/>
                <w:noProof/>
              </w:rPr>
              <w:t>.</w:t>
            </w:r>
            <w:r w:rsidRPr="00DD2D7A">
              <w:rPr>
                <w:rFonts w:eastAsia="Times New Roman" w:cstheme="minorHAnsi"/>
                <w:noProof/>
              </w:rPr>
              <w:t xml:space="preserve"> If you are approved for a travel stipend, you will be notified</w:t>
            </w:r>
            <w:r w:rsidR="00FD7562">
              <w:rPr>
                <w:rFonts w:eastAsia="Times New Roman" w:cstheme="minorHAnsi"/>
                <w:noProof/>
              </w:rPr>
              <w:t xml:space="preserve"> by September 1</w:t>
            </w:r>
            <w:r w:rsidR="00FD7562" w:rsidRPr="00FD7562">
              <w:rPr>
                <w:rFonts w:eastAsia="Times New Roman" w:cstheme="minorHAnsi"/>
                <w:noProof/>
                <w:vertAlign w:val="superscript"/>
              </w:rPr>
              <w:t>st</w:t>
            </w:r>
            <w:r w:rsidRPr="00DD2D7A">
              <w:rPr>
                <w:rFonts w:eastAsia="Times New Roman" w:cstheme="minorHAnsi"/>
                <w:noProof/>
              </w:rPr>
              <w:t>.</w:t>
            </w:r>
            <w:bookmarkStart w:id="0" w:name="_GoBack"/>
            <w:bookmarkEnd w:id="0"/>
            <w:r w:rsidR="00F61A74">
              <w:rPr>
                <w:rFonts w:eastAsia="Times New Roman" w:cstheme="minorHAnsi"/>
                <w:noProof/>
              </w:rPr>
              <w:t xml:space="preserve"> </w:t>
            </w:r>
            <w:r w:rsidRPr="00DD2D7A">
              <w:rPr>
                <w:rFonts w:eastAsia="Times New Roman" w:cstheme="minorHAnsi"/>
                <w:noProof/>
              </w:rPr>
              <w:t xml:space="preserve"> </w:t>
            </w:r>
          </w:p>
          <w:p w:rsidR="00DD2D7A" w:rsidRPr="00DD2D7A" w:rsidRDefault="00DD2D7A" w:rsidP="00BA05F2">
            <w:pPr>
              <w:spacing w:line="312" w:lineRule="auto"/>
              <w:jc w:val="center"/>
              <w:rPr>
                <w:rFonts w:ascii="Calibri" w:hAnsi="Calibri" w:cs="Calibri"/>
                <w:b/>
                <w:color w:val="FF0000"/>
                <w:sz w:val="6"/>
              </w:rPr>
            </w:pPr>
          </w:p>
          <w:p w:rsidR="00BA05F2" w:rsidRDefault="00BA05F2" w:rsidP="00BA05F2">
            <w:pPr>
              <w:spacing w:line="312" w:lineRule="auto"/>
              <w:jc w:val="center"/>
              <w:rPr>
                <w:rFonts w:ascii="Calibri" w:hAnsi="Calibri" w:cs="Calibri"/>
                <w:b/>
                <w:sz w:val="6"/>
              </w:rPr>
            </w:pPr>
          </w:p>
          <w:p w:rsidR="00B81721" w:rsidRPr="00BA05F2" w:rsidRDefault="00B81721" w:rsidP="00BA05F2">
            <w:pPr>
              <w:spacing w:line="312" w:lineRule="auto"/>
              <w:jc w:val="center"/>
              <w:rPr>
                <w:rFonts w:ascii="Calibri" w:hAnsi="Calibri" w:cs="Calibri"/>
                <w:b/>
                <w:sz w:val="6"/>
              </w:rPr>
            </w:pPr>
          </w:p>
          <w:p w:rsidR="00266CED" w:rsidRPr="003B6FC3" w:rsidRDefault="00EC668D" w:rsidP="00266CED">
            <w:pPr>
              <w:rPr>
                <w:rFonts w:ascii="Calibri" w:hAnsi="Calibri" w:cs="Calibri"/>
              </w:rPr>
            </w:pPr>
            <w:r w:rsidRPr="00DD2D7A">
              <w:rPr>
                <w:rFonts w:ascii="Calibri" w:hAnsi="Calibri" w:cs="Calibri"/>
                <w:b/>
              </w:rPr>
              <w:t>Travel Funding Available</w:t>
            </w:r>
            <w:r w:rsidR="00B81721" w:rsidRPr="00DD2D7A">
              <w:rPr>
                <w:rFonts w:ascii="Calibri" w:hAnsi="Calibri" w:cs="Calibri"/>
                <w:b/>
              </w:rPr>
              <w:t>:</w:t>
            </w:r>
            <w:r w:rsidR="00B81721" w:rsidRPr="00DD2D7A">
              <w:rPr>
                <w:rFonts w:ascii="Calibri" w:hAnsi="Calibri" w:cs="Calibri"/>
              </w:rPr>
              <w:t xml:space="preserve"> </w:t>
            </w:r>
            <w:r w:rsidR="00B81721" w:rsidRPr="00B81721">
              <w:rPr>
                <w:rFonts w:ascii="Calibri" w:hAnsi="Calibri" w:cs="Calibri"/>
              </w:rPr>
              <w:t xml:space="preserve">A limited number of travel stipends for invited participants to attend are available. </w:t>
            </w:r>
            <w:r w:rsidR="00B81721">
              <w:rPr>
                <w:rFonts w:ascii="Calibri" w:hAnsi="Calibri" w:cs="Calibri"/>
              </w:rPr>
              <w:t>To</w:t>
            </w:r>
            <w:r w:rsidR="00B81721" w:rsidRPr="00B81721">
              <w:rPr>
                <w:rFonts w:ascii="Calibri" w:hAnsi="Calibri" w:cs="Calibri"/>
              </w:rPr>
              <w:t xml:space="preserve"> receive a stipend you must register and be approv</w:t>
            </w:r>
            <w:r w:rsidR="00B81721">
              <w:rPr>
                <w:rFonts w:ascii="Calibri" w:hAnsi="Calibri" w:cs="Calibri"/>
              </w:rPr>
              <w:t>ed by the organizers. T</w:t>
            </w:r>
            <w:r w:rsidR="00B81721" w:rsidRPr="00B81721">
              <w:rPr>
                <w:rFonts w:ascii="Calibri" w:hAnsi="Calibri" w:cs="Calibri"/>
              </w:rPr>
              <w:t>o be eligible for reimbursement or a travel stipend, attende</w:t>
            </w:r>
            <w:r w:rsidR="00DD2D7A">
              <w:rPr>
                <w:rFonts w:ascii="Calibri" w:hAnsi="Calibri" w:cs="Calibri"/>
              </w:rPr>
              <w:t xml:space="preserve">es must participate in workshops </w:t>
            </w:r>
            <w:r w:rsidR="00B81721" w:rsidRPr="00B81721">
              <w:rPr>
                <w:rFonts w:ascii="Calibri" w:hAnsi="Calibri" w:cs="Calibri"/>
              </w:rPr>
              <w:t>and complete a</w:t>
            </w:r>
            <w:r w:rsidR="00DD2D7A">
              <w:rPr>
                <w:rFonts w:ascii="Calibri" w:hAnsi="Calibri" w:cs="Calibri"/>
              </w:rPr>
              <w:t>ny</w:t>
            </w:r>
            <w:r w:rsidR="00B81721" w:rsidRPr="00B81721">
              <w:rPr>
                <w:rFonts w:ascii="Calibri" w:hAnsi="Calibri" w:cs="Calibri"/>
              </w:rPr>
              <w:t xml:space="preserve"> travel reimbursement/stipend form</w:t>
            </w:r>
            <w:r w:rsidR="00DD2D7A">
              <w:rPr>
                <w:rFonts w:ascii="Calibri" w:hAnsi="Calibri" w:cs="Calibri"/>
              </w:rPr>
              <w:t>s</w:t>
            </w:r>
            <w:r w:rsidR="00B81721" w:rsidRPr="00B81721">
              <w:rPr>
                <w:rFonts w:ascii="Calibri" w:hAnsi="Calibri" w:cs="Calibri"/>
              </w:rPr>
              <w:t xml:space="preserve"> provided on site.</w:t>
            </w:r>
            <w:r w:rsidR="00DD2D7A">
              <w:rPr>
                <w:rFonts w:ascii="Calibri" w:hAnsi="Calibri" w:cs="Calibri"/>
              </w:rPr>
              <w:t xml:space="preserve"> </w:t>
            </w:r>
          </w:p>
          <w:p w:rsidR="00266CED" w:rsidRPr="003B6FC3" w:rsidRDefault="00266CED" w:rsidP="00266CED"/>
          <w:p w:rsidR="001A60DF" w:rsidRDefault="00266CED" w:rsidP="00266CED">
            <w:pPr>
              <w:spacing w:line="312" w:lineRule="auto"/>
              <w:rPr>
                <w:rFonts w:ascii="Calibri" w:hAnsi="Calibri" w:cs="Calibri"/>
              </w:rPr>
            </w:pPr>
            <w:r w:rsidRPr="003B6FC3">
              <w:rPr>
                <w:rFonts w:ascii="Calibri" w:hAnsi="Calibri" w:cs="Calibri"/>
                <w:b/>
              </w:rPr>
              <w:t xml:space="preserve">Funded by: </w:t>
            </w:r>
            <w:r w:rsidRPr="003B6FC3">
              <w:rPr>
                <w:rFonts w:ascii="Calibri" w:hAnsi="Calibri" w:cs="Calibri"/>
              </w:rPr>
              <w:t>NSA &amp; DHS</w:t>
            </w:r>
            <w:r w:rsidR="001A60DF">
              <w:rPr>
                <w:rFonts w:ascii="Calibri" w:hAnsi="Calibri" w:cs="Calibri"/>
              </w:rPr>
              <w:t xml:space="preserve"> funded grants at the following</w:t>
            </w:r>
            <w:r w:rsidR="009C7393">
              <w:rPr>
                <w:rFonts w:ascii="Calibri" w:hAnsi="Calibri" w:cs="Calibri"/>
              </w:rPr>
              <w:t xml:space="preserve"> community colleges</w:t>
            </w:r>
          </w:p>
          <w:p w:rsidR="00266CED" w:rsidRPr="003B6FC3" w:rsidRDefault="00266CED" w:rsidP="00266CED">
            <w:pPr>
              <w:spacing w:line="312" w:lineRule="auto"/>
              <w:rPr>
                <w:rFonts w:ascii="Calibri" w:hAnsi="Calibri" w:cs="Calibri"/>
              </w:rPr>
            </w:pPr>
            <w:r w:rsidRPr="003B6FC3">
              <w:rPr>
                <w:rFonts w:ascii="Calibri" w:hAnsi="Calibri" w:cs="Calibri"/>
              </w:rPr>
              <w:t xml:space="preserve">Danville </w:t>
            </w:r>
            <w:r w:rsidR="002422B3" w:rsidRPr="003B6FC3">
              <w:rPr>
                <w:rFonts w:ascii="Calibri" w:hAnsi="Calibri" w:cs="Calibri"/>
              </w:rPr>
              <w:t>Community College</w:t>
            </w:r>
            <w:r w:rsidRPr="003B6FC3">
              <w:rPr>
                <w:rFonts w:ascii="Calibri" w:hAnsi="Calibri" w:cs="Calibri"/>
              </w:rPr>
              <w:t xml:space="preserve"> (CRRC)</w:t>
            </w:r>
            <w:r w:rsidR="009C7393">
              <w:rPr>
                <w:rFonts w:ascii="Calibri" w:hAnsi="Calibri" w:cs="Calibri"/>
              </w:rPr>
              <w:t xml:space="preserve"> Director: Steve</w:t>
            </w:r>
            <w:r w:rsidR="0047363B">
              <w:rPr>
                <w:rFonts w:ascii="Calibri" w:hAnsi="Calibri" w:cs="Calibri"/>
              </w:rPr>
              <w:t>n</w:t>
            </w:r>
            <w:r w:rsidR="009C7393">
              <w:rPr>
                <w:rFonts w:ascii="Calibri" w:hAnsi="Calibri" w:cs="Calibri"/>
              </w:rPr>
              <w:t xml:space="preserve"> Carrigan</w:t>
            </w:r>
          </w:p>
          <w:p w:rsidR="003B6FC3" w:rsidRDefault="00266CED" w:rsidP="00266CED">
            <w:pPr>
              <w:spacing w:line="312" w:lineRule="auto"/>
              <w:rPr>
                <w:rFonts w:ascii="Calibri" w:hAnsi="Calibri" w:cs="Calibri"/>
              </w:rPr>
            </w:pPr>
            <w:r w:rsidRPr="003B6FC3">
              <w:rPr>
                <w:rFonts w:ascii="Calibri" w:hAnsi="Calibri" w:cs="Calibri"/>
              </w:rPr>
              <w:t>Forsyth Technic</w:t>
            </w:r>
            <w:r w:rsidR="002422B3" w:rsidRPr="003B6FC3">
              <w:rPr>
                <w:rFonts w:ascii="Calibri" w:hAnsi="Calibri" w:cs="Calibri"/>
              </w:rPr>
              <w:t>al Community College (CRRC)</w:t>
            </w:r>
            <w:r w:rsidR="00BA05F2" w:rsidRPr="003B6FC3">
              <w:rPr>
                <w:rFonts w:ascii="Calibri" w:hAnsi="Calibri" w:cs="Calibri"/>
              </w:rPr>
              <w:t xml:space="preserve"> </w:t>
            </w:r>
            <w:r w:rsidR="009C7393">
              <w:rPr>
                <w:rFonts w:ascii="Calibri" w:hAnsi="Calibri" w:cs="Calibri"/>
              </w:rPr>
              <w:t>Director: Dr. Deanne Wesley</w:t>
            </w:r>
          </w:p>
          <w:p w:rsidR="009C7393" w:rsidRDefault="009C7393" w:rsidP="00266CED">
            <w:pPr>
              <w:spacing w:line="312" w:lineRule="auto"/>
              <w:rPr>
                <w:rFonts w:ascii="Calibri" w:hAnsi="Calibri" w:cs="Calibri"/>
                <w:sz w:val="6"/>
              </w:rPr>
            </w:pPr>
          </w:p>
          <w:p w:rsidR="009C7393" w:rsidRPr="009C7393" w:rsidRDefault="009C7393" w:rsidP="00266CED">
            <w:pPr>
              <w:spacing w:line="312" w:lineRule="auto"/>
              <w:rPr>
                <w:rFonts w:ascii="Calibri" w:hAnsi="Calibri" w:cs="Calibri"/>
                <w:sz w:val="6"/>
              </w:rPr>
            </w:pPr>
          </w:p>
          <w:p w:rsidR="00EC668D" w:rsidRPr="003B6FC3" w:rsidRDefault="00EC668D" w:rsidP="00266CED">
            <w:pPr>
              <w:spacing w:line="312" w:lineRule="auto"/>
              <w:rPr>
                <w:rFonts w:ascii="Calibri" w:hAnsi="Calibri" w:cs="Calibri"/>
                <w:b/>
              </w:rPr>
            </w:pPr>
            <w:r w:rsidRPr="003B6FC3">
              <w:rPr>
                <w:rFonts w:ascii="Calibri" w:hAnsi="Calibri" w:cs="Calibri"/>
                <w:b/>
              </w:rPr>
              <w:t xml:space="preserve">Contacts: </w:t>
            </w:r>
          </w:p>
          <w:p w:rsidR="000D113C" w:rsidRDefault="003B6FC3" w:rsidP="00266CED">
            <w:pPr>
              <w:spacing w:line="312" w:lineRule="auto"/>
              <w:rPr>
                <w:rFonts w:ascii="Calibri" w:hAnsi="Calibri" w:cs="Calibri"/>
                <w:color w:val="000000"/>
              </w:rPr>
            </w:pPr>
            <w:r w:rsidRPr="000D113C">
              <w:rPr>
                <w:rFonts w:ascii="Calibri" w:hAnsi="Calibri" w:cs="Calibri"/>
                <w:i/>
                <w:color w:val="000000"/>
                <w:u w:val="single"/>
              </w:rPr>
              <w:t>Dr. Deanne Wesley</w:t>
            </w:r>
            <w:r w:rsidRPr="003B6FC3">
              <w:rPr>
                <w:rFonts w:ascii="Calibri" w:hAnsi="Calibri" w:cs="Calibri"/>
                <w:color w:val="000000"/>
              </w:rPr>
              <w:t xml:space="preserve"> </w:t>
            </w:r>
            <w:r w:rsidR="000D113C" w:rsidRPr="00273677">
              <w:rPr>
                <w:rFonts w:ascii="Calibri" w:hAnsi="Calibri" w:cs="Calibri"/>
              </w:rPr>
              <w:t>dwesley@forsythtech.edu</w:t>
            </w:r>
            <w:r w:rsidR="000D113C">
              <w:rPr>
                <w:rFonts w:ascii="Calibri" w:hAnsi="Calibri" w:cs="Calibri"/>
                <w:color w:val="000000"/>
              </w:rPr>
              <w:t xml:space="preserve">  </w:t>
            </w:r>
          </w:p>
          <w:p w:rsidR="000D113C" w:rsidRDefault="003B6FC3" w:rsidP="00266CED">
            <w:pPr>
              <w:spacing w:line="312" w:lineRule="auto"/>
              <w:rPr>
                <w:rFonts w:ascii="Calibri" w:hAnsi="Calibri" w:cs="Calibri"/>
                <w:color w:val="000000"/>
              </w:rPr>
            </w:pPr>
            <w:r w:rsidRPr="003B6FC3">
              <w:rPr>
                <w:rFonts w:ascii="Calibri" w:hAnsi="Calibri" w:cs="Calibri"/>
                <w:color w:val="000000"/>
              </w:rPr>
              <w:t>Department Chair</w:t>
            </w:r>
            <w:r w:rsidR="008226A2">
              <w:rPr>
                <w:rFonts w:ascii="Calibri" w:hAnsi="Calibri" w:cs="Calibri"/>
                <w:color w:val="000000"/>
              </w:rPr>
              <w:t>/CAE Program Director</w:t>
            </w:r>
          </w:p>
          <w:p w:rsidR="00BA05F2" w:rsidRDefault="003B6FC3" w:rsidP="00266CED">
            <w:pPr>
              <w:spacing w:line="312" w:lineRule="auto"/>
              <w:rPr>
                <w:rFonts w:ascii="Calibri" w:hAnsi="Calibri" w:cs="Calibri"/>
                <w:color w:val="000000"/>
              </w:rPr>
            </w:pPr>
            <w:r w:rsidRPr="003B6FC3">
              <w:rPr>
                <w:rFonts w:ascii="Calibri" w:hAnsi="Calibri" w:cs="Calibri"/>
                <w:color w:val="000000"/>
              </w:rPr>
              <w:t xml:space="preserve">Davis iTEC Cybersecurity Center at </w:t>
            </w:r>
            <w:r>
              <w:rPr>
                <w:rFonts w:ascii="Calibri" w:hAnsi="Calibri" w:cs="Calibri"/>
                <w:color w:val="000000"/>
              </w:rPr>
              <w:t>F</w:t>
            </w:r>
            <w:r w:rsidR="008226A2">
              <w:rPr>
                <w:rFonts w:ascii="Calibri" w:hAnsi="Calibri" w:cs="Calibri"/>
                <w:color w:val="000000"/>
              </w:rPr>
              <w:t xml:space="preserve">orsyth Technical Community College </w:t>
            </w:r>
          </w:p>
          <w:p w:rsidR="000D113C" w:rsidRDefault="003B6FC3" w:rsidP="00B81721">
            <w:pPr>
              <w:spacing w:line="312" w:lineRule="auto"/>
              <w:rPr>
                <w:rFonts w:ascii="Calibri" w:hAnsi="Calibri" w:cs="Calibri"/>
                <w:color w:val="000000"/>
              </w:rPr>
            </w:pPr>
            <w:r w:rsidRPr="000D113C">
              <w:rPr>
                <w:rFonts w:ascii="Calibri" w:hAnsi="Calibri" w:cs="Calibri"/>
                <w:i/>
                <w:color w:val="000000"/>
                <w:u w:val="single"/>
              </w:rPr>
              <w:t>Gretchen Adkins</w:t>
            </w:r>
            <w:r w:rsidRPr="000D113C">
              <w:rPr>
                <w:rFonts w:ascii="Calibri" w:hAnsi="Calibri" w:cs="Calibri"/>
                <w:color w:val="000000"/>
              </w:rPr>
              <w:t xml:space="preserve"> </w:t>
            </w:r>
            <w:r w:rsidR="000D113C" w:rsidRPr="00273677">
              <w:rPr>
                <w:rFonts w:ascii="Calibri" w:hAnsi="Calibri" w:cs="Calibri"/>
              </w:rPr>
              <w:t>gadkins@forsythtech.edu</w:t>
            </w:r>
            <w:r w:rsidR="000D113C">
              <w:rPr>
                <w:rFonts w:ascii="Calibri" w:hAnsi="Calibri" w:cs="Calibri"/>
                <w:color w:val="000000"/>
              </w:rPr>
              <w:t xml:space="preserve"> or 336.734.7638</w:t>
            </w:r>
          </w:p>
          <w:p w:rsidR="00266CED" w:rsidRDefault="003B6FC3" w:rsidP="000D113C">
            <w:pPr>
              <w:spacing w:line="312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Staff Assistant </w:t>
            </w:r>
          </w:p>
          <w:p w:rsidR="000D113C" w:rsidRPr="000D113C" w:rsidRDefault="000D113C" w:rsidP="000D113C">
            <w:pPr>
              <w:spacing w:line="312" w:lineRule="auto"/>
              <w:rPr>
                <w:rFonts w:ascii="Calibri" w:hAnsi="Calibri" w:cs="Calibri"/>
                <w:color w:val="000000"/>
              </w:rPr>
            </w:pPr>
            <w:r w:rsidRPr="003B6FC3">
              <w:rPr>
                <w:rFonts w:ascii="Calibri" w:hAnsi="Calibri" w:cs="Calibri"/>
                <w:color w:val="000000"/>
              </w:rPr>
              <w:t xml:space="preserve">Davis iTEC Cybersecurity Center at </w:t>
            </w:r>
            <w:r>
              <w:rPr>
                <w:rFonts w:ascii="Calibri" w:hAnsi="Calibri" w:cs="Calibri"/>
                <w:color w:val="000000"/>
              </w:rPr>
              <w:t>Forsyth Technical Community College</w:t>
            </w:r>
          </w:p>
        </w:tc>
      </w:tr>
    </w:tbl>
    <w:p w:rsidR="00D24E46" w:rsidRDefault="00D24E46" w:rsidP="00B81721"/>
    <w:sectPr w:rsidR="00D24E46" w:rsidSect="00B81721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41226" w:rsidRDefault="00341226" w:rsidP="00266CED">
      <w:pPr>
        <w:spacing w:after="0" w:line="240" w:lineRule="auto"/>
      </w:pPr>
      <w:r>
        <w:separator/>
      </w:r>
    </w:p>
  </w:endnote>
  <w:endnote w:type="continuationSeparator" w:id="0">
    <w:p w:rsidR="00341226" w:rsidRDefault="00341226" w:rsidP="00266C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FZShuTi">
    <w:altName w:val="SimSun"/>
    <w:panose1 w:val="00000000000000000000"/>
    <w:charset w:val="86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41226" w:rsidRDefault="00341226" w:rsidP="00266CED">
      <w:pPr>
        <w:spacing w:after="0" w:line="240" w:lineRule="auto"/>
      </w:pPr>
      <w:r>
        <w:separator/>
      </w:r>
    </w:p>
  </w:footnote>
  <w:footnote w:type="continuationSeparator" w:id="0">
    <w:p w:rsidR="00341226" w:rsidRDefault="00341226" w:rsidP="00266CE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51D66C4"/>
    <w:multiLevelType w:val="hybridMultilevel"/>
    <w:tmpl w:val="92DA4AA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6CED"/>
    <w:rsid w:val="000D113C"/>
    <w:rsid w:val="001A60DF"/>
    <w:rsid w:val="001F0B5C"/>
    <w:rsid w:val="002422B3"/>
    <w:rsid w:val="00266CED"/>
    <w:rsid w:val="00273677"/>
    <w:rsid w:val="002F62A8"/>
    <w:rsid w:val="00341226"/>
    <w:rsid w:val="00352656"/>
    <w:rsid w:val="003B6FC3"/>
    <w:rsid w:val="003D30F0"/>
    <w:rsid w:val="00427C85"/>
    <w:rsid w:val="004633B9"/>
    <w:rsid w:val="0047363B"/>
    <w:rsid w:val="006156E9"/>
    <w:rsid w:val="008226A2"/>
    <w:rsid w:val="008F67E4"/>
    <w:rsid w:val="009377EA"/>
    <w:rsid w:val="009C7393"/>
    <w:rsid w:val="00A57516"/>
    <w:rsid w:val="00B81721"/>
    <w:rsid w:val="00BA05F2"/>
    <w:rsid w:val="00CC0510"/>
    <w:rsid w:val="00CD7F11"/>
    <w:rsid w:val="00D24E46"/>
    <w:rsid w:val="00DD2D7A"/>
    <w:rsid w:val="00E93100"/>
    <w:rsid w:val="00EC668D"/>
    <w:rsid w:val="00F61A74"/>
    <w:rsid w:val="00FD7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320D4D"/>
  <w15:chartTrackingRefBased/>
  <w15:docId w15:val="{820CA0B8-2B6C-4918-AEB9-48A4C76502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66CE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link w:val="TitleChar"/>
    <w:uiPriority w:val="1"/>
    <w:qFormat/>
    <w:rsid w:val="00266CED"/>
    <w:pPr>
      <w:spacing w:before="60" w:after="0" w:line="240" w:lineRule="auto"/>
    </w:pPr>
    <w:rPr>
      <w:rFonts w:asciiTheme="majorHAnsi" w:eastAsiaTheme="majorEastAsia" w:hAnsiTheme="majorHAnsi" w:cstheme="majorBidi"/>
      <w:color w:val="323E4F" w:themeColor="text2" w:themeShade="BF"/>
      <w:kern w:val="28"/>
      <w:sz w:val="92"/>
      <w:szCs w:val="92"/>
      <w:lang w:eastAsia="ja-JP"/>
    </w:rPr>
  </w:style>
  <w:style w:type="character" w:customStyle="1" w:styleId="TitleChar">
    <w:name w:val="Title Char"/>
    <w:basedOn w:val="DefaultParagraphFont"/>
    <w:link w:val="Title"/>
    <w:uiPriority w:val="1"/>
    <w:rsid w:val="00266CED"/>
    <w:rPr>
      <w:rFonts w:asciiTheme="majorHAnsi" w:eastAsiaTheme="majorEastAsia" w:hAnsiTheme="majorHAnsi" w:cstheme="majorBidi"/>
      <w:color w:val="323E4F" w:themeColor="text2" w:themeShade="BF"/>
      <w:kern w:val="28"/>
      <w:sz w:val="92"/>
      <w:szCs w:val="92"/>
      <w:lang w:eastAsia="ja-JP"/>
    </w:rPr>
  </w:style>
  <w:style w:type="paragraph" w:styleId="Header">
    <w:name w:val="header"/>
    <w:basedOn w:val="Normal"/>
    <w:link w:val="HeaderChar"/>
    <w:uiPriority w:val="99"/>
    <w:unhideWhenUsed/>
    <w:rsid w:val="00266CE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66CED"/>
  </w:style>
  <w:style w:type="paragraph" w:styleId="Footer">
    <w:name w:val="footer"/>
    <w:basedOn w:val="Normal"/>
    <w:link w:val="FooterChar"/>
    <w:uiPriority w:val="99"/>
    <w:unhideWhenUsed/>
    <w:rsid w:val="00266CE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66CED"/>
  </w:style>
  <w:style w:type="paragraph" w:styleId="ListParagraph">
    <w:name w:val="List Paragraph"/>
    <w:basedOn w:val="Normal"/>
    <w:uiPriority w:val="34"/>
    <w:qFormat/>
    <w:rsid w:val="00266CED"/>
    <w:pPr>
      <w:ind w:left="720"/>
      <w:contextualSpacing/>
    </w:pPr>
  </w:style>
  <w:style w:type="character" w:styleId="Emphasis">
    <w:name w:val="Emphasis"/>
    <w:basedOn w:val="DefaultParagraphFont"/>
    <w:uiPriority w:val="20"/>
    <w:qFormat/>
    <w:rsid w:val="00BA05F2"/>
    <w:rPr>
      <w:i/>
      <w:iCs/>
    </w:rPr>
  </w:style>
  <w:style w:type="character" w:styleId="Hyperlink">
    <w:name w:val="Hyperlink"/>
    <w:basedOn w:val="DefaultParagraphFont"/>
    <w:uiPriority w:val="99"/>
    <w:unhideWhenUsed/>
    <w:rsid w:val="003B6FC3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427C85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F62A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F62A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172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https://goo.gl/forms/JJXuKM0CBL0lMFF42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goo.gl/forms/JJXuKM0CBL0lMFF42" TargetMode="External"/><Relationship Id="rId5" Type="http://schemas.openxmlformats.org/officeDocument/2006/relationships/footnotes" Target="footnotes.xml"/><Relationship Id="rId10" Type="http://schemas.openxmlformats.org/officeDocument/2006/relationships/image" Target="media/image4.gif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309</Words>
  <Characters>1766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Gretchen Adkins</dc:creator>
  <cp:keywords/>
  <dc:description/>
  <cp:lastModifiedBy>Gretchen Adkins</cp:lastModifiedBy>
  <cp:revision>7</cp:revision>
  <cp:lastPrinted>2017-08-14T19:26:00Z</cp:lastPrinted>
  <dcterms:created xsi:type="dcterms:W3CDTF">2017-08-14T13:58:00Z</dcterms:created>
  <dcterms:modified xsi:type="dcterms:W3CDTF">2017-08-28T14:32:00Z</dcterms:modified>
</cp:coreProperties>
</file>