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DEA" w:rsidRDefault="007A6DEA" w:rsidP="007A6DEA">
      <w:r>
        <w:t>SHNORHALI ARMENIAN SCHOOL BRINGS STUDENTS TOGETHER THROUGH CULTURE, FRIENDSHIP, AND COMMUNITY</w:t>
      </w:r>
    </w:p>
    <w:p w:rsidR="007A6DEA" w:rsidRDefault="007A6DEA" w:rsidP="007A6DEA"/>
    <w:p w:rsidR="007A6DEA" w:rsidRDefault="007A6DEA" w:rsidP="007A6DEA">
      <w:proofErr w:type="spellStart"/>
      <w:r>
        <w:t>Shnorhali</w:t>
      </w:r>
      <w:proofErr w:type="spellEnd"/>
      <w:r>
        <w:t xml:space="preserve"> Armenian School of St. Mary Armenian Apostolic Church hosted its Back-to-School Social, bringing students together for an afternoon centered on friendship, Armenian culture, creativity, and community.</w:t>
      </w:r>
    </w:p>
    <w:p w:rsidR="007A6DEA" w:rsidRDefault="007A6DEA" w:rsidP="007A6DEA"/>
    <w:p w:rsidR="007A6DEA" w:rsidRDefault="007A6DEA" w:rsidP="007A6DEA">
      <w:r>
        <w:t>The event gave students an opportunity to step outside the classroom, reconnect with friends, meet students from other classes and age groups, and build new friendships in a relaxed and engaging setting. Throughout the afternoon, students moved from one activity to another, creating a lively social environment where conversation, teamwork, and shared experiences came naturally.</w:t>
      </w:r>
    </w:p>
    <w:p w:rsidR="007A6DEA" w:rsidRDefault="007A6DEA" w:rsidP="007A6DEA"/>
    <w:p w:rsidR="007A6DEA" w:rsidRDefault="007A6DEA" w:rsidP="007A6DEA">
      <w:r>
        <w:t>The program opened with the Armenian hymn, followed by the interactive “Me, My Homeland and My Church” trivia challenge, where students tested their knowledge of Armenian history, culture, identity, and the Armenian Church.</w:t>
      </w:r>
    </w:p>
    <w:p w:rsidR="007A6DEA" w:rsidRDefault="007A6DEA" w:rsidP="007A6DEA"/>
    <w:p w:rsidR="007A6DEA" w:rsidRDefault="007A6DEA" w:rsidP="007A6DEA">
      <w:r>
        <w:t xml:space="preserve">A special part of the afternoon was the Armenian folk dance session led by Eliza </w:t>
      </w:r>
      <w:proofErr w:type="spellStart"/>
      <w:r>
        <w:t>Israyelyan</w:t>
      </w:r>
      <w:proofErr w:type="spellEnd"/>
      <w:r>
        <w:t xml:space="preserve">, Director of the </w:t>
      </w:r>
      <w:proofErr w:type="spellStart"/>
      <w:r>
        <w:t>Shnorhali</w:t>
      </w:r>
      <w:proofErr w:type="spellEnd"/>
      <w:r>
        <w:t xml:space="preserve"> Armenian Folk Dance Club, and Associate Director </w:t>
      </w:r>
      <w:proofErr w:type="spellStart"/>
      <w:r>
        <w:t>Rimma</w:t>
      </w:r>
      <w:proofErr w:type="spellEnd"/>
      <w:r>
        <w:t xml:space="preserve"> </w:t>
      </w:r>
      <w:proofErr w:type="spellStart"/>
      <w:r>
        <w:t>Thies</w:t>
      </w:r>
      <w:proofErr w:type="spellEnd"/>
      <w:r>
        <w:t>. Students learned traditional dance steps while experiencing an important expression of Armenian heritage through music and movement. Armenian folk dance is more than performance; it is a living tradition that connects generations and gives young people another meaningful way to experience and carry forward their cultural identity.</w:t>
      </w:r>
    </w:p>
    <w:p w:rsidR="007A6DEA" w:rsidRDefault="007A6DEA" w:rsidP="007A6DEA"/>
    <w:p w:rsidR="007A6DEA" w:rsidRDefault="007A6DEA" w:rsidP="007A6DEA">
      <w:r>
        <w:t>The celebration also featured several Armenian-themed art and activity stations, many created in recognition of Armenian Independence Day. Students designed and decorated Armenian symbols, including pomegranates and flags, created Armenian-themed picnic baskets and pins, enjoyed face painting, and participated in other hands-on projects inspired by Armenian culture. The variety of stations allowed students to express their creativity while engaging with familiar symbols and traditions in an interactive and memorable way.</w:t>
      </w:r>
    </w:p>
    <w:p w:rsidR="007A6DEA" w:rsidRDefault="007A6DEA" w:rsidP="007A6DEA"/>
    <w:p w:rsidR="007A6DEA" w:rsidRDefault="007A6DEA" w:rsidP="007A6DEA">
      <w:r>
        <w:t xml:space="preserve">Students also had the chance to decorate cupcakes, adding another fun and social element to an afternoon filled with opportunities to work together, talk, laugh, and simply enjoy being part of the </w:t>
      </w:r>
      <w:proofErr w:type="spellStart"/>
      <w:r>
        <w:t>Shnorhali</w:t>
      </w:r>
      <w:proofErr w:type="spellEnd"/>
      <w:r>
        <w:t xml:space="preserve"> community.</w:t>
      </w:r>
    </w:p>
    <w:p w:rsidR="007A6DEA" w:rsidRDefault="007A6DEA" w:rsidP="007A6DEA"/>
    <w:p w:rsidR="007A6DEA" w:rsidRDefault="007A6DEA" w:rsidP="007A6DEA">
      <w:r>
        <w:t xml:space="preserve">The Back-to-School Social reflected an important part of </w:t>
      </w:r>
      <w:proofErr w:type="spellStart"/>
      <w:r>
        <w:t>Shnorhali</w:t>
      </w:r>
      <w:proofErr w:type="spellEnd"/>
      <w:r>
        <w:t xml:space="preserve"> Armenian School’s mission: creating opportunities for students to experience Armenian language, faith, culture, and community not only through classroom instruction, but also through friendships, traditions, and shared experiences.</w:t>
      </w:r>
    </w:p>
    <w:p w:rsidR="007A6DEA" w:rsidRDefault="007A6DEA" w:rsidP="007A6DEA"/>
    <w:p w:rsidR="007A6DEA" w:rsidRDefault="007A6DEA" w:rsidP="007A6DEA">
      <w:r>
        <w:t xml:space="preserve">At St. Mary Armenian Apostolic Church, </w:t>
      </w:r>
      <w:proofErr w:type="spellStart"/>
      <w:r>
        <w:t>Shnorhali</w:t>
      </w:r>
      <w:proofErr w:type="spellEnd"/>
      <w:r>
        <w:t xml:space="preserve"> Armenian School continues to provide a place where children can build meaningful friendships while strengthening their connection to their Armenian heritage and Church. Gatherings such as the Back-to-School Social help turn that connection into something students can experience personally, through the friendships they form, the traditions they practice, and the memories they create together. In doing so, these experiences help ensure that Armenian identity remains something our children learn about, actively live, and carry forward.</w:t>
      </w:r>
    </w:p>
    <w:p w:rsidR="003B3F7A" w:rsidRDefault="003B3F7A">
      <w:bookmarkStart w:id="0" w:name="_GoBack"/>
      <w:bookmarkEnd w:id="0"/>
    </w:p>
    <w:sectPr w:rsidR="003B3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DEA"/>
    <w:rsid w:val="003B3F7A"/>
    <w:rsid w:val="007A6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Office</cp:lastModifiedBy>
  <cp:revision>1</cp:revision>
  <dcterms:created xsi:type="dcterms:W3CDTF">2026-10-01T15:18:00Z</dcterms:created>
  <dcterms:modified xsi:type="dcterms:W3CDTF">2026-10-01T15:18:00Z</dcterms:modified>
</cp:coreProperties>
</file>