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6D8BD1" w14:textId="77777777" w:rsidR="00260EBE" w:rsidRPr="00260EBE" w:rsidRDefault="00260EBE" w:rsidP="00260EBE">
      <w:pPr>
        <w:jc w:val="center"/>
        <w:rPr>
          <w:b/>
          <w:bCs/>
          <w:sz w:val="32"/>
          <w:szCs w:val="32"/>
        </w:rPr>
      </w:pPr>
      <w:r w:rsidRPr="00260EBE">
        <w:rPr>
          <w:b/>
          <w:bCs/>
          <w:sz w:val="32"/>
          <w:szCs w:val="32"/>
        </w:rPr>
        <w:t xml:space="preserve">National Get Out the Count </w:t>
      </w:r>
      <w:r>
        <w:rPr>
          <w:b/>
          <w:bCs/>
          <w:sz w:val="32"/>
          <w:szCs w:val="32"/>
        </w:rPr>
        <w:t xml:space="preserve">(GOTC) </w:t>
      </w:r>
      <w:r w:rsidRPr="00260EBE">
        <w:rPr>
          <w:b/>
          <w:bCs/>
          <w:sz w:val="32"/>
          <w:szCs w:val="32"/>
        </w:rPr>
        <w:t>Hubs</w:t>
      </w:r>
    </w:p>
    <w:p w14:paraId="1499A5F9" w14:textId="77777777" w:rsidR="0097073A" w:rsidRDefault="0097073A" w:rsidP="00260EBE">
      <w:pPr>
        <w:jc w:val="center"/>
        <w:rPr>
          <w:bCs/>
        </w:rPr>
      </w:pPr>
      <w:r>
        <w:rPr>
          <w:bCs/>
        </w:rPr>
        <w:t xml:space="preserve">Organizations Funded by </w:t>
      </w:r>
      <w:r w:rsidR="00F4175C">
        <w:rPr>
          <w:bCs/>
        </w:rPr>
        <w:t>a</w:t>
      </w:r>
      <w:r>
        <w:rPr>
          <w:bCs/>
        </w:rPr>
        <w:t xml:space="preserve"> National Funders Census Collaborative</w:t>
      </w:r>
    </w:p>
    <w:p w14:paraId="6580FB26" w14:textId="2B7671F2" w:rsidR="00260EBE" w:rsidRDefault="00260EBE" w:rsidP="00260EBE">
      <w:pPr>
        <w:jc w:val="center"/>
        <w:rPr>
          <w:bCs/>
        </w:rPr>
      </w:pPr>
      <w:r>
        <w:rPr>
          <w:bCs/>
        </w:rPr>
        <w:t xml:space="preserve">As of </w:t>
      </w:r>
      <w:r w:rsidR="00FA592D">
        <w:rPr>
          <w:bCs/>
        </w:rPr>
        <w:t>June</w:t>
      </w:r>
      <w:r>
        <w:rPr>
          <w:bCs/>
        </w:rPr>
        <w:t xml:space="preserve"> 2019</w:t>
      </w:r>
    </w:p>
    <w:p w14:paraId="202FDBC4" w14:textId="77777777" w:rsidR="00260EBE" w:rsidRPr="00260EBE" w:rsidRDefault="00260EBE" w:rsidP="00260EBE">
      <w:pPr>
        <w:rPr>
          <w:bCs/>
        </w:rPr>
      </w:pPr>
    </w:p>
    <w:p w14:paraId="670EA473" w14:textId="5A00971D" w:rsidR="00260EBE" w:rsidRPr="00260EBE" w:rsidRDefault="00260EBE" w:rsidP="00260EBE">
      <w:r w:rsidRPr="00260EBE">
        <w:rPr>
          <w:b/>
          <w:bCs/>
          <w:u w:val="single"/>
        </w:rPr>
        <w:t>African</w:t>
      </w:r>
      <w:r w:rsidR="008E60F1">
        <w:rPr>
          <w:b/>
          <w:bCs/>
          <w:u w:val="single"/>
        </w:rPr>
        <w:t xml:space="preserve"> </w:t>
      </w:r>
      <w:r w:rsidRPr="00260EBE">
        <w:rPr>
          <w:b/>
          <w:bCs/>
          <w:u w:val="single"/>
        </w:rPr>
        <w:t>Americans</w:t>
      </w:r>
    </w:p>
    <w:p w14:paraId="37C7BD19" w14:textId="77777777" w:rsidR="00260EBE" w:rsidRPr="00260EBE" w:rsidRDefault="00260EBE" w:rsidP="00260EBE">
      <w:r w:rsidRPr="00260EBE">
        <w:rPr>
          <w:i/>
          <w:iCs/>
        </w:rPr>
        <w:t>Color of Change</w:t>
      </w:r>
    </w:p>
    <w:p w14:paraId="04AE4273" w14:textId="77777777" w:rsidR="00260EBE" w:rsidRDefault="00260EBE" w:rsidP="00260EBE">
      <w:r w:rsidRPr="00260EBE">
        <w:t xml:space="preserve">Jennifer Edwards, Program Director – </w:t>
      </w:r>
      <w:hyperlink r:id="rId4" w:history="1">
        <w:r w:rsidRPr="00260EBE">
          <w:rPr>
            <w:rStyle w:val="Hyperlink"/>
          </w:rPr>
          <w:t>jennifer.edwards@colorofchange.org</w:t>
        </w:r>
      </w:hyperlink>
    </w:p>
    <w:p w14:paraId="2C37EB81" w14:textId="77777777" w:rsidR="00260EBE" w:rsidRPr="00260EBE" w:rsidRDefault="00260EBE" w:rsidP="00260EBE"/>
    <w:p w14:paraId="78527067" w14:textId="77777777" w:rsidR="00260EBE" w:rsidRPr="00260EBE" w:rsidRDefault="00260EBE" w:rsidP="00260EBE">
      <w:r w:rsidRPr="00260EBE">
        <w:rPr>
          <w:i/>
          <w:iCs/>
        </w:rPr>
        <w:t>National Urban League</w:t>
      </w:r>
    </w:p>
    <w:p w14:paraId="0DAF16A2" w14:textId="77777777" w:rsidR="00260EBE" w:rsidRDefault="00260EBE" w:rsidP="00260EBE">
      <w:r w:rsidRPr="00260EBE">
        <w:t xml:space="preserve">Jeri Green, 2020 Census Senior Advisor – </w:t>
      </w:r>
      <w:hyperlink r:id="rId5" w:history="1">
        <w:r w:rsidRPr="00260EBE">
          <w:rPr>
            <w:rStyle w:val="Hyperlink"/>
          </w:rPr>
          <w:t>jerigreen202@gmail.com</w:t>
        </w:r>
      </w:hyperlink>
      <w:r w:rsidRPr="00260EBE">
        <w:t xml:space="preserve"> </w:t>
      </w:r>
    </w:p>
    <w:p w14:paraId="1103F808" w14:textId="77777777" w:rsidR="00260EBE" w:rsidRDefault="00260EBE" w:rsidP="00260EBE"/>
    <w:p w14:paraId="604F00B4" w14:textId="77777777" w:rsidR="00260EBE" w:rsidRDefault="00260EBE" w:rsidP="00260EBE">
      <w:r w:rsidRPr="00140A99">
        <w:t>C</w:t>
      </w:r>
      <w:r>
        <w:t xml:space="preserve">olor of </w:t>
      </w:r>
      <w:r w:rsidRPr="00140A99">
        <w:t>C</w:t>
      </w:r>
      <w:r>
        <w:t>hange</w:t>
      </w:r>
      <w:r w:rsidRPr="00140A99">
        <w:t xml:space="preserve"> is taking on a number of activities t</w:t>
      </w:r>
      <w:r>
        <w:t xml:space="preserve">o promote a robust census count through </w:t>
      </w:r>
      <w:r w:rsidRPr="00140A99">
        <w:t xml:space="preserve">public opinion research, modeling &amp; message development; micro-targeted digital advertising based off of previous messaging research; data acquisition and technology; and a dedicated Black </w:t>
      </w:r>
      <w:proofErr w:type="spellStart"/>
      <w:r w:rsidRPr="00140A99">
        <w:t>grasstops</w:t>
      </w:r>
      <w:proofErr w:type="spellEnd"/>
      <w:r w:rsidRPr="00140A99">
        <w:t xml:space="preserve"> and grassroots effort.</w:t>
      </w:r>
    </w:p>
    <w:p w14:paraId="51DAE343" w14:textId="77777777" w:rsidR="00260EBE" w:rsidRDefault="00260EBE" w:rsidP="00260EBE"/>
    <w:p w14:paraId="554D746E" w14:textId="77777777" w:rsidR="00260EBE" w:rsidRDefault="00260EBE" w:rsidP="00260EBE">
      <w:r>
        <w:t>National Urban League will support messaging campaigns, distribute tool kits, and work with African and Afro-Caribbean groups to help plan for GOTC.</w:t>
      </w:r>
    </w:p>
    <w:p w14:paraId="177879CE" w14:textId="77777777" w:rsidR="00260EBE" w:rsidRPr="00260EBE" w:rsidRDefault="00260EBE" w:rsidP="00260EBE"/>
    <w:p w14:paraId="03E57F26" w14:textId="63B22C78" w:rsidR="00260EBE" w:rsidRPr="00260EBE" w:rsidRDefault="00260EBE" w:rsidP="00260EBE">
      <w:r w:rsidRPr="00260EBE">
        <w:rPr>
          <w:b/>
          <w:bCs/>
          <w:u w:val="single"/>
        </w:rPr>
        <w:t>Arab</w:t>
      </w:r>
      <w:r w:rsidR="008E60F1">
        <w:rPr>
          <w:b/>
          <w:bCs/>
          <w:u w:val="single"/>
        </w:rPr>
        <w:t xml:space="preserve"> </w:t>
      </w:r>
      <w:r w:rsidRPr="00260EBE">
        <w:rPr>
          <w:b/>
          <w:bCs/>
          <w:u w:val="single"/>
        </w:rPr>
        <w:t>Americans</w:t>
      </w:r>
    </w:p>
    <w:p w14:paraId="164B87D5" w14:textId="77777777" w:rsidR="00260EBE" w:rsidRPr="00260EBE" w:rsidRDefault="00260EBE" w:rsidP="00260EBE">
      <w:r w:rsidRPr="00260EBE">
        <w:rPr>
          <w:i/>
          <w:iCs/>
        </w:rPr>
        <w:t>American</w:t>
      </w:r>
      <w:r>
        <w:rPr>
          <w:i/>
          <w:iCs/>
        </w:rPr>
        <w:t>-</w:t>
      </w:r>
      <w:r w:rsidRPr="00260EBE">
        <w:rPr>
          <w:i/>
          <w:iCs/>
        </w:rPr>
        <w:t>Arab Anti-Discrimination Committee</w:t>
      </w:r>
    </w:p>
    <w:p w14:paraId="6AA6C49A" w14:textId="77777777" w:rsidR="00260EBE" w:rsidRPr="00260EBE" w:rsidRDefault="00260EBE" w:rsidP="00260EBE">
      <w:r w:rsidRPr="00260EBE">
        <w:t xml:space="preserve">Samer Khalaf, National President – </w:t>
      </w:r>
      <w:hyperlink r:id="rId6" w:history="1">
        <w:r w:rsidRPr="00260EBE">
          <w:rPr>
            <w:rStyle w:val="Hyperlink"/>
          </w:rPr>
          <w:t>skhalaf@adc.org</w:t>
        </w:r>
      </w:hyperlink>
    </w:p>
    <w:p w14:paraId="1AD13A10" w14:textId="77777777" w:rsidR="00260EBE" w:rsidRDefault="00260EBE" w:rsidP="00260EBE">
      <w:r w:rsidRPr="00260EBE">
        <w:t xml:space="preserve">Janeen </w:t>
      </w:r>
      <w:proofErr w:type="spellStart"/>
      <w:r w:rsidRPr="00260EBE">
        <w:t>Rashmawi</w:t>
      </w:r>
      <w:proofErr w:type="spellEnd"/>
      <w:r w:rsidRPr="00260EBE">
        <w:t xml:space="preserve">, Communications Manager – </w:t>
      </w:r>
      <w:hyperlink r:id="rId7" w:history="1">
        <w:r w:rsidRPr="00260EBE">
          <w:rPr>
            <w:rStyle w:val="Hyperlink"/>
          </w:rPr>
          <w:t>jrashmawi@adc.org</w:t>
        </w:r>
      </w:hyperlink>
    </w:p>
    <w:p w14:paraId="67AD43CA" w14:textId="77777777" w:rsidR="00260EBE" w:rsidRDefault="00260EBE" w:rsidP="00260EBE"/>
    <w:p w14:paraId="7D0E7D43" w14:textId="77777777" w:rsidR="00260EBE" w:rsidRDefault="00260EBE" w:rsidP="00260EBE">
      <w:r>
        <w:rPr>
          <w:i/>
        </w:rPr>
        <w:t>Arab American Institute Foundation</w:t>
      </w:r>
    </w:p>
    <w:p w14:paraId="2FE86E39" w14:textId="77777777" w:rsidR="00260EBE" w:rsidRDefault="00260EBE" w:rsidP="00260EBE">
      <w:r>
        <w:t xml:space="preserve">Maya Berry, Executive Director – </w:t>
      </w:r>
      <w:hyperlink r:id="rId8" w:history="1">
        <w:r w:rsidRPr="00AD22DA">
          <w:rPr>
            <w:rStyle w:val="Hyperlink"/>
          </w:rPr>
          <w:t>mberry@aaiusa.org</w:t>
        </w:r>
      </w:hyperlink>
    </w:p>
    <w:p w14:paraId="02D9565B" w14:textId="77777777" w:rsidR="00260EBE" w:rsidRDefault="00260EBE" w:rsidP="00260EBE"/>
    <w:p w14:paraId="66D285C5" w14:textId="77777777" w:rsidR="00260EBE" w:rsidRDefault="00260EBE" w:rsidP="00260EBE">
      <w:r>
        <w:t xml:space="preserve">The two organizations are working together on opinion research and </w:t>
      </w:r>
      <w:r w:rsidRPr="009118F8">
        <w:t>effective messaging for their community</w:t>
      </w:r>
      <w:r>
        <w:t>.  They are also</w:t>
      </w:r>
      <w:r w:rsidRPr="009118F8">
        <w:t xml:space="preserve"> implementing a national strategy for 2020 Census education and mobilization, serving as the coordinator of resources, information, and networking in support of Arab American outreach</w:t>
      </w:r>
      <w:r>
        <w:t>.</w:t>
      </w:r>
    </w:p>
    <w:p w14:paraId="3562D6EC" w14:textId="77777777" w:rsidR="00260EBE" w:rsidRPr="00260EBE" w:rsidRDefault="00260EBE" w:rsidP="00260EBE"/>
    <w:p w14:paraId="2BDBEBFC" w14:textId="4560D7E0" w:rsidR="00260EBE" w:rsidRPr="00260EBE" w:rsidRDefault="00260EBE" w:rsidP="00260EBE">
      <w:r w:rsidRPr="00260EBE">
        <w:rPr>
          <w:b/>
          <w:bCs/>
          <w:u w:val="single"/>
        </w:rPr>
        <w:t>Asian</w:t>
      </w:r>
      <w:r w:rsidR="008E60F1">
        <w:rPr>
          <w:b/>
          <w:bCs/>
          <w:u w:val="single"/>
        </w:rPr>
        <w:t xml:space="preserve"> </w:t>
      </w:r>
      <w:r w:rsidRPr="00260EBE">
        <w:rPr>
          <w:b/>
          <w:bCs/>
          <w:u w:val="single"/>
        </w:rPr>
        <w:t>Americans, Native Hawaiians and Pacific Islanders</w:t>
      </w:r>
    </w:p>
    <w:p w14:paraId="2EF8EAA1" w14:textId="77777777" w:rsidR="00260EBE" w:rsidRPr="00260EBE" w:rsidRDefault="00260EBE" w:rsidP="00260EBE">
      <w:r w:rsidRPr="00260EBE">
        <w:rPr>
          <w:i/>
          <w:iCs/>
        </w:rPr>
        <w:t>Asian Americans Advancing Justice</w:t>
      </w:r>
      <w:r>
        <w:rPr>
          <w:i/>
          <w:iCs/>
        </w:rPr>
        <w:t xml:space="preserve"> | </w:t>
      </w:r>
      <w:r w:rsidRPr="00260EBE">
        <w:rPr>
          <w:i/>
          <w:iCs/>
        </w:rPr>
        <w:t>AAJC</w:t>
      </w:r>
    </w:p>
    <w:p w14:paraId="1E4DF24A" w14:textId="77777777" w:rsidR="00260EBE" w:rsidRDefault="00260EBE" w:rsidP="00260EBE">
      <w:pPr>
        <w:rPr>
          <w:rStyle w:val="Hyperlink"/>
        </w:rPr>
      </w:pPr>
      <w:r>
        <w:t xml:space="preserve">John Yang, President &amp; Executive Director – </w:t>
      </w:r>
      <w:hyperlink r:id="rId9" w:history="1">
        <w:r w:rsidRPr="00AD22DA">
          <w:rPr>
            <w:rStyle w:val="Hyperlink"/>
          </w:rPr>
          <w:t>jcyang@advancingjustice-aajc.org</w:t>
        </w:r>
      </w:hyperlink>
    </w:p>
    <w:p w14:paraId="2F54C585" w14:textId="1E0C732C" w:rsidR="00260EBE" w:rsidRDefault="00260EBE" w:rsidP="00260EBE">
      <w:r w:rsidRPr="00260EBE">
        <w:t>Terry Minnis, Director of Census and Voting Programs</w:t>
      </w:r>
      <w:r w:rsidR="003E5D5A">
        <w:t xml:space="preserve"> –</w:t>
      </w:r>
      <w:r w:rsidRPr="00260EBE">
        <w:t xml:space="preserve"> </w:t>
      </w:r>
      <w:hyperlink r:id="rId10" w:history="1">
        <w:r w:rsidRPr="00260EBE">
          <w:rPr>
            <w:rStyle w:val="Hyperlink"/>
          </w:rPr>
          <w:t>tminnis@advancingjustice-aajc.org</w:t>
        </w:r>
      </w:hyperlink>
      <w:r w:rsidRPr="00260EBE">
        <w:t xml:space="preserve"> </w:t>
      </w:r>
    </w:p>
    <w:p w14:paraId="622A417A" w14:textId="77777777" w:rsidR="00260EBE" w:rsidRDefault="00260EBE" w:rsidP="00260EBE"/>
    <w:p w14:paraId="0A1ECE13" w14:textId="77777777" w:rsidR="00260EBE" w:rsidRDefault="00260EBE" w:rsidP="00260EBE">
      <w:r>
        <w:t>AAJC is leading a two-phase strategy consisting of messaging research developed from focus groups and surveys and a national campaign for outreach to hard-to-count AANHPI communities.</w:t>
      </w:r>
    </w:p>
    <w:p w14:paraId="5AD45FD4" w14:textId="77777777" w:rsidR="0065453B" w:rsidRPr="00260EBE" w:rsidRDefault="0065453B" w:rsidP="00260EBE"/>
    <w:p w14:paraId="206D394F" w14:textId="77777777" w:rsidR="00260EBE" w:rsidRPr="00260EBE" w:rsidRDefault="00260EBE" w:rsidP="00260EBE">
      <w:r w:rsidRPr="00260EBE">
        <w:rPr>
          <w:b/>
          <w:bCs/>
          <w:u w:val="single"/>
        </w:rPr>
        <w:t>Business and Business Organizations</w:t>
      </w:r>
    </w:p>
    <w:p w14:paraId="193C57C1" w14:textId="77777777" w:rsidR="00260EBE" w:rsidRPr="00260EBE" w:rsidRDefault="00260EBE" w:rsidP="00260EBE">
      <w:r w:rsidRPr="00260EBE">
        <w:rPr>
          <w:i/>
          <w:iCs/>
        </w:rPr>
        <w:t xml:space="preserve">ReadyNation </w:t>
      </w:r>
      <w:r w:rsidRPr="004E222F">
        <w:rPr>
          <w:iCs/>
        </w:rPr>
        <w:t>(project of Council for Strong America</w:t>
      </w:r>
      <w:r w:rsidRPr="007F4E2A">
        <w:t>)</w:t>
      </w:r>
    </w:p>
    <w:p w14:paraId="3AFF489A" w14:textId="77777777" w:rsidR="00260EBE" w:rsidRDefault="00260EBE" w:rsidP="00260EBE">
      <w:r w:rsidRPr="00260EBE">
        <w:t xml:space="preserve">Jeffery Connor-Naylor, Associate Director – </w:t>
      </w:r>
      <w:hyperlink r:id="rId11" w:history="1">
        <w:r w:rsidRPr="00260EBE">
          <w:rPr>
            <w:rStyle w:val="Hyperlink"/>
          </w:rPr>
          <w:t>jnaylor@readynation.org</w:t>
        </w:r>
      </w:hyperlink>
    </w:p>
    <w:p w14:paraId="6E910C57" w14:textId="77777777" w:rsidR="0065453B" w:rsidRDefault="0065453B" w:rsidP="00260EBE"/>
    <w:p w14:paraId="4D9361FC" w14:textId="41F082A0" w:rsidR="00903D1C" w:rsidRDefault="008E60F1" w:rsidP="00260EBE">
      <w:proofErr w:type="spellStart"/>
      <w:r>
        <w:t>ReadyNation</w:t>
      </w:r>
      <w:proofErr w:type="spellEnd"/>
      <w:r>
        <w:t xml:space="preserve"> is conducting outreach </w:t>
      </w:r>
      <w:r w:rsidR="00903D1C">
        <w:t>to the business community that includes creating a Business 2020 Census Council, encourag</w:t>
      </w:r>
      <w:r>
        <w:t>ing</w:t>
      </w:r>
      <w:r w:rsidR="00903D1C">
        <w:t xml:space="preserve"> businesses and business organizations to engage in census effort</w:t>
      </w:r>
      <w:r>
        <w:t>s</w:t>
      </w:r>
      <w:r w:rsidR="00903D1C">
        <w:t>, and developing toolkits to guide business in engaging in GOTC efforts.</w:t>
      </w:r>
    </w:p>
    <w:p w14:paraId="2A22EE78" w14:textId="77777777" w:rsidR="00903D1C" w:rsidRDefault="00903D1C" w:rsidP="00260EBE"/>
    <w:p w14:paraId="192336FB" w14:textId="77777777" w:rsidR="0097073A" w:rsidRPr="00260EBE" w:rsidRDefault="0097073A" w:rsidP="00260EBE"/>
    <w:p w14:paraId="7700F64D" w14:textId="77777777" w:rsidR="00260EBE" w:rsidRPr="00260EBE" w:rsidRDefault="00260EBE" w:rsidP="00260EBE">
      <w:r w:rsidRPr="00260EBE">
        <w:rPr>
          <w:b/>
          <w:bCs/>
          <w:u w:val="single"/>
        </w:rPr>
        <w:lastRenderedPageBreak/>
        <w:t>Children</w:t>
      </w:r>
    </w:p>
    <w:p w14:paraId="7AF5CDDF" w14:textId="77777777" w:rsidR="00260EBE" w:rsidRPr="00260EBE" w:rsidRDefault="00260EBE" w:rsidP="00260EBE">
      <w:r w:rsidRPr="00260EBE">
        <w:rPr>
          <w:i/>
          <w:iCs/>
        </w:rPr>
        <w:t>Partnership for America</w:t>
      </w:r>
      <w:r w:rsidR="0067711A">
        <w:rPr>
          <w:i/>
          <w:iCs/>
        </w:rPr>
        <w:t>’</w:t>
      </w:r>
      <w:r w:rsidRPr="00260EBE">
        <w:rPr>
          <w:i/>
          <w:iCs/>
        </w:rPr>
        <w:t xml:space="preserve">s Children </w:t>
      </w:r>
    </w:p>
    <w:p w14:paraId="42E7E56A" w14:textId="77777777" w:rsidR="00260EBE" w:rsidRDefault="00260EBE" w:rsidP="00260EBE">
      <w:r w:rsidRPr="00260EBE">
        <w:t xml:space="preserve">Deborah Stein, Network Director – </w:t>
      </w:r>
      <w:hyperlink r:id="rId12" w:history="1">
        <w:r w:rsidRPr="00260EBE">
          <w:rPr>
            <w:rStyle w:val="Hyperlink"/>
          </w:rPr>
          <w:t>dstein@foramericaschildren.org</w:t>
        </w:r>
      </w:hyperlink>
      <w:r w:rsidRPr="00260EBE">
        <w:t xml:space="preserve"> </w:t>
      </w:r>
    </w:p>
    <w:p w14:paraId="5558E1A8" w14:textId="77777777" w:rsidR="0065453B" w:rsidRDefault="0065453B" w:rsidP="00260EBE"/>
    <w:p w14:paraId="4DD5D52E" w14:textId="42CFFC35" w:rsidR="0065453B" w:rsidRDefault="008E60F1" w:rsidP="00260EBE">
      <w:r>
        <w:t xml:space="preserve">Partnership for America’s Children’s </w:t>
      </w:r>
      <w:r w:rsidR="0065453B">
        <w:t xml:space="preserve">goal is </w:t>
      </w:r>
      <w:r w:rsidR="0065453B" w:rsidRPr="0065453B">
        <w:t>ensuring that all young children are counted in the 2020 Census</w:t>
      </w:r>
      <w:r w:rsidR="0065453B">
        <w:t xml:space="preserve"> and t</w:t>
      </w:r>
      <w:r w:rsidR="0065453B" w:rsidRPr="0065453B">
        <w:t xml:space="preserve">heir work has </w:t>
      </w:r>
      <w:r w:rsidR="0065453B">
        <w:t xml:space="preserve">three </w:t>
      </w:r>
      <w:r w:rsidR="0065453B" w:rsidRPr="0065453B">
        <w:t xml:space="preserve">components: </w:t>
      </w:r>
      <w:r w:rsidR="0065453B">
        <w:t>(1) S</w:t>
      </w:r>
      <w:r w:rsidR="0065453B" w:rsidRPr="0065453B">
        <w:t xml:space="preserve">upporting </w:t>
      </w:r>
      <w:r w:rsidR="0065453B">
        <w:t xml:space="preserve">advocacy by </w:t>
      </w:r>
      <w:r w:rsidR="0065453B" w:rsidRPr="0065453B">
        <w:t>member</w:t>
      </w:r>
      <w:r w:rsidR="0065453B">
        <w:t xml:space="preserve">s </w:t>
      </w:r>
      <w:r w:rsidR="0065453B" w:rsidRPr="0065453B">
        <w:t>to strengthen the Census</w:t>
      </w:r>
      <w:r w:rsidR="0065453B">
        <w:t xml:space="preserve"> at the local, state and federal levels</w:t>
      </w:r>
      <w:r w:rsidR="0065453B" w:rsidRPr="0065453B">
        <w:t xml:space="preserve">; </w:t>
      </w:r>
      <w:r w:rsidR="0065453B">
        <w:t>(2)</w:t>
      </w:r>
      <w:r w:rsidR="0065453B" w:rsidRPr="0065453B">
        <w:t xml:space="preserve"> </w:t>
      </w:r>
      <w:r w:rsidR="0065453B">
        <w:t xml:space="preserve">Coordinating GOTC </w:t>
      </w:r>
      <w:r w:rsidR="00903D1C" w:rsidRPr="0065453B">
        <w:t xml:space="preserve">activities around the undercount of young children </w:t>
      </w:r>
      <w:r w:rsidR="00903D1C">
        <w:t xml:space="preserve">by </w:t>
      </w:r>
      <w:r w:rsidR="0065453B" w:rsidRPr="0065453B">
        <w:t>members and other state and local child advocates; and</w:t>
      </w:r>
      <w:r w:rsidR="00903D1C">
        <w:t xml:space="preserve"> (3)</w:t>
      </w:r>
      <w:r w:rsidR="0065453B" w:rsidRPr="0065453B">
        <w:t xml:space="preserve"> Developing outreach tools to use with families with young children</w:t>
      </w:r>
      <w:r w:rsidR="00903D1C">
        <w:t xml:space="preserve"> based on opinion research to guide message development</w:t>
      </w:r>
      <w:r w:rsidR="0065453B" w:rsidRPr="0065453B">
        <w:t>.</w:t>
      </w:r>
    </w:p>
    <w:p w14:paraId="1F6015D0" w14:textId="77777777" w:rsidR="0065453B" w:rsidRPr="00260EBE" w:rsidRDefault="0065453B" w:rsidP="00260EBE"/>
    <w:p w14:paraId="443186B5" w14:textId="41F7694F" w:rsidR="0098704C" w:rsidRPr="00260EBE" w:rsidRDefault="0098704C" w:rsidP="0098704C">
      <w:r>
        <w:rPr>
          <w:b/>
          <w:bCs/>
          <w:u w:val="single"/>
        </w:rPr>
        <w:t>Civic Engagement Tables</w:t>
      </w:r>
      <w:r w:rsidR="000E2D83">
        <w:rPr>
          <w:b/>
          <w:bCs/>
          <w:u w:val="single"/>
        </w:rPr>
        <w:t xml:space="preserve"> and Co-coordinator of States </w:t>
      </w:r>
      <w:r w:rsidR="00A1143D">
        <w:rPr>
          <w:b/>
          <w:bCs/>
          <w:u w:val="single"/>
        </w:rPr>
        <w:t>Counts</w:t>
      </w:r>
      <w:r w:rsidR="000E2D83">
        <w:rPr>
          <w:b/>
          <w:bCs/>
          <w:u w:val="single"/>
        </w:rPr>
        <w:t xml:space="preserve"> Action Network</w:t>
      </w:r>
    </w:p>
    <w:p w14:paraId="3B09A5CC" w14:textId="77777777" w:rsidR="0098704C" w:rsidRPr="00260EBE" w:rsidRDefault="0098704C" w:rsidP="0098704C">
      <w:r w:rsidRPr="00260EBE">
        <w:rPr>
          <w:i/>
          <w:iCs/>
        </w:rPr>
        <w:t>State</w:t>
      </w:r>
      <w:r>
        <w:rPr>
          <w:i/>
          <w:iCs/>
        </w:rPr>
        <w:t xml:space="preserve"> </w:t>
      </w:r>
      <w:r w:rsidRPr="00260EBE">
        <w:rPr>
          <w:i/>
          <w:iCs/>
        </w:rPr>
        <w:t xml:space="preserve">Voices </w:t>
      </w:r>
    </w:p>
    <w:p w14:paraId="7C2A46FE" w14:textId="77777777" w:rsidR="0098704C" w:rsidRPr="00260EBE" w:rsidRDefault="0098704C" w:rsidP="0098704C">
      <w:r w:rsidRPr="00260EBE">
        <w:t xml:space="preserve">Elena Langworthy, Census Program Manager – </w:t>
      </w:r>
      <w:hyperlink r:id="rId13" w:history="1">
        <w:r w:rsidRPr="00260EBE">
          <w:rPr>
            <w:rStyle w:val="Hyperlink"/>
          </w:rPr>
          <w:t>elena@statevoices.org</w:t>
        </w:r>
      </w:hyperlink>
      <w:r w:rsidRPr="00260EBE">
        <w:t xml:space="preserve"> </w:t>
      </w:r>
    </w:p>
    <w:p w14:paraId="7CF26DD7" w14:textId="77777777" w:rsidR="0098704C" w:rsidRDefault="0098704C" w:rsidP="0098704C"/>
    <w:p w14:paraId="7B6CBCC6" w14:textId="5E601839" w:rsidR="0098704C" w:rsidRDefault="0098704C" w:rsidP="0098704C">
      <w:r>
        <w:t>State Voices is conducting both a national and state effort to ensure a complete 2020 count through: partnering with census hubs in target states, GOTC planning and execution, conducting federal advocacy, facilitating partnerships between local government officials and the Census Bureau, organizing convenings, drafting materials, and providing technology and data assistance to groups.</w:t>
      </w:r>
      <w:r w:rsidR="000E2D83">
        <w:t xml:space="preserve"> LCEF and State Voices coordinate States </w:t>
      </w:r>
      <w:r w:rsidR="00A1143D">
        <w:t>Counts</w:t>
      </w:r>
      <w:r w:rsidR="000E2D83">
        <w:t xml:space="preserve"> Action Network.</w:t>
      </w:r>
    </w:p>
    <w:p w14:paraId="1592F8E2" w14:textId="77777777" w:rsidR="0098704C" w:rsidRDefault="0098704C" w:rsidP="0098704C">
      <w:bookmarkStart w:id="0" w:name="_GoBack"/>
      <w:bookmarkEnd w:id="0"/>
    </w:p>
    <w:p w14:paraId="4262C0CE" w14:textId="35664D5C" w:rsidR="00260EBE" w:rsidRPr="00260EBE" w:rsidRDefault="00260EBE" w:rsidP="00260EBE">
      <w:r w:rsidRPr="00260EBE">
        <w:rPr>
          <w:b/>
          <w:bCs/>
          <w:u w:val="single"/>
        </w:rPr>
        <w:t>Civil Right</w:t>
      </w:r>
      <w:r w:rsidR="000E2D83">
        <w:rPr>
          <w:b/>
          <w:bCs/>
          <w:u w:val="single"/>
        </w:rPr>
        <w:t>,</w:t>
      </w:r>
      <w:r w:rsidRPr="00260EBE">
        <w:rPr>
          <w:b/>
          <w:bCs/>
          <w:u w:val="single"/>
        </w:rPr>
        <w:t xml:space="preserve"> National Hub Coordinator</w:t>
      </w:r>
      <w:r w:rsidR="00A1143D">
        <w:rPr>
          <w:b/>
          <w:bCs/>
          <w:u w:val="single"/>
        </w:rPr>
        <w:t xml:space="preserve"> </w:t>
      </w:r>
      <w:r w:rsidR="00A1143D" w:rsidRPr="00FD23FA">
        <w:rPr>
          <w:b/>
          <w:bCs/>
          <w:spacing w:val="-6"/>
          <w:u w:val="single"/>
        </w:rPr>
        <w:t xml:space="preserve">and </w:t>
      </w:r>
      <w:r w:rsidR="00380096" w:rsidRPr="00FD23FA">
        <w:rPr>
          <w:b/>
          <w:bCs/>
          <w:spacing w:val="-6"/>
          <w:u w:val="single"/>
        </w:rPr>
        <w:t>Co-</w:t>
      </w:r>
      <w:r w:rsidR="00A1143D" w:rsidRPr="00FD23FA">
        <w:rPr>
          <w:b/>
          <w:bCs/>
          <w:spacing w:val="-6"/>
          <w:u w:val="single"/>
        </w:rPr>
        <w:t>C</w:t>
      </w:r>
      <w:r w:rsidR="000E2D83" w:rsidRPr="00FD23FA">
        <w:rPr>
          <w:b/>
          <w:bCs/>
          <w:spacing w:val="-6"/>
          <w:u w:val="single"/>
        </w:rPr>
        <w:t xml:space="preserve">oordinator of States </w:t>
      </w:r>
      <w:r w:rsidR="00A1143D" w:rsidRPr="00FD23FA">
        <w:rPr>
          <w:b/>
          <w:bCs/>
          <w:spacing w:val="-6"/>
          <w:u w:val="single"/>
        </w:rPr>
        <w:t>Counts</w:t>
      </w:r>
      <w:r w:rsidR="000E2D83" w:rsidRPr="00FD23FA">
        <w:rPr>
          <w:b/>
          <w:bCs/>
          <w:spacing w:val="-6"/>
          <w:u w:val="single"/>
        </w:rPr>
        <w:t xml:space="preserve"> Action Network</w:t>
      </w:r>
    </w:p>
    <w:p w14:paraId="618B7C58" w14:textId="77777777" w:rsidR="00260EBE" w:rsidRPr="00260EBE" w:rsidRDefault="00260EBE" w:rsidP="00260EBE">
      <w:r w:rsidRPr="00260EBE">
        <w:rPr>
          <w:i/>
          <w:iCs/>
        </w:rPr>
        <w:t>Leadership Conference Education Fund</w:t>
      </w:r>
    </w:p>
    <w:p w14:paraId="3F2E302F" w14:textId="77777777" w:rsidR="0065453B" w:rsidRDefault="0065453B" w:rsidP="00260EBE">
      <w:r>
        <w:t xml:space="preserve">Beth Lynk, Census Counts </w:t>
      </w:r>
      <w:r w:rsidR="00BF1864">
        <w:t xml:space="preserve">Campaign </w:t>
      </w:r>
      <w:r>
        <w:t xml:space="preserve">Director – </w:t>
      </w:r>
      <w:hyperlink r:id="rId14" w:history="1">
        <w:r w:rsidR="00BF1864" w:rsidRPr="001D31D9">
          <w:rPr>
            <w:rStyle w:val="Hyperlink"/>
          </w:rPr>
          <w:t>lynk@civilrights.org</w:t>
        </w:r>
      </w:hyperlink>
    </w:p>
    <w:p w14:paraId="69FB4A59" w14:textId="77777777" w:rsidR="00260EBE" w:rsidRDefault="00260EBE" w:rsidP="00260EBE">
      <w:r w:rsidRPr="00260EBE">
        <w:t xml:space="preserve">Sonum </w:t>
      </w:r>
      <w:proofErr w:type="spellStart"/>
      <w:r w:rsidRPr="00260EBE">
        <w:t>Nerukar</w:t>
      </w:r>
      <w:proofErr w:type="spellEnd"/>
      <w:r w:rsidRPr="00260EBE">
        <w:t>, Get Out the Count Manager</w:t>
      </w:r>
      <w:r w:rsidR="0065453B">
        <w:t xml:space="preserve"> –</w:t>
      </w:r>
      <w:r w:rsidRPr="00260EBE">
        <w:t xml:space="preserve"> </w:t>
      </w:r>
      <w:hyperlink r:id="rId15" w:history="1">
        <w:r w:rsidRPr="00260EBE">
          <w:rPr>
            <w:rStyle w:val="Hyperlink"/>
          </w:rPr>
          <w:t>nerukar@civilrights.org</w:t>
        </w:r>
      </w:hyperlink>
    </w:p>
    <w:p w14:paraId="686018EA" w14:textId="77777777" w:rsidR="0065453B" w:rsidRDefault="0065453B" w:rsidP="00260EBE"/>
    <w:p w14:paraId="49A8A804" w14:textId="3DBA5434" w:rsidR="0065453B" w:rsidRDefault="0065453B" w:rsidP="00260EBE">
      <w:r>
        <w:t>LCEF</w:t>
      </w:r>
      <w:r w:rsidRPr="00F87E74">
        <w:t xml:space="preserve"> </w:t>
      </w:r>
      <w:r w:rsidR="007A16B1">
        <w:t xml:space="preserve">is </w:t>
      </w:r>
      <w:r>
        <w:t>the coordinator of the national hub organization</w:t>
      </w:r>
      <w:r w:rsidR="000E2D83">
        <w:t>s</w:t>
      </w:r>
      <w:r>
        <w:t xml:space="preserve"> and </w:t>
      </w:r>
      <w:r w:rsidR="007A16B1">
        <w:t xml:space="preserve">is </w:t>
      </w:r>
      <w:r>
        <w:t>carrying out</w:t>
      </w:r>
      <w:r w:rsidRPr="00F87E74">
        <w:t xml:space="preserve"> their GOTC Campaign in t</w:t>
      </w:r>
      <w:r>
        <w:t>hree phases: inform and educate national and community organizations</w:t>
      </w:r>
      <w:r w:rsidR="007A16B1">
        <w:t xml:space="preserve">, </w:t>
      </w:r>
      <w:r>
        <w:t>businesses and local officials that can serve as trusted messengers in hard-to-count communities;</w:t>
      </w:r>
      <w:r w:rsidRPr="00F87E74">
        <w:t xml:space="preserve"> engage and mobilize</w:t>
      </w:r>
      <w:r>
        <w:t xml:space="preserve"> by shifting focus from awareness-building to encouraging action; </w:t>
      </w:r>
      <w:r w:rsidRPr="00F87E74">
        <w:t>and</w:t>
      </w:r>
      <w:r>
        <w:t>,</w:t>
      </w:r>
      <w:r w:rsidRPr="00F87E74">
        <w:t xml:space="preserve"> </w:t>
      </w:r>
      <w:r>
        <w:t>“</w:t>
      </w:r>
      <w:r w:rsidRPr="00F87E74">
        <w:t>search and rescue</w:t>
      </w:r>
      <w:r>
        <w:t>” by conducting non-response follow up assistance to the Bureau</w:t>
      </w:r>
      <w:r w:rsidRPr="00F87E74">
        <w:t>.</w:t>
      </w:r>
      <w:r w:rsidR="000E2D83">
        <w:t xml:space="preserve"> LCEF and State Voices coordinate States </w:t>
      </w:r>
      <w:r w:rsidR="00A1143D">
        <w:t>Counts</w:t>
      </w:r>
      <w:r w:rsidR="000E2D83">
        <w:t xml:space="preserve"> Action Network.</w:t>
      </w:r>
    </w:p>
    <w:p w14:paraId="66428794" w14:textId="77777777" w:rsidR="0065453B" w:rsidRPr="00260EBE" w:rsidRDefault="0065453B" w:rsidP="00260EBE"/>
    <w:p w14:paraId="215828B6" w14:textId="77777777" w:rsidR="00260EBE" w:rsidRPr="00260EBE" w:rsidRDefault="00260EBE" w:rsidP="00260EBE">
      <w:r w:rsidRPr="00260EBE">
        <w:rPr>
          <w:b/>
          <w:bCs/>
          <w:u w:val="single"/>
        </w:rPr>
        <w:t>Faith-Based</w:t>
      </w:r>
    </w:p>
    <w:p w14:paraId="4E1E8FD4" w14:textId="77777777" w:rsidR="00260EBE" w:rsidRPr="00260EBE" w:rsidRDefault="00260EBE" w:rsidP="00260EBE">
      <w:r w:rsidRPr="00260EBE">
        <w:rPr>
          <w:i/>
          <w:iCs/>
        </w:rPr>
        <w:t>Faith in Public Life</w:t>
      </w:r>
    </w:p>
    <w:p w14:paraId="05809D53" w14:textId="77777777" w:rsidR="00260EBE" w:rsidRDefault="00260EBE" w:rsidP="00260EBE">
      <w:r w:rsidRPr="00260EBE">
        <w:t xml:space="preserve">Myles Duffy, Vice President – </w:t>
      </w:r>
      <w:hyperlink r:id="rId16" w:history="1">
        <w:r w:rsidRPr="00260EBE">
          <w:rPr>
            <w:rStyle w:val="Hyperlink"/>
          </w:rPr>
          <w:t>mduffy@faithinpubliclife.org</w:t>
        </w:r>
      </w:hyperlink>
    </w:p>
    <w:p w14:paraId="32201C72" w14:textId="77777777" w:rsidR="00BF1864" w:rsidRPr="00260EBE" w:rsidRDefault="00BF1864" w:rsidP="00260EBE"/>
    <w:p w14:paraId="14F00A19" w14:textId="77777777" w:rsidR="00260EBE" w:rsidRPr="00260EBE" w:rsidRDefault="00260EBE" w:rsidP="00260EBE">
      <w:r w:rsidRPr="00260EBE">
        <w:rPr>
          <w:i/>
          <w:iCs/>
        </w:rPr>
        <w:t>Shepherding the Next Generation</w:t>
      </w:r>
      <w:r w:rsidR="00BF1864">
        <w:rPr>
          <w:i/>
          <w:iCs/>
        </w:rPr>
        <w:t xml:space="preserve"> </w:t>
      </w:r>
      <w:r w:rsidR="00BF1864" w:rsidRPr="004E222F">
        <w:rPr>
          <w:iCs/>
        </w:rPr>
        <w:t>(project of Council for Strong America</w:t>
      </w:r>
      <w:r w:rsidR="00BF1864" w:rsidRPr="003E5D5A">
        <w:t>)</w:t>
      </w:r>
    </w:p>
    <w:p w14:paraId="57C01BE6" w14:textId="77777777" w:rsidR="00260EBE" w:rsidRDefault="00260EBE" w:rsidP="00260EBE">
      <w:r w:rsidRPr="00260EBE">
        <w:t xml:space="preserve">Tom Pearce, National Director – </w:t>
      </w:r>
      <w:hyperlink r:id="rId17" w:history="1">
        <w:r w:rsidRPr="00260EBE">
          <w:rPr>
            <w:rStyle w:val="Hyperlink"/>
          </w:rPr>
          <w:t>tpearce@shepherdingthenextgeneration.org</w:t>
        </w:r>
      </w:hyperlink>
    </w:p>
    <w:p w14:paraId="7FFB36F2" w14:textId="77777777" w:rsidR="0065453B" w:rsidRDefault="0065453B" w:rsidP="00260EBE"/>
    <w:p w14:paraId="6377CD6F" w14:textId="400B4D0E" w:rsidR="00803B71" w:rsidRDefault="00803B71" w:rsidP="00260EBE">
      <w:r>
        <w:t>Faith in Public Life</w:t>
      </w:r>
      <w:r w:rsidR="00204A51">
        <w:t xml:space="preserve"> is convening a Census Faith Council on national faith organizations, recruiting and mobilizing over 500 Faith </w:t>
      </w:r>
      <w:r w:rsidR="00204A51" w:rsidRPr="00204A51">
        <w:t>Census Ambassadors from hard-to-count communities</w:t>
      </w:r>
      <w:r w:rsidR="00204A51">
        <w:t xml:space="preserve">, drafting sample sermons and flyers in English and Spanish, and organizing a Day of Action on April 1, 2019. They are also doing </w:t>
      </w:r>
      <w:r w:rsidR="00204A51" w:rsidRPr="00204A51">
        <w:t xml:space="preserve">in-depth organizing in FL, GA, NC, OH, and VA, states where </w:t>
      </w:r>
      <w:r w:rsidR="00204A51">
        <w:t xml:space="preserve">there are </w:t>
      </w:r>
      <w:r w:rsidR="00204A51" w:rsidRPr="00204A51">
        <w:t>high shares of foreign-born Latinx</w:t>
      </w:r>
      <w:r w:rsidR="00204A51">
        <w:t xml:space="preserve"> and African</w:t>
      </w:r>
      <w:r w:rsidR="008E60F1">
        <w:t xml:space="preserve"> </w:t>
      </w:r>
      <w:r w:rsidR="00204A51">
        <w:t>American</w:t>
      </w:r>
      <w:r w:rsidR="00204A51" w:rsidRPr="00204A51">
        <w:t xml:space="preserve"> populations.</w:t>
      </w:r>
    </w:p>
    <w:p w14:paraId="06110E58" w14:textId="77777777" w:rsidR="00803B71" w:rsidRDefault="00803B71" w:rsidP="00260EBE"/>
    <w:p w14:paraId="575FF27A" w14:textId="0C97D6B9" w:rsidR="00BF1864" w:rsidRDefault="00BF1864" w:rsidP="00260EBE">
      <w:r>
        <w:t xml:space="preserve">Shepherding the Next Generation </w:t>
      </w:r>
      <w:r w:rsidR="008E60F1">
        <w:t>mobilizes</w:t>
      </w:r>
      <w:r>
        <w:t xml:space="preserve"> faith census ambassadors, employs trainings and public education to faith leaders, advocates for the census with lawmakers, and convenes 2020 Census Faith Councils.</w:t>
      </w:r>
    </w:p>
    <w:p w14:paraId="16E6081E" w14:textId="77777777" w:rsidR="00BF1864" w:rsidRDefault="00BF1864" w:rsidP="00260EBE"/>
    <w:p w14:paraId="11D2198E" w14:textId="77777777" w:rsidR="007A16B1" w:rsidRDefault="007A16B1" w:rsidP="00260EBE"/>
    <w:p w14:paraId="442B07F8" w14:textId="77777777" w:rsidR="00260EBE" w:rsidRPr="00260EBE" w:rsidRDefault="00260EBE" w:rsidP="00260EBE">
      <w:r w:rsidRPr="00260EBE">
        <w:rPr>
          <w:b/>
          <w:bCs/>
          <w:u w:val="single"/>
        </w:rPr>
        <w:lastRenderedPageBreak/>
        <w:t>Immigrant and Mixed-Status Families</w:t>
      </w:r>
    </w:p>
    <w:p w14:paraId="41DD9574" w14:textId="65904445" w:rsidR="00260EBE" w:rsidRPr="00260EBE" w:rsidRDefault="00260EBE" w:rsidP="00260EBE">
      <w:r w:rsidRPr="00260EBE">
        <w:rPr>
          <w:i/>
          <w:iCs/>
        </w:rPr>
        <w:t>Fair Immigration Reform Movement (FIRM)</w:t>
      </w:r>
    </w:p>
    <w:p w14:paraId="6CBB4D3E" w14:textId="6A97F78F" w:rsidR="00260EBE" w:rsidRDefault="00260EBE" w:rsidP="00260EBE">
      <w:r w:rsidRPr="00260EBE">
        <w:t>Sulma</w:t>
      </w:r>
      <w:r w:rsidR="00204A51">
        <w:t xml:space="preserve"> </w:t>
      </w:r>
      <w:r w:rsidRPr="00260EBE">
        <w:t>Arias, Community Change</w:t>
      </w:r>
      <w:r w:rsidR="00FA592D">
        <w:t>,</w:t>
      </w:r>
      <w:r w:rsidRPr="00260EBE">
        <w:t xml:space="preserve"> </w:t>
      </w:r>
      <w:r w:rsidR="00A1143D">
        <w:t>Interim</w:t>
      </w:r>
      <w:r w:rsidRPr="00260EBE">
        <w:t xml:space="preserve"> Director</w:t>
      </w:r>
      <w:r w:rsidR="00A1143D">
        <w:t xml:space="preserve"> of Immigrant Rights</w:t>
      </w:r>
      <w:r w:rsidRPr="00260EBE">
        <w:t xml:space="preserve"> – </w:t>
      </w:r>
      <w:hyperlink r:id="rId18" w:history="1">
        <w:r w:rsidRPr="00260EBE">
          <w:rPr>
            <w:rStyle w:val="Hyperlink"/>
          </w:rPr>
          <w:t>sarias@communitychange.org</w:t>
        </w:r>
      </w:hyperlink>
    </w:p>
    <w:p w14:paraId="688F3603" w14:textId="77777777" w:rsidR="0065453B" w:rsidRDefault="0065453B" w:rsidP="00260EBE"/>
    <w:p w14:paraId="5917FFE8" w14:textId="77777777" w:rsidR="00204A51" w:rsidRDefault="0098704C" w:rsidP="00260EBE">
      <w:r>
        <w:t xml:space="preserve">FIRM is developing a narrative </w:t>
      </w:r>
      <w:r w:rsidR="007A16B1">
        <w:t xml:space="preserve">and </w:t>
      </w:r>
      <w:r>
        <w:t xml:space="preserve">communications plan that includes media toolkits, earned media strategies, and more. They are also working in coordination with five national immigrant rights groups – CASA, </w:t>
      </w:r>
      <w:r w:rsidRPr="0098704C">
        <w:t>CHIRLA, FIRM, Make the Road New York, and the Illinois Coalition for Immigrant and Refugee Rights</w:t>
      </w:r>
      <w:r>
        <w:t xml:space="preserve"> – and developing state-based tables in three to five states.</w:t>
      </w:r>
    </w:p>
    <w:p w14:paraId="08C159ED" w14:textId="77777777" w:rsidR="0098704C" w:rsidRPr="00260EBE" w:rsidRDefault="0098704C" w:rsidP="00260EBE"/>
    <w:p w14:paraId="7CA38920" w14:textId="77777777" w:rsidR="00BF1864" w:rsidRPr="00260EBE" w:rsidRDefault="00BF1864" w:rsidP="00BF1864">
      <w:r w:rsidRPr="00260EBE">
        <w:rPr>
          <w:b/>
          <w:bCs/>
          <w:u w:val="single"/>
        </w:rPr>
        <w:t>Latinx</w:t>
      </w:r>
    </w:p>
    <w:p w14:paraId="28D07B06" w14:textId="77777777" w:rsidR="00BF1864" w:rsidRPr="00260EBE" w:rsidRDefault="00BF1864" w:rsidP="00BF1864">
      <w:r w:rsidRPr="00260EBE">
        <w:rPr>
          <w:i/>
          <w:iCs/>
        </w:rPr>
        <w:t>NALEO Educational Fund</w:t>
      </w:r>
    </w:p>
    <w:p w14:paraId="610C6C52" w14:textId="77777777" w:rsidR="00BF1864" w:rsidRDefault="00BF1864" w:rsidP="00BF1864">
      <w:r w:rsidRPr="00260EBE">
        <w:t xml:space="preserve">Arturo Vargas, Executive Director – </w:t>
      </w:r>
      <w:hyperlink r:id="rId19" w:history="1">
        <w:r w:rsidRPr="00260EBE">
          <w:rPr>
            <w:rStyle w:val="Hyperlink"/>
          </w:rPr>
          <w:t>avargas@naleo.org</w:t>
        </w:r>
      </w:hyperlink>
    </w:p>
    <w:p w14:paraId="34A46925" w14:textId="77777777" w:rsidR="00BF1864" w:rsidRDefault="00BF1864" w:rsidP="00BF1864"/>
    <w:p w14:paraId="226284BD" w14:textId="77777777" w:rsidR="00BF1864" w:rsidRDefault="00BF1864" w:rsidP="00BF1864">
      <w:r>
        <w:t>NALEO is carrying out its work</w:t>
      </w:r>
      <w:r w:rsidRPr="00F87E74">
        <w:t xml:space="preserve"> in three phases: </w:t>
      </w:r>
      <w:r>
        <w:t xml:space="preserve">opinion research, </w:t>
      </w:r>
      <w:r w:rsidRPr="00F87E74">
        <w:t>messag</w:t>
      </w:r>
      <w:r>
        <w:t>e development</w:t>
      </w:r>
      <w:r w:rsidRPr="00F87E74">
        <w:t xml:space="preserve"> and outreach; tailored messages, messengers, and media outreach that increase awareness of census importance; and tailored messages, messengers, and media outreach that empower Latino community to participate in Census 2020.</w:t>
      </w:r>
    </w:p>
    <w:p w14:paraId="388B0766" w14:textId="77777777" w:rsidR="00BF1864" w:rsidRPr="00260EBE" w:rsidRDefault="00BF1864" w:rsidP="00BF1864"/>
    <w:p w14:paraId="48A7AB7F" w14:textId="77777777" w:rsidR="00BF1864" w:rsidRPr="00260EBE" w:rsidRDefault="00BF1864" w:rsidP="00BF1864">
      <w:r w:rsidRPr="00260EBE">
        <w:rPr>
          <w:b/>
          <w:bCs/>
          <w:u w:val="single"/>
        </w:rPr>
        <w:t>LGBTQ</w:t>
      </w:r>
    </w:p>
    <w:p w14:paraId="636B0000" w14:textId="5EAB1BE6" w:rsidR="00BF1864" w:rsidRPr="00260EBE" w:rsidRDefault="00BF1864" w:rsidP="00BF1864">
      <w:r w:rsidRPr="00260EBE">
        <w:rPr>
          <w:i/>
          <w:iCs/>
        </w:rPr>
        <w:t>National LGBTQ Task</w:t>
      </w:r>
      <w:r w:rsidR="003E5D5A">
        <w:rPr>
          <w:i/>
          <w:iCs/>
        </w:rPr>
        <w:t xml:space="preserve"> F</w:t>
      </w:r>
      <w:r w:rsidRPr="00260EBE">
        <w:rPr>
          <w:i/>
          <w:iCs/>
        </w:rPr>
        <w:t>orce</w:t>
      </w:r>
    </w:p>
    <w:p w14:paraId="1AEBEA2D" w14:textId="77777777" w:rsidR="00BF1864" w:rsidRDefault="00BF1864" w:rsidP="00BF1864">
      <w:r w:rsidRPr="00260EBE">
        <w:t xml:space="preserve">Meghan Maury, Policy Director – </w:t>
      </w:r>
      <w:hyperlink r:id="rId20" w:history="1">
        <w:r w:rsidRPr="00260EBE">
          <w:rPr>
            <w:rStyle w:val="Hyperlink"/>
          </w:rPr>
          <w:t>mmaury@thetaskforce.org</w:t>
        </w:r>
      </w:hyperlink>
    </w:p>
    <w:p w14:paraId="67838295" w14:textId="77777777" w:rsidR="00BF1864" w:rsidRDefault="00BF1864" w:rsidP="00BF1864"/>
    <w:p w14:paraId="3B357DD9" w14:textId="77777777" w:rsidR="00BF1864" w:rsidRDefault="00BF1864" w:rsidP="00BF1864">
      <w:r w:rsidRPr="00903D1C">
        <w:t xml:space="preserve">The Task Force’s Census plan consists of public education, policy advocacy, activating census champions, and </w:t>
      </w:r>
      <w:r>
        <w:t xml:space="preserve">GOTC </w:t>
      </w:r>
      <w:r w:rsidRPr="00903D1C">
        <w:t>events designed to reduce the undercount of the LGBTQ community.</w:t>
      </w:r>
    </w:p>
    <w:p w14:paraId="0E29C101" w14:textId="77777777" w:rsidR="00BF1864" w:rsidRPr="00260EBE" w:rsidRDefault="00BF1864" w:rsidP="00BF1864"/>
    <w:p w14:paraId="72DE0EAA" w14:textId="77777777" w:rsidR="00BF1864" w:rsidRPr="00260EBE" w:rsidRDefault="00BF1864" w:rsidP="00BF1864">
      <w:r w:rsidRPr="00260EBE">
        <w:rPr>
          <w:b/>
          <w:bCs/>
          <w:u w:val="single"/>
        </w:rPr>
        <w:t>Native Americans</w:t>
      </w:r>
      <w:r>
        <w:rPr>
          <w:b/>
          <w:bCs/>
          <w:u w:val="single"/>
        </w:rPr>
        <w:t xml:space="preserve"> and Native Alaskans</w:t>
      </w:r>
    </w:p>
    <w:p w14:paraId="4BE57EA7" w14:textId="77777777" w:rsidR="00BF1864" w:rsidRPr="00260EBE" w:rsidRDefault="00BF1864" w:rsidP="00BF1864">
      <w:r w:rsidRPr="00260EBE">
        <w:rPr>
          <w:i/>
          <w:iCs/>
        </w:rPr>
        <w:t>National Congress of American Indians</w:t>
      </w:r>
    </w:p>
    <w:p w14:paraId="1D5BA648" w14:textId="5FBF16F5" w:rsidR="00BF1864" w:rsidRDefault="000E2D83" w:rsidP="00BF1864">
      <w:proofErr w:type="spellStart"/>
      <w:r>
        <w:t>Ahniwake</w:t>
      </w:r>
      <w:proofErr w:type="spellEnd"/>
      <w:r>
        <w:t xml:space="preserve"> Rose, Deputy Director - </w:t>
      </w:r>
      <w:hyperlink r:id="rId21" w:history="1">
        <w:r>
          <w:rPr>
            <w:rStyle w:val="Hyperlink"/>
          </w:rPr>
          <w:t>Ahniwake_Rose@NCAI.org</w:t>
        </w:r>
      </w:hyperlink>
    </w:p>
    <w:p w14:paraId="154817B6" w14:textId="77777777" w:rsidR="000E2D83" w:rsidRDefault="000E2D83" w:rsidP="00BF1864"/>
    <w:p w14:paraId="6006DC90" w14:textId="3815395F" w:rsidR="00BF1864" w:rsidRDefault="008E60F1" w:rsidP="00BF1864">
      <w:r>
        <w:t>NCAI is</w:t>
      </w:r>
      <w:r w:rsidR="00BF1864">
        <w:t xml:space="preserve"> leading a multifaceted approach that includes: an outreach component</w:t>
      </w:r>
      <w:r w:rsidR="00BF1864" w:rsidRPr="00F87E74">
        <w:t xml:space="preserve"> to develop and distribute educational materials, develop and distribute branded promotional materials, develop an Indian Country Counts toolkit, and develop communications infrastructure</w:t>
      </w:r>
      <w:r w:rsidR="00BF1864">
        <w:t>; a</w:t>
      </w:r>
      <w:r w:rsidR="00BF1864" w:rsidRPr="00F87E74">
        <w:t xml:space="preserve"> coalition building component </w:t>
      </w:r>
      <w:r w:rsidR="00BF1864">
        <w:t xml:space="preserve">that </w:t>
      </w:r>
      <w:r w:rsidR="00BF1864" w:rsidRPr="00F87E74">
        <w:t>aims to convene a peer learning summit to launch national Indian Country Counts coalition, recruit members to the Indian Country Counts coalition, provide grants to tribes or intertribal organizations to execute local work plans, and hold coalition meetings with both nation</w:t>
      </w:r>
      <w:r w:rsidR="00BF1864">
        <w:t>al and regional representatives; and a</w:t>
      </w:r>
      <w:r w:rsidR="00BF1864" w:rsidRPr="00F87E74">
        <w:t xml:space="preserve"> community engagement and training</w:t>
      </w:r>
      <w:r w:rsidR="00BF1864">
        <w:t xml:space="preserve"> component aiming</w:t>
      </w:r>
      <w:r w:rsidR="00BF1864" w:rsidRPr="00F87E74">
        <w:t xml:space="preserve"> to hold </w:t>
      </w:r>
      <w:r w:rsidR="00BF1864">
        <w:t xml:space="preserve">training </w:t>
      </w:r>
      <w:r w:rsidR="00BF1864" w:rsidRPr="00F87E74">
        <w:t>events for advocates, NCAI conference events, and build out the census components of the NCAI website.</w:t>
      </w:r>
    </w:p>
    <w:p w14:paraId="02487A4D" w14:textId="77777777" w:rsidR="00BF1864" w:rsidRPr="00260EBE" w:rsidRDefault="00BF1864" w:rsidP="00BF1864"/>
    <w:p w14:paraId="3188845C" w14:textId="655A3A3E" w:rsidR="0065453B" w:rsidRPr="00260EBE" w:rsidRDefault="007F4E2A" w:rsidP="0065453B">
      <w:r>
        <w:rPr>
          <w:b/>
          <w:bCs/>
          <w:u w:val="single"/>
        </w:rPr>
        <w:t xml:space="preserve">Low-Income </w:t>
      </w:r>
      <w:r w:rsidR="0065453B">
        <w:rPr>
          <w:b/>
          <w:bCs/>
          <w:u w:val="single"/>
        </w:rPr>
        <w:t>People</w:t>
      </w:r>
    </w:p>
    <w:p w14:paraId="5D4A9397" w14:textId="77777777" w:rsidR="0065453B" w:rsidRPr="00260EBE" w:rsidRDefault="0065453B" w:rsidP="0065453B">
      <w:r w:rsidRPr="00260EBE">
        <w:rPr>
          <w:i/>
          <w:iCs/>
        </w:rPr>
        <w:t>Community Action Partnership</w:t>
      </w:r>
    </w:p>
    <w:p w14:paraId="110CF45B" w14:textId="77777777" w:rsidR="0065453B" w:rsidRDefault="0065453B" w:rsidP="0065453B">
      <w:r w:rsidRPr="00260EBE">
        <w:t xml:space="preserve">Denise Harlow, CEO – </w:t>
      </w:r>
      <w:hyperlink r:id="rId22" w:history="1">
        <w:r w:rsidRPr="00260EBE">
          <w:rPr>
            <w:rStyle w:val="Hyperlink"/>
          </w:rPr>
          <w:t>dharlow@communityactionpartnership.com</w:t>
        </w:r>
      </w:hyperlink>
    </w:p>
    <w:p w14:paraId="3906FB22" w14:textId="77777777" w:rsidR="0065453B" w:rsidRDefault="0065453B" w:rsidP="0065453B"/>
    <w:p w14:paraId="5BDD2A68" w14:textId="34C24174" w:rsidR="0065453B" w:rsidRDefault="0065453B" w:rsidP="0065453B">
      <w:r w:rsidRPr="00EE7CD9">
        <w:t xml:space="preserve">By leveraging the depth and breadth of the nationwide Community Action Network, </w:t>
      </w:r>
      <w:r>
        <w:t xml:space="preserve">which includes Head Starts, community action agencies, and others delivering services to </w:t>
      </w:r>
      <w:r w:rsidR="007F4E2A">
        <w:t>low-income families</w:t>
      </w:r>
      <w:r>
        <w:t>, CAP</w:t>
      </w:r>
      <w:r w:rsidRPr="00EE7CD9">
        <w:t xml:space="preserve"> will provide GOTC with expansive geographic reach and deep engagement with hard</w:t>
      </w:r>
      <w:r>
        <w:t>-</w:t>
      </w:r>
      <w:r w:rsidRPr="00EE7CD9">
        <w:t>to</w:t>
      </w:r>
      <w:r>
        <w:t>-</w:t>
      </w:r>
      <w:r w:rsidRPr="00EE7CD9">
        <w:t>count communities.</w:t>
      </w:r>
    </w:p>
    <w:p w14:paraId="4EB0B691" w14:textId="77777777" w:rsidR="0065453B" w:rsidRPr="00260EBE" w:rsidRDefault="0065453B" w:rsidP="0065453B"/>
    <w:p w14:paraId="6C58A9E5" w14:textId="77777777" w:rsidR="0098704C" w:rsidRDefault="007A16B1">
      <w:r>
        <w:t>-----------------------</w:t>
      </w:r>
    </w:p>
    <w:p w14:paraId="207AB280" w14:textId="77777777" w:rsidR="007A16B1" w:rsidRDefault="007A16B1" w:rsidP="007A16B1">
      <w:pPr>
        <w:rPr>
          <w:i/>
        </w:rPr>
      </w:pPr>
      <w:r w:rsidRPr="007A16B1">
        <w:rPr>
          <w:i/>
        </w:rPr>
        <w:t xml:space="preserve">For more information: Karen Narasaki </w:t>
      </w:r>
      <w:r>
        <w:rPr>
          <w:i/>
        </w:rPr>
        <w:t>(</w:t>
      </w:r>
      <w:hyperlink r:id="rId23" w:history="1">
        <w:r w:rsidRPr="001D31D9">
          <w:rPr>
            <w:rStyle w:val="Hyperlink"/>
            <w:i/>
          </w:rPr>
          <w:t>karen@narasakijustice.com</w:t>
        </w:r>
      </w:hyperlink>
      <w:r>
        <w:rPr>
          <w:i/>
        </w:rPr>
        <w:t>)</w:t>
      </w:r>
    </w:p>
    <w:sectPr w:rsidR="007A16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textFit" w:percent="19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EBE"/>
    <w:rsid w:val="00010DCF"/>
    <w:rsid w:val="000E2D83"/>
    <w:rsid w:val="00204A51"/>
    <w:rsid w:val="00260EBE"/>
    <w:rsid w:val="0026527A"/>
    <w:rsid w:val="002B1D8F"/>
    <w:rsid w:val="00363F72"/>
    <w:rsid w:val="00380096"/>
    <w:rsid w:val="00395CBB"/>
    <w:rsid w:val="003B20FB"/>
    <w:rsid w:val="003B4BBC"/>
    <w:rsid w:val="003E5D5A"/>
    <w:rsid w:val="004C611A"/>
    <w:rsid w:val="004D3B8E"/>
    <w:rsid w:val="004E222F"/>
    <w:rsid w:val="0065453B"/>
    <w:rsid w:val="0067711A"/>
    <w:rsid w:val="0079135F"/>
    <w:rsid w:val="007A16B1"/>
    <w:rsid w:val="007F4E2A"/>
    <w:rsid w:val="00803B71"/>
    <w:rsid w:val="008E60F1"/>
    <w:rsid w:val="00903D1C"/>
    <w:rsid w:val="009201AC"/>
    <w:rsid w:val="0097073A"/>
    <w:rsid w:val="0098704C"/>
    <w:rsid w:val="00A1143D"/>
    <w:rsid w:val="00BF1864"/>
    <w:rsid w:val="00D01038"/>
    <w:rsid w:val="00F4175C"/>
    <w:rsid w:val="00FA592D"/>
    <w:rsid w:val="00FD23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E7C3C3"/>
  <w15:docId w15:val="{C0BC022C-51B9-4606-845A-4609B7D16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0EBE"/>
    <w:rPr>
      <w:color w:val="0563C1" w:themeColor="hyperlink"/>
      <w:u w:val="single"/>
    </w:rPr>
  </w:style>
  <w:style w:type="character" w:customStyle="1" w:styleId="UnresolvedMention1">
    <w:name w:val="Unresolved Mention1"/>
    <w:basedOn w:val="DefaultParagraphFont"/>
    <w:uiPriority w:val="99"/>
    <w:semiHidden/>
    <w:unhideWhenUsed/>
    <w:rsid w:val="00260EBE"/>
    <w:rPr>
      <w:color w:val="605E5C"/>
      <w:shd w:val="clear" w:color="auto" w:fill="E1DFDD"/>
    </w:rPr>
  </w:style>
  <w:style w:type="table" w:styleId="TableGrid">
    <w:name w:val="Table Grid"/>
    <w:basedOn w:val="TableNormal"/>
    <w:uiPriority w:val="39"/>
    <w:rsid w:val="00260EBE"/>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7073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073A"/>
    <w:rPr>
      <w:rFonts w:ascii="Segoe UI" w:hAnsi="Segoe UI" w:cs="Segoe UI"/>
      <w:sz w:val="18"/>
      <w:szCs w:val="18"/>
    </w:rPr>
  </w:style>
  <w:style w:type="character" w:styleId="CommentReference">
    <w:name w:val="annotation reference"/>
    <w:basedOn w:val="DefaultParagraphFont"/>
    <w:uiPriority w:val="99"/>
    <w:semiHidden/>
    <w:unhideWhenUsed/>
    <w:rsid w:val="00010DCF"/>
    <w:rPr>
      <w:sz w:val="16"/>
      <w:szCs w:val="16"/>
    </w:rPr>
  </w:style>
  <w:style w:type="paragraph" w:styleId="CommentText">
    <w:name w:val="annotation text"/>
    <w:basedOn w:val="Normal"/>
    <w:link w:val="CommentTextChar"/>
    <w:uiPriority w:val="99"/>
    <w:semiHidden/>
    <w:unhideWhenUsed/>
    <w:rsid w:val="00010DCF"/>
    <w:rPr>
      <w:sz w:val="20"/>
      <w:szCs w:val="20"/>
    </w:rPr>
  </w:style>
  <w:style w:type="character" w:customStyle="1" w:styleId="CommentTextChar">
    <w:name w:val="Comment Text Char"/>
    <w:basedOn w:val="DefaultParagraphFont"/>
    <w:link w:val="CommentText"/>
    <w:uiPriority w:val="99"/>
    <w:semiHidden/>
    <w:rsid w:val="00010DCF"/>
    <w:rPr>
      <w:sz w:val="20"/>
      <w:szCs w:val="20"/>
    </w:rPr>
  </w:style>
  <w:style w:type="paragraph" w:styleId="CommentSubject">
    <w:name w:val="annotation subject"/>
    <w:basedOn w:val="CommentText"/>
    <w:next w:val="CommentText"/>
    <w:link w:val="CommentSubjectChar"/>
    <w:uiPriority w:val="99"/>
    <w:semiHidden/>
    <w:unhideWhenUsed/>
    <w:rsid w:val="00010DCF"/>
    <w:rPr>
      <w:b/>
      <w:bCs/>
    </w:rPr>
  </w:style>
  <w:style w:type="character" w:customStyle="1" w:styleId="CommentSubjectChar">
    <w:name w:val="Comment Subject Char"/>
    <w:basedOn w:val="CommentTextChar"/>
    <w:link w:val="CommentSubject"/>
    <w:uiPriority w:val="99"/>
    <w:semiHidden/>
    <w:rsid w:val="00010DC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7521500">
      <w:bodyDiv w:val="1"/>
      <w:marLeft w:val="0"/>
      <w:marRight w:val="0"/>
      <w:marTop w:val="0"/>
      <w:marBottom w:val="0"/>
      <w:divBdr>
        <w:top w:val="none" w:sz="0" w:space="0" w:color="auto"/>
        <w:left w:val="none" w:sz="0" w:space="0" w:color="auto"/>
        <w:bottom w:val="none" w:sz="0" w:space="0" w:color="auto"/>
        <w:right w:val="none" w:sz="0" w:space="0" w:color="auto"/>
      </w:divBdr>
    </w:div>
    <w:div w:id="2097943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berry@aaiusa.org" TargetMode="External"/><Relationship Id="rId13" Type="http://schemas.openxmlformats.org/officeDocument/2006/relationships/hyperlink" Target="mailto:elena@statevoices.org" TargetMode="External"/><Relationship Id="rId18" Type="http://schemas.openxmlformats.org/officeDocument/2006/relationships/hyperlink" Target="mailto:sarias@communitychange.org" TargetMode="External"/><Relationship Id="rId3" Type="http://schemas.openxmlformats.org/officeDocument/2006/relationships/webSettings" Target="webSettings.xml"/><Relationship Id="rId21" Type="http://schemas.openxmlformats.org/officeDocument/2006/relationships/hyperlink" Target="mailto:Ahniwake_Rose@NCAI.org" TargetMode="External"/><Relationship Id="rId7" Type="http://schemas.openxmlformats.org/officeDocument/2006/relationships/hyperlink" Target="mailto:jrashmawi@adc.org" TargetMode="External"/><Relationship Id="rId12" Type="http://schemas.openxmlformats.org/officeDocument/2006/relationships/hyperlink" Target="mailto:dstein@foramericaschildren.org" TargetMode="External"/><Relationship Id="rId17" Type="http://schemas.openxmlformats.org/officeDocument/2006/relationships/hyperlink" Target="mailto:tpearce@shepherdingthenextgeneration.org"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mailto:mduffy@faithinpubliclife.org" TargetMode="External"/><Relationship Id="rId20" Type="http://schemas.openxmlformats.org/officeDocument/2006/relationships/hyperlink" Target="mailto:mmaury@thetaskforce.org" TargetMode="External"/><Relationship Id="rId1" Type="http://schemas.openxmlformats.org/officeDocument/2006/relationships/styles" Target="styles.xml"/><Relationship Id="rId6" Type="http://schemas.openxmlformats.org/officeDocument/2006/relationships/hyperlink" Target="mailto:skhalaf@adc.org" TargetMode="External"/><Relationship Id="rId11" Type="http://schemas.openxmlformats.org/officeDocument/2006/relationships/hyperlink" Target="mailto:jnaylor@readynation.org" TargetMode="External"/><Relationship Id="rId24" Type="http://schemas.openxmlformats.org/officeDocument/2006/relationships/fontTable" Target="fontTable.xml"/><Relationship Id="rId5" Type="http://schemas.openxmlformats.org/officeDocument/2006/relationships/hyperlink" Target="mailto:jerigreen202@gmail.com" TargetMode="External"/><Relationship Id="rId15" Type="http://schemas.openxmlformats.org/officeDocument/2006/relationships/hyperlink" Target="mailto:nerukar@civilrights.org" TargetMode="External"/><Relationship Id="rId23" Type="http://schemas.openxmlformats.org/officeDocument/2006/relationships/hyperlink" Target="mailto:karen@narasakijustice.com" TargetMode="External"/><Relationship Id="rId10" Type="http://schemas.openxmlformats.org/officeDocument/2006/relationships/hyperlink" Target="mailto:tminnis@advancingjustice-aajc.org" TargetMode="External"/><Relationship Id="rId19" Type="http://schemas.openxmlformats.org/officeDocument/2006/relationships/hyperlink" Target="mailto:avargas@naleo.org" TargetMode="External"/><Relationship Id="rId4" Type="http://schemas.openxmlformats.org/officeDocument/2006/relationships/hyperlink" Target="mailto:jennifer.edwards@colorofchange.org" TargetMode="External"/><Relationship Id="rId9" Type="http://schemas.openxmlformats.org/officeDocument/2006/relationships/hyperlink" Target="mailto:jcyang@advancingjustice-aajc.org" TargetMode="External"/><Relationship Id="rId14" Type="http://schemas.openxmlformats.org/officeDocument/2006/relationships/hyperlink" Target="mailto:lynk@civilrights.org" TargetMode="External"/><Relationship Id="rId22" Type="http://schemas.openxmlformats.org/officeDocument/2006/relationships/hyperlink" Target="mailto:dharlow@communityactionpartnership.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1242</Words>
  <Characters>7477</Characters>
  <Application>Microsoft Office Word</Application>
  <DocSecurity>0</DocSecurity>
  <Lines>202</Lines>
  <Paragraphs>128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8591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Gary Bass</dc:creator>
  <cp:lastModifiedBy>Gary Bass</cp:lastModifiedBy>
  <cp:revision>3</cp:revision>
  <cp:lastPrinted>2019-02-19T18:28:00Z</cp:lastPrinted>
  <dcterms:created xsi:type="dcterms:W3CDTF">2019-06-20T13:09:00Z</dcterms:created>
  <dcterms:modified xsi:type="dcterms:W3CDTF">2019-06-20T13:09:00Z</dcterms:modified>
</cp:coreProperties>
</file>