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6F011" w14:textId="77777777" w:rsidR="00F64A0E" w:rsidRPr="00853456" w:rsidRDefault="00F64A0E" w:rsidP="00F64A0E">
      <w:pPr>
        <w:pStyle w:val="NormalWeb"/>
        <w:jc w:val="center"/>
        <w:rPr>
          <w:rFonts w:asciiTheme="minorHAnsi" w:hAnsiTheme="minorHAnsi" w:cstheme="minorHAnsi"/>
          <w:b/>
          <w:bCs/>
          <w:color w:val="000000"/>
        </w:rPr>
      </w:pPr>
      <w:r w:rsidRPr="00853456">
        <w:rPr>
          <w:rFonts w:asciiTheme="minorHAnsi" w:hAnsiTheme="minorHAnsi" w:cstheme="minorHAnsi"/>
          <w:b/>
          <w:bCs/>
          <w:color w:val="000000"/>
        </w:rPr>
        <w:t>INVITATION TO BID</w:t>
      </w:r>
    </w:p>
    <w:p w14:paraId="403320D2" w14:textId="21F39183" w:rsidR="00EE5D5E" w:rsidRDefault="00F64A0E" w:rsidP="00EE5D5E">
      <w:pPr>
        <w:pStyle w:val="NormalWeb"/>
        <w:ind w:left="2160" w:hanging="2160"/>
        <w:rPr>
          <w:rFonts w:asciiTheme="minorHAnsi" w:hAnsiTheme="minorHAnsi" w:cstheme="minorHAnsi"/>
          <w:color w:val="000000"/>
          <w:sz w:val="22"/>
          <w:szCs w:val="22"/>
        </w:rPr>
      </w:pPr>
      <w:r w:rsidRPr="00853456">
        <w:rPr>
          <w:rFonts w:asciiTheme="minorHAnsi" w:hAnsiTheme="minorHAnsi" w:cstheme="minorHAnsi"/>
          <w:b/>
          <w:bCs/>
          <w:color w:val="000000"/>
          <w:sz w:val="22"/>
          <w:szCs w:val="22"/>
        </w:rPr>
        <w:t>Title:</w:t>
      </w:r>
      <w:r w:rsidRPr="00853456">
        <w:rPr>
          <w:rFonts w:asciiTheme="minorHAnsi" w:hAnsiTheme="minorHAnsi" w:cstheme="minorHAnsi"/>
          <w:color w:val="000000"/>
          <w:sz w:val="22"/>
          <w:szCs w:val="22"/>
        </w:rPr>
        <w:t xml:space="preserve"> </w:t>
      </w:r>
      <w:r w:rsidRPr="00853456">
        <w:rPr>
          <w:rFonts w:asciiTheme="minorHAnsi" w:hAnsiTheme="minorHAnsi" w:cstheme="minorHAnsi"/>
          <w:color w:val="000000"/>
          <w:sz w:val="22"/>
          <w:szCs w:val="22"/>
        </w:rPr>
        <w:tab/>
      </w:r>
      <w:r w:rsidR="00532C70">
        <w:rPr>
          <w:rFonts w:asciiTheme="minorHAnsi" w:hAnsiTheme="minorHAnsi" w:cstheme="minorHAnsi"/>
          <w:color w:val="000000"/>
          <w:sz w:val="22"/>
          <w:szCs w:val="22"/>
        </w:rPr>
        <w:t>Longleaf Neuro-Medical Treatment Center</w:t>
      </w:r>
      <w:r w:rsidR="000E504D">
        <w:rPr>
          <w:rFonts w:asciiTheme="minorHAnsi" w:hAnsiTheme="minorHAnsi" w:cstheme="minorHAnsi"/>
          <w:color w:val="000000"/>
          <w:sz w:val="22"/>
          <w:szCs w:val="22"/>
        </w:rPr>
        <w:t xml:space="preserve"> – Scott Wing Renovations</w:t>
      </w:r>
    </w:p>
    <w:p w14:paraId="054A7680" w14:textId="224C241D" w:rsidR="00F64A0E" w:rsidRPr="00853456" w:rsidRDefault="00F64A0E" w:rsidP="00EE5D5E">
      <w:pPr>
        <w:pStyle w:val="NormalWeb"/>
        <w:ind w:left="2160" w:hanging="2160"/>
        <w:rPr>
          <w:rFonts w:asciiTheme="minorHAnsi" w:hAnsiTheme="minorHAnsi" w:cstheme="minorHAnsi"/>
          <w:color w:val="000000"/>
          <w:sz w:val="22"/>
          <w:szCs w:val="22"/>
        </w:rPr>
      </w:pPr>
      <w:r w:rsidRPr="00853456">
        <w:rPr>
          <w:rFonts w:asciiTheme="minorHAnsi" w:hAnsiTheme="minorHAnsi" w:cstheme="minorHAnsi"/>
          <w:b/>
          <w:bCs/>
          <w:color w:val="000000"/>
          <w:sz w:val="22"/>
          <w:szCs w:val="22"/>
        </w:rPr>
        <w:t>Location:</w:t>
      </w:r>
      <w:r w:rsidRPr="00853456">
        <w:rPr>
          <w:rFonts w:asciiTheme="minorHAnsi" w:hAnsiTheme="minorHAnsi" w:cstheme="minorHAnsi"/>
          <w:color w:val="000000"/>
          <w:sz w:val="22"/>
          <w:szCs w:val="22"/>
        </w:rPr>
        <w:t xml:space="preserve"> </w:t>
      </w:r>
      <w:r w:rsidRPr="00853456">
        <w:rPr>
          <w:rFonts w:asciiTheme="minorHAnsi" w:hAnsiTheme="minorHAnsi" w:cstheme="minorHAnsi"/>
          <w:color w:val="000000"/>
          <w:sz w:val="22"/>
          <w:szCs w:val="22"/>
        </w:rPr>
        <w:tab/>
      </w:r>
      <w:r w:rsidR="00532C70">
        <w:rPr>
          <w:rFonts w:asciiTheme="minorHAnsi" w:hAnsiTheme="minorHAnsi" w:cstheme="minorHAnsi"/>
          <w:color w:val="000000"/>
          <w:sz w:val="22"/>
          <w:szCs w:val="22"/>
        </w:rPr>
        <w:t>Wilson</w:t>
      </w:r>
      <w:r w:rsidRPr="00853456">
        <w:rPr>
          <w:rFonts w:asciiTheme="minorHAnsi" w:hAnsiTheme="minorHAnsi" w:cstheme="minorHAnsi"/>
          <w:color w:val="000000"/>
          <w:sz w:val="22"/>
          <w:szCs w:val="22"/>
        </w:rPr>
        <w:t>, NC</w:t>
      </w:r>
    </w:p>
    <w:p w14:paraId="14B0CDD7" w14:textId="17408887" w:rsidR="00F64A0E" w:rsidRPr="00853456" w:rsidRDefault="00F64A0E" w:rsidP="00F64A0E">
      <w:pPr>
        <w:pStyle w:val="NormalWeb"/>
        <w:rPr>
          <w:rFonts w:asciiTheme="minorHAnsi" w:hAnsiTheme="minorHAnsi" w:cstheme="minorHAnsi"/>
          <w:color w:val="000000"/>
          <w:sz w:val="22"/>
          <w:szCs w:val="22"/>
        </w:rPr>
      </w:pPr>
      <w:r w:rsidRPr="00853456">
        <w:rPr>
          <w:rFonts w:asciiTheme="minorHAnsi" w:hAnsiTheme="minorHAnsi" w:cstheme="minorHAnsi"/>
          <w:b/>
          <w:bCs/>
          <w:color w:val="000000"/>
          <w:sz w:val="22"/>
          <w:szCs w:val="22"/>
        </w:rPr>
        <w:t>Estimator:</w:t>
      </w:r>
      <w:r w:rsidRPr="00853456">
        <w:rPr>
          <w:rFonts w:asciiTheme="minorHAnsi" w:hAnsiTheme="minorHAnsi" w:cstheme="minorHAnsi"/>
          <w:color w:val="000000"/>
          <w:sz w:val="22"/>
          <w:szCs w:val="22"/>
        </w:rPr>
        <w:t xml:space="preserve"> </w:t>
      </w:r>
      <w:r w:rsidRPr="00853456">
        <w:rPr>
          <w:rFonts w:asciiTheme="minorHAnsi" w:hAnsiTheme="minorHAnsi" w:cstheme="minorHAnsi"/>
          <w:color w:val="000000"/>
          <w:sz w:val="22"/>
          <w:szCs w:val="22"/>
        </w:rPr>
        <w:tab/>
      </w:r>
      <w:r w:rsidRPr="00853456">
        <w:rPr>
          <w:rFonts w:asciiTheme="minorHAnsi" w:hAnsiTheme="minorHAnsi" w:cstheme="minorHAnsi"/>
          <w:color w:val="000000"/>
          <w:sz w:val="22"/>
          <w:szCs w:val="22"/>
        </w:rPr>
        <w:tab/>
      </w:r>
      <w:r w:rsidR="00532C70">
        <w:rPr>
          <w:rFonts w:asciiTheme="minorHAnsi" w:hAnsiTheme="minorHAnsi" w:cstheme="minorHAnsi"/>
          <w:color w:val="000000"/>
          <w:sz w:val="22"/>
          <w:szCs w:val="22"/>
        </w:rPr>
        <w:t>Damon Jones</w:t>
      </w:r>
      <w:r w:rsidRPr="00853456">
        <w:rPr>
          <w:rFonts w:asciiTheme="minorHAnsi" w:hAnsiTheme="minorHAnsi" w:cstheme="minorHAnsi"/>
          <w:color w:val="000000"/>
          <w:sz w:val="22"/>
          <w:szCs w:val="22"/>
        </w:rPr>
        <w:br/>
      </w:r>
      <w:r w:rsidRPr="00853456">
        <w:rPr>
          <w:rFonts w:asciiTheme="minorHAnsi" w:hAnsiTheme="minorHAnsi" w:cstheme="minorHAnsi"/>
          <w:color w:val="000000"/>
          <w:sz w:val="22"/>
          <w:szCs w:val="22"/>
        </w:rPr>
        <w:tab/>
      </w:r>
      <w:r w:rsidRPr="00853456">
        <w:rPr>
          <w:rFonts w:asciiTheme="minorHAnsi" w:hAnsiTheme="minorHAnsi" w:cstheme="minorHAnsi"/>
          <w:color w:val="000000"/>
          <w:sz w:val="22"/>
          <w:szCs w:val="22"/>
        </w:rPr>
        <w:tab/>
      </w:r>
      <w:r w:rsidRPr="00853456">
        <w:rPr>
          <w:rFonts w:asciiTheme="minorHAnsi" w:hAnsiTheme="minorHAnsi" w:cstheme="minorHAnsi"/>
          <w:color w:val="000000"/>
          <w:sz w:val="22"/>
          <w:szCs w:val="22"/>
        </w:rPr>
        <w:tab/>
      </w:r>
      <w:hyperlink r:id="rId8" w:history="1">
        <w:r w:rsidR="00532C70" w:rsidRPr="0081311F">
          <w:rPr>
            <w:rStyle w:val="Hyperlink"/>
            <w:rFonts w:asciiTheme="minorHAnsi" w:hAnsiTheme="minorHAnsi" w:cstheme="minorHAnsi"/>
            <w:sz w:val="22"/>
            <w:szCs w:val="22"/>
          </w:rPr>
          <w:t>djones@muterconstruction.com</w:t>
        </w:r>
      </w:hyperlink>
    </w:p>
    <w:p w14:paraId="5DD57391" w14:textId="414AB555" w:rsidR="00F64A0E" w:rsidRPr="00853456" w:rsidRDefault="00181488" w:rsidP="00F64A0E">
      <w:pPr>
        <w:pStyle w:val="NormalWeb"/>
        <w:rPr>
          <w:rFonts w:asciiTheme="minorHAnsi" w:hAnsiTheme="minorHAnsi" w:cstheme="minorHAnsi"/>
          <w:color w:val="000000"/>
          <w:sz w:val="22"/>
          <w:szCs w:val="22"/>
        </w:rPr>
      </w:pPr>
      <w:r w:rsidRPr="00D600ED">
        <w:rPr>
          <w:rFonts w:asciiTheme="minorHAnsi" w:hAnsiTheme="minorHAnsi" w:cstheme="minorHAnsi"/>
          <w:b/>
          <w:bCs/>
          <w:color w:val="000000"/>
          <w:sz w:val="22"/>
          <w:szCs w:val="22"/>
          <w:highlight w:val="yellow"/>
        </w:rPr>
        <w:t xml:space="preserve">Linked </w:t>
      </w:r>
      <w:r w:rsidR="00F64A0E" w:rsidRPr="00D600ED">
        <w:rPr>
          <w:rFonts w:asciiTheme="minorHAnsi" w:hAnsiTheme="minorHAnsi" w:cstheme="minorHAnsi"/>
          <w:b/>
          <w:bCs/>
          <w:color w:val="000000"/>
          <w:sz w:val="22"/>
          <w:szCs w:val="22"/>
          <w:highlight w:val="yellow"/>
        </w:rPr>
        <w:t>Plans + Specs</w:t>
      </w:r>
      <w:r w:rsidR="00F64A0E" w:rsidRPr="00853456">
        <w:rPr>
          <w:rFonts w:asciiTheme="minorHAnsi" w:hAnsiTheme="minorHAnsi" w:cstheme="minorHAnsi"/>
          <w:b/>
          <w:bCs/>
          <w:color w:val="000000"/>
          <w:sz w:val="22"/>
          <w:szCs w:val="22"/>
        </w:rPr>
        <w:t>:</w:t>
      </w:r>
      <w:r w:rsidR="00F64A0E" w:rsidRPr="00853456">
        <w:rPr>
          <w:rFonts w:asciiTheme="minorHAnsi" w:hAnsiTheme="minorHAnsi" w:cstheme="minorHAnsi"/>
          <w:color w:val="000000"/>
          <w:sz w:val="22"/>
          <w:szCs w:val="22"/>
        </w:rPr>
        <w:tab/>
      </w:r>
      <w:hyperlink r:id="rId9" w:history="1">
        <w:r w:rsidR="000E504D">
          <w:rPr>
            <w:rStyle w:val="Hyperlink"/>
            <w:rFonts w:asciiTheme="minorHAnsi" w:hAnsiTheme="minorHAnsi" w:cstheme="minorHAnsi"/>
            <w:color w:val="0070C0"/>
            <w:sz w:val="22"/>
            <w:szCs w:val="22"/>
          </w:rPr>
          <w:t>Longleaf Neuro-Medical Treatment Center-Scott Wing Renovations Plans + Specs</w:t>
        </w:r>
      </w:hyperlink>
    </w:p>
    <w:p w14:paraId="33F1C43C" w14:textId="23D6C354" w:rsidR="00F64A0E" w:rsidRPr="00532C70" w:rsidRDefault="00F64A0E" w:rsidP="00532C70">
      <w:pPr>
        <w:autoSpaceDE w:val="0"/>
        <w:autoSpaceDN w:val="0"/>
        <w:adjustRightInd w:val="0"/>
        <w:rPr>
          <w:rFonts w:cstheme="minorHAnsi"/>
          <w:sz w:val="20"/>
          <w:szCs w:val="20"/>
        </w:rPr>
      </w:pPr>
      <w:r w:rsidRPr="00853456">
        <w:rPr>
          <w:rFonts w:cstheme="minorHAnsi"/>
          <w:b/>
          <w:bCs/>
          <w:color w:val="000000"/>
          <w:sz w:val="22"/>
          <w:szCs w:val="22"/>
        </w:rPr>
        <w:t>Project Summary:</w:t>
      </w:r>
      <w:r w:rsidRPr="00853456">
        <w:rPr>
          <w:rFonts w:cstheme="minorHAnsi"/>
          <w:b/>
          <w:bCs/>
          <w:color w:val="000000"/>
          <w:sz w:val="22"/>
          <w:szCs w:val="22"/>
        </w:rPr>
        <w:tab/>
      </w:r>
      <w:r w:rsidR="00532C70" w:rsidRPr="00532C70">
        <w:rPr>
          <w:rFonts w:cstheme="minorHAnsi"/>
          <w:sz w:val="20"/>
          <w:szCs w:val="20"/>
        </w:rPr>
        <w:t xml:space="preserve">The project entails </w:t>
      </w:r>
      <w:r w:rsidR="00532C70">
        <w:rPr>
          <w:rFonts w:cstheme="minorHAnsi"/>
          <w:sz w:val="20"/>
          <w:szCs w:val="20"/>
        </w:rPr>
        <w:t xml:space="preserve">the renovation of the 7-floor (124,147 SF) Scott Wing of the Longleaf </w:t>
      </w:r>
      <w:r w:rsidR="006572A5">
        <w:rPr>
          <w:rFonts w:cstheme="minorHAnsi"/>
          <w:sz w:val="20"/>
          <w:szCs w:val="20"/>
        </w:rPr>
        <w:tab/>
      </w:r>
      <w:r w:rsidR="006572A5">
        <w:rPr>
          <w:rFonts w:cstheme="minorHAnsi"/>
          <w:sz w:val="20"/>
          <w:szCs w:val="20"/>
        </w:rPr>
        <w:tab/>
      </w:r>
      <w:r w:rsidR="006572A5">
        <w:rPr>
          <w:rFonts w:cstheme="minorHAnsi"/>
          <w:sz w:val="20"/>
          <w:szCs w:val="20"/>
        </w:rPr>
        <w:tab/>
      </w:r>
      <w:r w:rsidR="006572A5">
        <w:rPr>
          <w:rFonts w:cstheme="minorHAnsi"/>
          <w:sz w:val="20"/>
          <w:szCs w:val="20"/>
        </w:rPr>
        <w:tab/>
      </w:r>
      <w:r w:rsidR="00532C70">
        <w:rPr>
          <w:rFonts w:cstheme="minorHAnsi"/>
          <w:sz w:val="20"/>
          <w:szCs w:val="20"/>
        </w:rPr>
        <w:t xml:space="preserve">Neuro-Medical Treatment Center with renovations to mechanical, plumbing, electrical, </w:t>
      </w:r>
      <w:r w:rsidR="006572A5">
        <w:rPr>
          <w:rFonts w:cstheme="minorHAnsi"/>
          <w:sz w:val="20"/>
          <w:szCs w:val="20"/>
        </w:rPr>
        <w:tab/>
      </w:r>
      <w:r w:rsidR="006572A5">
        <w:rPr>
          <w:rFonts w:cstheme="minorHAnsi"/>
          <w:sz w:val="20"/>
          <w:szCs w:val="20"/>
        </w:rPr>
        <w:tab/>
      </w:r>
      <w:r w:rsidR="006572A5">
        <w:rPr>
          <w:rFonts w:cstheme="minorHAnsi"/>
          <w:sz w:val="20"/>
          <w:szCs w:val="20"/>
        </w:rPr>
        <w:tab/>
      </w:r>
      <w:r w:rsidR="006572A5">
        <w:rPr>
          <w:rFonts w:cstheme="minorHAnsi"/>
          <w:sz w:val="20"/>
          <w:szCs w:val="20"/>
        </w:rPr>
        <w:tab/>
      </w:r>
      <w:r w:rsidR="00532C70">
        <w:rPr>
          <w:rFonts w:cstheme="minorHAnsi"/>
          <w:sz w:val="20"/>
          <w:szCs w:val="20"/>
        </w:rPr>
        <w:t>and fire protection</w:t>
      </w:r>
      <w:r w:rsidR="006572A5">
        <w:rPr>
          <w:rFonts w:cstheme="minorHAnsi"/>
          <w:sz w:val="20"/>
          <w:szCs w:val="20"/>
        </w:rPr>
        <w:t xml:space="preserve"> systems as well as a </w:t>
      </w:r>
      <w:r w:rsidR="00532C70" w:rsidRPr="00532C70">
        <w:rPr>
          <w:rFonts w:cstheme="minorHAnsi"/>
          <w:sz w:val="20"/>
          <w:szCs w:val="20"/>
        </w:rPr>
        <w:t xml:space="preserve">complete replacement of the existing domestic </w:t>
      </w:r>
      <w:r w:rsidR="006572A5">
        <w:rPr>
          <w:rFonts w:cstheme="minorHAnsi"/>
          <w:sz w:val="20"/>
          <w:szCs w:val="20"/>
        </w:rPr>
        <w:tab/>
      </w:r>
      <w:r w:rsidR="006572A5">
        <w:rPr>
          <w:rFonts w:cstheme="minorHAnsi"/>
          <w:sz w:val="20"/>
          <w:szCs w:val="20"/>
        </w:rPr>
        <w:tab/>
      </w:r>
      <w:r w:rsidR="006572A5">
        <w:rPr>
          <w:rFonts w:cstheme="minorHAnsi"/>
          <w:sz w:val="20"/>
          <w:szCs w:val="20"/>
        </w:rPr>
        <w:tab/>
      </w:r>
      <w:r w:rsidR="006572A5">
        <w:rPr>
          <w:rFonts w:cstheme="minorHAnsi"/>
          <w:sz w:val="20"/>
          <w:szCs w:val="20"/>
        </w:rPr>
        <w:tab/>
      </w:r>
      <w:r w:rsidR="00532C70" w:rsidRPr="00532C70">
        <w:rPr>
          <w:rFonts w:cstheme="minorHAnsi"/>
          <w:sz w:val="20"/>
          <w:szCs w:val="20"/>
        </w:rPr>
        <w:t>water system along with replacement to</w:t>
      </w:r>
      <w:r w:rsidR="00532C70" w:rsidRPr="00532C70">
        <w:rPr>
          <w:rFonts w:cstheme="minorHAnsi"/>
          <w:sz w:val="20"/>
          <w:szCs w:val="20"/>
        </w:rPr>
        <w:t xml:space="preserve"> </w:t>
      </w:r>
      <w:r w:rsidR="00532C70" w:rsidRPr="00532C70">
        <w:rPr>
          <w:rFonts w:cstheme="minorHAnsi"/>
          <w:sz w:val="20"/>
          <w:szCs w:val="20"/>
        </w:rPr>
        <w:t>the existing waste/vent system.</w:t>
      </w:r>
      <w:r w:rsidR="006572A5">
        <w:rPr>
          <w:rFonts w:cstheme="minorHAnsi"/>
          <w:sz w:val="20"/>
          <w:szCs w:val="20"/>
        </w:rPr>
        <w:t xml:space="preserve"> It will also </w:t>
      </w:r>
      <w:r w:rsidR="006572A5">
        <w:rPr>
          <w:rFonts w:cstheme="minorHAnsi"/>
          <w:sz w:val="20"/>
          <w:szCs w:val="20"/>
        </w:rPr>
        <w:tab/>
      </w:r>
      <w:r w:rsidR="006572A5">
        <w:rPr>
          <w:rFonts w:cstheme="minorHAnsi"/>
          <w:sz w:val="20"/>
          <w:szCs w:val="20"/>
        </w:rPr>
        <w:tab/>
      </w:r>
      <w:r w:rsidR="006572A5">
        <w:rPr>
          <w:rFonts w:cstheme="minorHAnsi"/>
          <w:sz w:val="20"/>
          <w:szCs w:val="20"/>
        </w:rPr>
        <w:tab/>
      </w:r>
      <w:r w:rsidR="006572A5">
        <w:rPr>
          <w:rFonts w:cstheme="minorHAnsi"/>
          <w:sz w:val="20"/>
          <w:szCs w:val="20"/>
        </w:rPr>
        <w:tab/>
        <w:t>include the r</w:t>
      </w:r>
      <w:r w:rsidR="00532C70" w:rsidRPr="00532C70">
        <w:rPr>
          <w:rFonts w:cstheme="minorHAnsi"/>
          <w:sz w:val="20"/>
          <w:szCs w:val="20"/>
        </w:rPr>
        <w:t>eplacement of the existing dual temperature water system with a 4 –pipe</w:t>
      </w:r>
      <w:r w:rsidR="00532C70" w:rsidRPr="00532C70">
        <w:rPr>
          <w:rFonts w:cstheme="minorHAnsi"/>
          <w:sz w:val="20"/>
          <w:szCs w:val="20"/>
        </w:rPr>
        <w:t xml:space="preserve"> </w:t>
      </w:r>
      <w:r w:rsidR="006572A5">
        <w:rPr>
          <w:rFonts w:cstheme="minorHAnsi"/>
          <w:sz w:val="20"/>
          <w:szCs w:val="20"/>
        </w:rPr>
        <w:tab/>
      </w:r>
      <w:r w:rsidR="006572A5">
        <w:rPr>
          <w:rFonts w:cstheme="minorHAnsi"/>
          <w:sz w:val="20"/>
          <w:szCs w:val="20"/>
        </w:rPr>
        <w:tab/>
      </w:r>
      <w:r w:rsidR="006572A5">
        <w:rPr>
          <w:rFonts w:cstheme="minorHAnsi"/>
          <w:sz w:val="20"/>
          <w:szCs w:val="20"/>
        </w:rPr>
        <w:tab/>
      </w:r>
      <w:r w:rsidR="006572A5">
        <w:rPr>
          <w:rFonts w:cstheme="minorHAnsi"/>
          <w:sz w:val="20"/>
          <w:szCs w:val="20"/>
        </w:rPr>
        <w:tab/>
      </w:r>
      <w:r w:rsidR="00532C70" w:rsidRPr="00532C70">
        <w:rPr>
          <w:rFonts w:cstheme="minorHAnsi"/>
          <w:sz w:val="20"/>
          <w:szCs w:val="20"/>
        </w:rPr>
        <w:t>heating hot water and chilled water system</w:t>
      </w:r>
      <w:r w:rsidR="006572A5">
        <w:rPr>
          <w:rFonts w:cstheme="minorHAnsi"/>
          <w:sz w:val="20"/>
          <w:szCs w:val="20"/>
        </w:rPr>
        <w:t>, r</w:t>
      </w:r>
      <w:r w:rsidR="00532C70" w:rsidRPr="00532C70">
        <w:rPr>
          <w:rFonts w:cstheme="minorHAnsi"/>
          <w:sz w:val="20"/>
          <w:szCs w:val="20"/>
        </w:rPr>
        <w:t xml:space="preserve">eplacement of existing dual temperature </w:t>
      </w:r>
      <w:r w:rsidR="006572A5">
        <w:rPr>
          <w:rFonts w:cstheme="minorHAnsi"/>
          <w:sz w:val="20"/>
          <w:szCs w:val="20"/>
        </w:rPr>
        <w:tab/>
      </w:r>
      <w:r w:rsidR="006572A5">
        <w:rPr>
          <w:rFonts w:cstheme="minorHAnsi"/>
          <w:sz w:val="20"/>
          <w:szCs w:val="20"/>
        </w:rPr>
        <w:tab/>
      </w:r>
      <w:r w:rsidR="006572A5">
        <w:rPr>
          <w:rFonts w:cstheme="minorHAnsi"/>
          <w:sz w:val="20"/>
          <w:szCs w:val="20"/>
        </w:rPr>
        <w:tab/>
      </w:r>
      <w:r w:rsidR="006572A5">
        <w:rPr>
          <w:rFonts w:cstheme="minorHAnsi"/>
          <w:sz w:val="20"/>
          <w:szCs w:val="20"/>
        </w:rPr>
        <w:tab/>
      </w:r>
      <w:r w:rsidR="00532C70" w:rsidRPr="00532C70">
        <w:rPr>
          <w:rFonts w:cstheme="minorHAnsi"/>
          <w:sz w:val="20"/>
          <w:szCs w:val="20"/>
        </w:rPr>
        <w:t>FCU and Induction</w:t>
      </w:r>
      <w:r w:rsidR="00532C70">
        <w:rPr>
          <w:rFonts w:cstheme="minorHAnsi"/>
          <w:sz w:val="20"/>
          <w:szCs w:val="20"/>
        </w:rPr>
        <w:t xml:space="preserve"> </w:t>
      </w:r>
      <w:r w:rsidR="00532C70" w:rsidRPr="00532C70">
        <w:rPr>
          <w:rFonts w:cstheme="minorHAnsi"/>
          <w:sz w:val="20"/>
          <w:szCs w:val="20"/>
        </w:rPr>
        <w:t>units with new 4-pipe FCU’s and associated</w:t>
      </w:r>
      <w:r w:rsidR="006572A5">
        <w:rPr>
          <w:rFonts w:cstheme="minorHAnsi"/>
          <w:sz w:val="20"/>
          <w:szCs w:val="20"/>
        </w:rPr>
        <w:t xml:space="preserve">, and the </w:t>
      </w:r>
      <w:r w:rsidR="006572A5" w:rsidRPr="00532C70">
        <w:rPr>
          <w:rFonts w:cstheme="minorHAnsi"/>
          <w:sz w:val="20"/>
          <w:szCs w:val="20"/>
        </w:rPr>
        <w:t>replacement</w:t>
      </w:r>
      <w:r w:rsidR="00532C70" w:rsidRPr="00532C70">
        <w:rPr>
          <w:rFonts w:cstheme="minorHAnsi"/>
          <w:sz w:val="20"/>
          <w:szCs w:val="20"/>
        </w:rPr>
        <w:t xml:space="preserve"> of </w:t>
      </w:r>
      <w:r w:rsidR="006572A5">
        <w:rPr>
          <w:rFonts w:cstheme="minorHAnsi"/>
          <w:sz w:val="20"/>
          <w:szCs w:val="20"/>
        </w:rPr>
        <w:tab/>
      </w:r>
      <w:r w:rsidR="006572A5">
        <w:rPr>
          <w:rFonts w:cstheme="minorHAnsi"/>
          <w:sz w:val="20"/>
          <w:szCs w:val="20"/>
        </w:rPr>
        <w:tab/>
      </w:r>
      <w:r w:rsidR="006572A5">
        <w:rPr>
          <w:rFonts w:cstheme="minorHAnsi"/>
          <w:sz w:val="20"/>
          <w:szCs w:val="20"/>
        </w:rPr>
        <w:tab/>
      </w:r>
      <w:r w:rsidR="006572A5">
        <w:rPr>
          <w:rFonts w:cstheme="minorHAnsi"/>
          <w:sz w:val="20"/>
          <w:szCs w:val="20"/>
        </w:rPr>
        <w:tab/>
      </w:r>
      <w:r w:rsidR="00532C70" w:rsidRPr="00532C70">
        <w:rPr>
          <w:rFonts w:cstheme="minorHAnsi"/>
          <w:sz w:val="20"/>
          <w:szCs w:val="20"/>
        </w:rPr>
        <w:t>Scott Tower Roof</w:t>
      </w:r>
      <w:r w:rsidR="006572A5">
        <w:rPr>
          <w:rFonts w:cstheme="minorHAnsi"/>
          <w:sz w:val="20"/>
          <w:szCs w:val="20"/>
        </w:rPr>
        <w:t xml:space="preserve"> as well as a c</w:t>
      </w:r>
      <w:r w:rsidR="00532C70" w:rsidRPr="00532C70">
        <w:rPr>
          <w:rFonts w:cstheme="minorHAnsi"/>
          <w:sz w:val="20"/>
          <w:szCs w:val="20"/>
        </w:rPr>
        <w:t>omplete replacement of</w:t>
      </w:r>
      <w:r w:rsidR="00532C70" w:rsidRPr="00532C70">
        <w:rPr>
          <w:rFonts w:cstheme="minorHAnsi"/>
          <w:sz w:val="20"/>
          <w:szCs w:val="20"/>
        </w:rPr>
        <w:t xml:space="preserve"> </w:t>
      </w:r>
      <w:r w:rsidR="00532C70" w:rsidRPr="00532C70">
        <w:rPr>
          <w:rFonts w:cstheme="minorHAnsi"/>
          <w:sz w:val="20"/>
          <w:szCs w:val="20"/>
        </w:rPr>
        <w:t>the</w:t>
      </w:r>
      <w:r w:rsidR="00532C70" w:rsidRPr="00532C70">
        <w:rPr>
          <w:rFonts w:cstheme="minorHAnsi"/>
          <w:sz w:val="20"/>
          <w:szCs w:val="20"/>
        </w:rPr>
        <w:t xml:space="preserve"> </w:t>
      </w:r>
      <w:r w:rsidR="00532C70" w:rsidRPr="00532C70">
        <w:rPr>
          <w:rFonts w:cstheme="minorHAnsi"/>
          <w:sz w:val="20"/>
          <w:szCs w:val="20"/>
        </w:rPr>
        <w:t xml:space="preserve">existing fire alarm for the </w:t>
      </w:r>
      <w:r w:rsidR="006572A5">
        <w:rPr>
          <w:rFonts w:cstheme="minorHAnsi"/>
          <w:sz w:val="20"/>
          <w:szCs w:val="20"/>
        </w:rPr>
        <w:tab/>
      </w:r>
      <w:r w:rsidR="006572A5">
        <w:rPr>
          <w:rFonts w:cstheme="minorHAnsi"/>
          <w:sz w:val="20"/>
          <w:szCs w:val="20"/>
        </w:rPr>
        <w:tab/>
      </w:r>
      <w:r w:rsidR="006572A5">
        <w:rPr>
          <w:rFonts w:cstheme="minorHAnsi"/>
          <w:sz w:val="20"/>
          <w:szCs w:val="20"/>
        </w:rPr>
        <w:tab/>
      </w:r>
      <w:r w:rsidR="006572A5">
        <w:rPr>
          <w:rFonts w:cstheme="minorHAnsi"/>
          <w:sz w:val="20"/>
          <w:szCs w:val="20"/>
        </w:rPr>
        <w:tab/>
      </w:r>
      <w:r w:rsidR="00532C70" w:rsidRPr="00532C70">
        <w:rPr>
          <w:rFonts w:cstheme="minorHAnsi"/>
          <w:sz w:val="20"/>
          <w:szCs w:val="20"/>
        </w:rPr>
        <w:t>entire facility to include a new fire command center at the main entrance to the</w:t>
      </w:r>
      <w:r w:rsidR="00532C70" w:rsidRPr="00532C70">
        <w:rPr>
          <w:rFonts w:cstheme="minorHAnsi"/>
          <w:sz w:val="20"/>
          <w:szCs w:val="20"/>
        </w:rPr>
        <w:t xml:space="preserve">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 xml:space="preserve">complex. The existing </w:t>
      </w:r>
      <w:r w:rsidR="006572A5">
        <w:rPr>
          <w:rFonts w:cstheme="minorHAnsi"/>
          <w:sz w:val="20"/>
          <w:szCs w:val="20"/>
        </w:rPr>
        <w:t>sp</w:t>
      </w:r>
      <w:r w:rsidR="00532C70" w:rsidRPr="00532C70">
        <w:rPr>
          <w:rFonts w:cstheme="minorHAnsi"/>
          <w:sz w:val="20"/>
          <w:szCs w:val="20"/>
        </w:rPr>
        <w:t xml:space="preserve">rinkler system on each floor of the Scott Tower will be </w:t>
      </w:r>
      <w:r w:rsidR="000E504D">
        <w:rPr>
          <w:rFonts w:cstheme="minorHAnsi"/>
          <w:sz w:val="20"/>
          <w:szCs w:val="20"/>
        </w:rPr>
        <w:t>re</w:t>
      </w:r>
      <w:r w:rsidR="000E504D" w:rsidRPr="00532C70">
        <w:rPr>
          <w:rFonts w:cstheme="minorHAnsi"/>
          <w:sz w:val="20"/>
          <w:szCs w:val="20"/>
        </w:rPr>
        <w:t>moved</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back to the mains</w:t>
      </w:r>
      <w:r w:rsidR="00532C70" w:rsidRPr="00532C70">
        <w:rPr>
          <w:rFonts w:cstheme="minorHAnsi"/>
          <w:sz w:val="20"/>
          <w:szCs w:val="20"/>
        </w:rPr>
        <w:t xml:space="preserve"> </w:t>
      </w:r>
      <w:r w:rsidR="00532C70" w:rsidRPr="00532C70">
        <w:rPr>
          <w:rFonts w:cstheme="minorHAnsi"/>
          <w:sz w:val="20"/>
          <w:szCs w:val="20"/>
        </w:rPr>
        <w:t xml:space="preserve">and a new system will be installed on each floor. New stairway and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elevator shaft pressurizations fans and</w:t>
      </w:r>
      <w:r w:rsidR="00532C70" w:rsidRPr="00532C70">
        <w:rPr>
          <w:rFonts w:cstheme="minorHAnsi"/>
          <w:sz w:val="20"/>
          <w:szCs w:val="20"/>
        </w:rPr>
        <w:t xml:space="preserve"> </w:t>
      </w:r>
      <w:r w:rsidR="006572A5">
        <w:rPr>
          <w:rFonts w:cstheme="minorHAnsi"/>
          <w:sz w:val="20"/>
          <w:szCs w:val="20"/>
        </w:rPr>
        <w:t>c</w:t>
      </w:r>
      <w:r w:rsidR="00532C70" w:rsidRPr="00532C70">
        <w:rPr>
          <w:rFonts w:cstheme="minorHAnsi"/>
          <w:sz w:val="20"/>
          <w:szCs w:val="20"/>
        </w:rPr>
        <w:t xml:space="preserve">ontrols will be </w:t>
      </w:r>
      <w:r w:rsidR="006572A5">
        <w:rPr>
          <w:rFonts w:cstheme="minorHAnsi"/>
          <w:sz w:val="20"/>
          <w:szCs w:val="20"/>
        </w:rPr>
        <w:t>p</w:t>
      </w:r>
      <w:r w:rsidR="00532C70" w:rsidRPr="00532C70">
        <w:rPr>
          <w:rFonts w:cstheme="minorHAnsi"/>
          <w:sz w:val="20"/>
          <w:szCs w:val="20"/>
        </w:rPr>
        <w:t xml:space="preserve">rovided. The balance of the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renovation will be comprised of room function changes, finish</w:t>
      </w:r>
      <w:r w:rsidR="00532C70" w:rsidRPr="00532C70">
        <w:rPr>
          <w:rFonts w:cstheme="minorHAnsi"/>
          <w:sz w:val="20"/>
          <w:szCs w:val="20"/>
        </w:rPr>
        <w:t xml:space="preserve"> </w:t>
      </w:r>
      <w:r w:rsidR="00532C70" w:rsidRPr="00532C70">
        <w:rPr>
          <w:rFonts w:cstheme="minorHAnsi"/>
          <w:sz w:val="20"/>
          <w:szCs w:val="20"/>
        </w:rPr>
        <w:t xml:space="preserve">upgrades, LED lighting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systems upgrades and nurse call upgrades. Minor changes are being made to</w:t>
      </w:r>
      <w:r w:rsidR="00532C70" w:rsidRPr="00532C70">
        <w:rPr>
          <w:rFonts w:cstheme="minorHAnsi"/>
          <w:sz w:val="20"/>
          <w:szCs w:val="20"/>
        </w:rPr>
        <w:t xml:space="preserve"> </w:t>
      </w:r>
      <w:r w:rsidR="000E504D" w:rsidRPr="00532C70">
        <w:rPr>
          <w:rFonts w:cstheme="minorHAnsi"/>
          <w:sz w:val="20"/>
          <w:szCs w:val="20"/>
        </w:rPr>
        <w:t xml:space="preserve">existing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walls in the area of</w:t>
      </w:r>
      <w:r w:rsidR="000E504D">
        <w:rPr>
          <w:rFonts w:cstheme="minorHAnsi"/>
          <w:sz w:val="20"/>
          <w:szCs w:val="20"/>
        </w:rPr>
        <w:t xml:space="preserve"> </w:t>
      </w:r>
      <w:r w:rsidR="00532C70" w:rsidRPr="00532C70">
        <w:rPr>
          <w:rFonts w:cstheme="minorHAnsi"/>
          <w:sz w:val="20"/>
          <w:szCs w:val="20"/>
        </w:rPr>
        <w:t>work to allow for this. All finishes and</w:t>
      </w:r>
      <w:r w:rsidR="006572A5">
        <w:rPr>
          <w:rFonts w:cstheme="minorHAnsi"/>
          <w:sz w:val="20"/>
          <w:szCs w:val="20"/>
        </w:rPr>
        <w:t xml:space="preserve"> </w:t>
      </w:r>
      <w:r w:rsidR="00532C70" w:rsidRPr="00532C70">
        <w:rPr>
          <w:rFonts w:cstheme="minorHAnsi"/>
          <w:sz w:val="20"/>
          <w:szCs w:val="20"/>
        </w:rPr>
        <w:t xml:space="preserve">systems in the area will be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updated as</w:t>
      </w:r>
      <w:r w:rsidR="00532C70" w:rsidRPr="00532C70">
        <w:rPr>
          <w:rFonts w:cstheme="minorHAnsi"/>
          <w:sz w:val="20"/>
          <w:szCs w:val="20"/>
        </w:rPr>
        <w:t xml:space="preserve"> </w:t>
      </w:r>
      <w:r w:rsidR="00532C70" w:rsidRPr="00532C70">
        <w:rPr>
          <w:rFonts w:cstheme="minorHAnsi"/>
          <w:sz w:val="20"/>
          <w:szCs w:val="20"/>
        </w:rPr>
        <w:t xml:space="preserve">required. The existing 100% dedicated outside air unit will be removed along </w:t>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with the energy recovery</w:t>
      </w:r>
      <w:r w:rsidR="00532C70" w:rsidRPr="00532C70">
        <w:rPr>
          <w:rFonts w:cstheme="minorHAnsi"/>
          <w:sz w:val="20"/>
          <w:szCs w:val="20"/>
        </w:rPr>
        <w:t xml:space="preserve"> </w:t>
      </w:r>
      <w:r w:rsidR="00532C70" w:rsidRPr="00532C70">
        <w:rPr>
          <w:rFonts w:cstheme="minorHAnsi"/>
          <w:sz w:val="20"/>
          <w:szCs w:val="20"/>
        </w:rPr>
        <w:t xml:space="preserve">system associated with it. Two new rooftop Air Handling Units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will be installed on either wing of the</w:t>
      </w:r>
      <w:r w:rsidR="00532C70" w:rsidRPr="00532C70">
        <w:rPr>
          <w:rFonts w:cstheme="minorHAnsi"/>
          <w:sz w:val="20"/>
          <w:szCs w:val="20"/>
        </w:rPr>
        <w:t xml:space="preserve"> </w:t>
      </w:r>
      <w:r w:rsidR="00532C70" w:rsidRPr="00532C70">
        <w:rPr>
          <w:rFonts w:cstheme="minorHAnsi"/>
          <w:sz w:val="20"/>
          <w:szCs w:val="20"/>
        </w:rPr>
        <w:t xml:space="preserve">facility and will provide their own energy recovery. </w:t>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The ventilation air will be provided through a ductwork</w:t>
      </w:r>
      <w:r w:rsidR="00532C70" w:rsidRPr="00532C70">
        <w:rPr>
          <w:rFonts w:cstheme="minorHAnsi"/>
          <w:sz w:val="20"/>
          <w:szCs w:val="20"/>
        </w:rPr>
        <w:t xml:space="preserve"> </w:t>
      </w:r>
      <w:r w:rsidR="00532C70" w:rsidRPr="00532C70">
        <w:rPr>
          <w:rFonts w:cstheme="minorHAnsi"/>
          <w:sz w:val="20"/>
          <w:szCs w:val="20"/>
        </w:rPr>
        <w:t xml:space="preserve">distribution system on each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 xml:space="preserve">floor and into each </w:t>
      </w:r>
      <w:r w:rsidR="000E504D">
        <w:rPr>
          <w:rFonts w:cstheme="minorHAnsi"/>
          <w:sz w:val="20"/>
          <w:szCs w:val="20"/>
        </w:rPr>
        <w:t>s</w:t>
      </w:r>
      <w:r w:rsidR="00532C70" w:rsidRPr="00532C70">
        <w:rPr>
          <w:rFonts w:cstheme="minorHAnsi"/>
          <w:sz w:val="20"/>
          <w:szCs w:val="20"/>
        </w:rPr>
        <w:t>pace at a neutral air temperature of 70</w:t>
      </w:r>
      <w:r w:rsidR="006572A5">
        <w:rPr>
          <w:rFonts w:cstheme="minorHAnsi"/>
          <w:sz w:val="20"/>
          <w:szCs w:val="20"/>
        </w:rPr>
        <w:t xml:space="preserve"> </w:t>
      </w:r>
      <w:r w:rsidR="00532C70" w:rsidRPr="00532C70">
        <w:rPr>
          <w:rFonts w:cstheme="minorHAnsi"/>
          <w:sz w:val="20"/>
          <w:szCs w:val="20"/>
        </w:rPr>
        <w:t>F. Ceilings will be</w:t>
      </w:r>
      <w:r w:rsidR="00532C70" w:rsidRPr="00532C70">
        <w:rPr>
          <w:rFonts w:cstheme="minorHAnsi"/>
          <w:sz w:val="20"/>
          <w:szCs w:val="20"/>
        </w:rPr>
        <w:t xml:space="preserve"> </w:t>
      </w:r>
      <w:r w:rsidR="00532C70" w:rsidRPr="00532C70">
        <w:rPr>
          <w:rFonts w:cstheme="minorHAnsi"/>
          <w:sz w:val="20"/>
          <w:szCs w:val="20"/>
        </w:rPr>
        <w:t xml:space="preserve">replaced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 xml:space="preserve">as part of this and lighting will be upgraded as well. It is our understanding that ACM has </w:t>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been</w:t>
      </w:r>
      <w:r w:rsidR="00532C70" w:rsidRPr="00532C70">
        <w:rPr>
          <w:rFonts w:cstheme="minorHAnsi"/>
          <w:sz w:val="20"/>
          <w:szCs w:val="20"/>
        </w:rPr>
        <w:t xml:space="preserve"> </w:t>
      </w:r>
      <w:r w:rsidR="00532C70" w:rsidRPr="00532C70">
        <w:rPr>
          <w:rFonts w:cstheme="minorHAnsi"/>
          <w:sz w:val="20"/>
          <w:szCs w:val="20"/>
        </w:rPr>
        <w:t xml:space="preserve">abated. No </w:t>
      </w:r>
      <w:r w:rsidR="006572A5">
        <w:rPr>
          <w:rFonts w:cstheme="minorHAnsi"/>
          <w:sz w:val="20"/>
          <w:szCs w:val="20"/>
        </w:rPr>
        <w:tab/>
      </w:r>
      <w:r w:rsidR="00532C70" w:rsidRPr="00532C70">
        <w:rPr>
          <w:rFonts w:cstheme="minorHAnsi"/>
          <w:sz w:val="20"/>
          <w:szCs w:val="20"/>
        </w:rPr>
        <w:t xml:space="preserve">work is anticipated that will cause a disturbance. In addition, a new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 xml:space="preserve">voice-evacuation </w:t>
      </w:r>
      <w:r w:rsidR="006572A5">
        <w:rPr>
          <w:rFonts w:cstheme="minorHAnsi"/>
          <w:sz w:val="20"/>
          <w:szCs w:val="20"/>
        </w:rPr>
        <w:tab/>
      </w:r>
      <w:r w:rsidR="00532C70" w:rsidRPr="00532C70">
        <w:rPr>
          <w:rFonts w:cstheme="minorHAnsi"/>
          <w:sz w:val="20"/>
          <w:szCs w:val="20"/>
        </w:rPr>
        <w:t>based fire</w:t>
      </w:r>
      <w:r w:rsidR="00532C70">
        <w:rPr>
          <w:rFonts w:cstheme="minorHAnsi"/>
          <w:sz w:val="20"/>
          <w:szCs w:val="20"/>
        </w:rPr>
        <w:t xml:space="preserve"> </w:t>
      </w:r>
      <w:r w:rsidR="00532C70" w:rsidRPr="00532C70">
        <w:rPr>
          <w:rFonts w:cstheme="minorHAnsi"/>
          <w:sz w:val="20"/>
          <w:szCs w:val="20"/>
        </w:rPr>
        <w:t>alarm system will be provided in the entire building,</w:t>
      </w:r>
      <w:r w:rsidR="000E504D">
        <w:rPr>
          <w:rFonts w:cstheme="minorHAnsi"/>
          <w:sz w:val="20"/>
          <w:szCs w:val="20"/>
        </w:rPr>
        <w:t xml:space="preserve"> </w:t>
      </w:r>
      <w:r w:rsidR="000E504D">
        <w:rPr>
          <w:rFonts w:cstheme="minorHAnsi"/>
          <w:sz w:val="20"/>
          <w:szCs w:val="20"/>
        </w:rPr>
        <w:tab/>
      </w:r>
      <w:r w:rsidR="000E504D">
        <w:rPr>
          <w:rFonts w:cstheme="minorHAnsi"/>
          <w:sz w:val="20"/>
          <w:szCs w:val="20"/>
        </w:rPr>
        <w:tab/>
      </w:r>
      <w:r w:rsidR="000E504D">
        <w:rPr>
          <w:rFonts w:cstheme="minorHAnsi"/>
          <w:sz w:val="20"/>
          <w:szCs w:val="20"/>
        </w:rPr>
        <w:tab/>
      </w:r>
      <w:r w:rsidR="000E504D">
        <w:rPr>
          <w:rFonts w:cstheme="minorHAnsi"/>
          <w:sz w:val="20"/>
          <w:szCs w:val="20"/>
        </w:rPr>
        <w:tab/>
      </w:r>
      <w:r w:rsidR="00532C70" w:rsidRPr="00532C70">
        <w:rPr>
          <w:rFonts w:cstheme="minorHAnsi"/>
          <w:sz w:val="20"/>
          <w:szCs w:val="20"/>
        </w:rPr>
        <w:t>replacing the existing system.</w:t>
      </w:r>
    </w:p>
    <w:p w14:paraId="323A8140" w14:textId="2E205BAD" w:rsidR="00F64A0E" w:rsidRPr="00853456" w:rsidRDefault="00F64A0E" w:rsidP="00F64A0E">
      <w:pPr>
        <w:pStyle w:val="NormalWeb"/>
        <w:ind w:left="2160" w:hanging="2160"/>
        <w:rPr>
          <w:rFonts w:asciiTheme="minorHAnsi" w:hAnsiTheme="minorHAnsi" w:cstheme="minorHAnsi"/>
          <w:b/>
          <w:bCs/>
          <w:color w:val="000000"/>
          <w:sz w:val="22"/>
          <w:szCs w:val="22"/>
        </w:rPr>
      </w:pPr>
      <w:r w:rsidRPr="00853456">
        <w:rPr>
          <w:rFonts w:asciiTheme="minorHAnsi" w:hAnsiTheme="minorHAnsi" w:cstheme="minorHAnsi"/>
          <w:b/>
          <w:bCs/>
          <w:color w:val="000000"/>
          <w:sz w:val="22"/>
          <w:szCs w:val="22"/>
        </w:rPr>
        <w:t>Bid Date + Time:</w:t>
      </w:r>
      <w:r w:rsidRPr="00853456">
        <w:rPr>
          <w:rFonts w:asciiTheme="minorHAnsi" w:hAnsiTheme="minorHAnsi" w:cstheme="minorHAnsi"/>
          <w:b/>
          <w:bCs/>
          <w:color w:val="000000"/>
          <w:sz w:val="22"/>
          <w:szCs w:val="22"/>
        </w:rPr>
        <w:tab/>
      </w:r>
      <w:r w:rsidR="000E504D">
        <w:rPr>
          <w:rFonts w:asciiTheme="minorHAnsi" w:hAnsiTheme="minorHAnsi" w:cstheme="minorHAnsi"/>
          <w:color w:val="000000"/>
          <w:sz w:val="22"/>
          <w:szCs w:val="22"/>
        </w:rPr>
        <w:t>October</w:t>
      </w:r>
      <w:r w:rsidR="000D433E" w:rsidRPr="00853456">
        <w:rPr>
          <w:rFonts w:asciiTheme="minorHAnsi" w:hAnsiTheme="minorHAnsi" w:cstheme="minorHAnsi"/>
          <w:color w:val="000000"/>
          <w:sz w:val="22"/>
          <w:szCs w:val="22"/>
        </w:rPr>
        <w:t xml:space="preserve"> </w:t>
      </w:r>
      <w:r w:rsidR="005F2F18">
        <w:rPr>
          <w:rFonts w:asciiTheme="minorHAnsi" w:hAnsiTheme="minorHAnsi" w:cstheme="minorHAnsi"/>
          <w:color w:val="000000"/>
          <w:sz w:val="22"/>
          <w:szCs w:val="22"/>
        </w:rPr>
        <w:t>31</w:t>
      </w:r>
      <w:r w:rsidR="000D433E" w:rsidRPr="00853456">
        <w:rPr>
          <w:rFonts w:asciiTheme="minorHAnsi" w:hAnsiTheme="minorHAnsi" w:cstheme="minorHAnsi"/>
          <w:color w:val="000000"/>
          <w:sz w:val="22"/>
          <w:szCs w:val="22"/>
        </w:rPr>
        <w:t>, 202</w:t>
      </w:r>
      <w:r w:rsidR="005F2F18">
        <w:rPr>
          <w:rFonts w:asciiTheme="minorHAnsi" w:hAnsiTheme="minorHAnsi" w:cstheme="minorHAnsi"/>
          <w:color w:val="000000"/>
          <w:sz w:val="22"/>
          <w:szCs w:val="22"/>
        </w:rPr>
        <w:t>3</w:t>
      </w:r>
      <w:r w:rsidR="000D433E" w:rsidRPr="00853456">
        <w:rPr>
          <w:rFonts w:asciiTheme="minorHAnsi" w:hAnsiTheme="minorHAnsi" w:cstheme="minorHAnsi"/>
          <w:color w:val="000000"/>
          <w:sz w:val="22"/>
          <w:szCs w:val="22"/>
        </w:rPr>
        <w:t xml:space="preserve"> at </w:t>
      </w:r>
      <w:r w:rsidR="00271A65">
        <w:rPr>
          <w:rFonts w:asciiTheme="minorHAnsi" w:hAnsiTheme="minorHAnsi" w:cstheme="minorHAnsi"/>
          <w:color w:val="000000"/>
          <w:sz w:val="22"/>
          <w:szCs w:val="22"/>
        </w:rPr>
        <w:t>1</w:t>
      </w:r>
      <w:r w:rsidR="005F2F18">
        <w:rPr>
          <w:rFonts w:asciiTheme="minorHAnsi" w:hAnsiTheme="minorHAnsi" w:cstheme="minorHAnsi"/>
          <w:color w:val="000000"/>
          <w:sz w:val="22"/>
          <w:szCs w:val="22"/>
        </w:rPr>
        <w:t>2</w:t>
      </w:r>
      <w:r w:rsidR="00271A65">
        <w:rPr>
          <w:rFonts w:asciiTheme="minorHAnsi" w:hAnsiTheme="minorHAnsi" w:cstheme="minorHAnsi"/>
          <w:color w:val="000000"/>
          <w:sz w:val="22"/>
          <w:szCs w:val="22"/>
        </w:rPr>
        <w:t>:00 pm</w:t>
      </w:r>
      <w:r w:rsidR="000D433E" w:rsidRPr="00853456">
        <w:rPr>
          <w:rFonts w:asciiTheme="minorHAnsi" w:hAnsiTheme="minorHAnsi" w:cstheme="minorHAnsi"/>
          <w:b/>
          <w:bCs/>
          <w:color w:val="000000"/>
          <w:sz w:val="22"/>
          <w:szCs w:val="22"/>
        </w:rPr>
        <w:br/>
      </w:r>
      <w:r w:rsidRPr="00853456">
        <w:rPr>
          <w:rFonts w:asciiTheme="minorHAnsi" w:hAnsiTheme="minorHAnsi" w:cstheme="minorHAnsi"/>
          <w:color w:val="000000"/>
          <w:sz w:val="22"/>
          <w:szCs w:val="22"/>
        </w:rPr>
        <w:t xml:space="preserve">Proposals will be received </w:t>
      </w:r>
      <w:r w:rsidR="00853456" w:rsidRPr="00853456">
        <w:rPr>
          <w:rFonts w:asciiTheme="minorHAnsi" w:hAnsiTheme="minorHAnsi" w:cstheme="minorHAnsi"/>
          <w:color w:val="000000"/>
          <w:sz w:val="22"/>
          <w:szCs w:val="22"/>
        </w:rPr>
        <w:t xml:space="preserve">on or before the bid date and time </w:t>
      </w:r>
      <w:r w:rsidRPr="00853456">
        <w:rPr>
          <w:rFonts w:asciiTheme="minorHAnsi" w:hAnsiTheme="minorHAnsi" w:cstheme="minorHAnsi"/>
          <w:color w:val="000000"/>
          <w:sz w:val="22"/>
          <w:szCs w:val="22"/>
        </w:rPr>
        <w:t xml:space="preserve">via email </w:t>
      </w:r>
      <w:hyperlink r:id="rId10" w:history="1">
        <w:r w:rsidRPr="00853456">
          <w:rPr>
            <w:rStyle w:val="Hyperlink"/>
            <w:rFonts w:asciiTheme="minorHAnsi" w:hAnsiTheme="minorHAnsi" w:cstheme="minorHAnsi"/>
            <w:sz w:val="22"/>
            <w:szCs w:val="22"/>
          </w:rPr>
          <w:t>buildingbids@muterconstruction.com</w:t>
        </w:r>
      </w:hyperlink>
      <w:r w:rsidRPr="00853456">
        <w:rPr>
          <w:rFonts w:asciiTheme="minorHAnsi" w:hAnsiTheme="minorHAnsi" w:cstheme="minorHAnsi"/>
          <w:color w:val="000000"/>
          <w:sz w:val="22"/>
          <w:szCs w:val="22"/>
        </w:rPr>
        <w:t xml:space="preserve"> </w:t>
      </w:r>
    </w:p>
    <w:p w14:paraId="0A92DA4B" w14:textId="448419C9" w:rsidR="00253B06" w:rsidRDefault="00853456" w:rsidP="00253B06">
      <w:pPr>
        <w:pStyle w:val="NormalWeb"/>
        <w:ind w:left="2160" w:hanging="2160"/>
        <w:rPr>
          <w:rFonts w:asciiTheme="minorHAnsi" w:hAnsiTheme="minorHAnsi" w:cstheme="minorHAnsi"/>
          <w:color w:val="000000"/>
          <w:sz w:val="22"/>
          <w:szCs w:val="22"/>
        </w:rPr>
      </w:pPr>
      <w:r w:rsidRPr="00853456">
        <w:rPr>
          <w:rFonts w:asciiTheme="minorHAnsi" w:hAnsiTheme="minorHAnsi" w:cstheme="minorHAnsi"/>
          <w:b/>
          <w:bCs/>
          <w:sz w:val="22"/>
          <w:szCs w:val="22"/>
        </w:rPr>
        <w:t>Divisions:</w:t>
      </w:r>
      <w:r w:rsidRPr="00853456">
        <w:rPr>
          <w:rFonts w:asciiTheme="minorHAnsi" w:hAnsiTheme="minorHAnsi" w:cstheme="minorHAnsi"/>
          <w:b/>
          <w:bCs/>
          <w:sz w:val="22"/>
          <w:szCs w:val="22"/>
        </w:rPr>
        <w:tab/>
      </w:r>
      <w:r w:rsidRPr="00853456">
        <w:rPr>
          <w:rFonts w:asciiTheme="minorHAnsi" w:hAnsiTheme="minorHAnsi" w:cstheme="minorHAnsi"/>
          <w:color w:val="000000"/>
          <w:sz w:val="22"/>
          <w:szCs w:val="22"/>
        </w:rPr>
        <w:t xml:space="preserve">Bidders may quote </w:t>
      </w:r>
      <w:r w:rsidRPr="00253B06">
        <w:rPr>
          <w:rFonts w:asciiTheme="minorHAnsi" w:hAnsiTheme="minorHAnsi" w:cstheme="minorHAnsi"/>
          <w:color w:val="000000"/>
          <w:sz w:val="22"/>
          <w:szCs w:val="22"/>
          <w:u w:val="single"/>
        </w:rPr>
        <w:t>any</w:t>
      </w:r>
      <w:r w:rsidRPr="00853456">
        <w:rPr>
          <w:rFonts w:asciiTheme="minorHAnsi" w:hAnsiTheme="minorHAnsi" w:cstheme="minorHAnsi"/>
          <w:color w:val="000000"/>
          <w:sz w:val="22"/>
          <w:szCs w:val="22"/>
        </w:rPr>
        <w:t xml:space="preserve"> </w:t>
      </w:r>
      <w:r w:rsidR="00253B06">
        <w:rPr>
          <w:rFonts w:asciiTheme="minorHAnsi" w:hAnsiTheme="minorHAnsi" w:cstheme="minorHAnsi"/>
          <w:color w:val="000000"/>
          <w:sz w:val="22"/>
          <w:szCs w:val="22"/>
        </w:rPr>
        <w:t>D</w:t>
      </w:r>
      <w:r w:rsidRPr="00853456">
        <w:rPr>
          <w:rFonts w:asciiTheme="minorHAnsi" w:hAnsiTheme="minorHAnsi" w:cstheme="minorHAnsi"/>
          <w:color w:val="000000"/>
          <w:sz w:val="22"/>
          <w:szCs w:val="22"/>
        </w:rPr>
        <w:t xml:space="preserve">ivision they are qualified to </w:t>
      </w:r>
      <w:r w:rsidR="00253B06">
        <w:rPr>
          <w:rFonts w:asciiTheme="minorHAnsi" w:hAnsiTheme="minorHAnsi" w:cstheme="minorHAnsi"/>
          <w:color w:val="000000"/>
          <w:sz w:val="22"/>
          <w:szCs w:val="22"/>
        </w:rPr>
        <w:t>bid, not only the Division they were invited to bid. If you will be submitting bids for additional Divisions, please contact the estimator to let them know your intention to bid.</w:t>
      </w:r>
    </w:p>
    <w:p w14:paraId="6C583DC9" w14:textId="77777777" w:rsidR="000E504D" w:rsidRDefault="000E504D" w:rsidP="00253B06">
      <w:pPr>
        <w:pStyle w:val="NormalWeb"/>
        <w:ind w:left="2160" w:hanging="2160"/>
        <w:rPr>
          <w:rFonts w:asciiTheme="minorHAnsi" w:hAnsiTheme="minorHAnsi" w:cstheme="minorHAnsi"/>
          <w:color w:val="000000"/>
          <w:sz w:val="22"/>
          <w:szCs w:val="22"/>
        </w:rPr>
      </w:pPr>
    </w:p>
    <w:p w14:paraId="1A347E40" w14:textId="77777777" w:rsidR="000E504D" w:rsidRDefault="000E504D" w:rsidP="00253B06">
      <w:pPr>
        <w:pStyle w:val="NormalWeb"/>
        <w:ind w:left="2160" w:hanging="2160"/>
        <w:rPr>
          <w:rFonts w:asciiTheme="minorHAnsi" w:hAnsiTheme="minorHAnsi" w:cstheme="minorHAnsi"/>
          <w:color w:val="000000"/>
          <w:sz w:val="22"/>
          <w:szCs w:val="22"/>
        </w:rPr>
      </w:pPr>
    </w:p>
    <w:p w14:paraId="098A593C" w14:textId="6CA13311" w:rsidR="000D433E" w:rsidRPr="00853456" w:rsidRDefault="005B3494" w:rsidP="000D433E">
      <w:pPr>
        <w:rPr>
          <w:rFonts w:cstheme="minorHAnsi"/>
          <w:sz w:val="22"/>
          <w:szCs w:val="22"/>
        </w:rPr>
      </w:pPr>
      <w:r w:rsidRPr="00853456">
        <w:rPr>
          <w:rFonts w:cstheme="minorHAnsi"/>
          <w:b/>
          <w:bCs/>
          <w:sz w:val="22"/>
          <w:szCs w:val="22"/>
        </w:rPr>
        <w:lastRenderedPageBreak/>
        <w:t>Increasing Diversity, Equity and Inclusion:</w:t>
      </w:r>
      <w:r w:rsidRPr="00853456">
        <w:rPr>
          <w:rFonts w:cstheme="minorHAnsi"/>
          <w:sz w:val="22"/>
          <w:szCs w:val="22"/>
        </w:rPr>
        <w:br/>
      </w:r>
      <w:r w:rsidR="000D433E" w:rsidRPr="00853456">
        <w:rPr>
          <w:rFonts w:cstheme="minorHAnsi"/>
          <w:sz w:val="22"/>
          <w:szCs w:val="22"/>
        </w:rPr>
        <w:t>As a minority-owned company</w:t>
      </w:r>
      <w:r w:rsidR="005A442D">
        <w:rPr>
          <w:rFonts w:cstheme="minorHAnsi"/>
          <w:sz w:val="22"/>
          <w:szCs w:val="22"/>
        </w:rPr>
        <w:t xml:space="preserve">, </w:t>
      </w:r>
      <w:r w:rsidR="000D433E" w:rsidRPr="00853456">
        <w:rPr>
          <w:rFonts w:cstheme="minorHAnsi"/>
          <w:sz w:val="22"/>
          <w:szCs w:val="22"/>
        </w:rPr>
        <w:t>Muter Construction understands the need for local, small, minority businesses to be provided an opportunity to participate in projects that will allow them to grow their company into a larger firm to be able to serve their community. As such, Muter is committed to maximizing the opportunities available to minority firms as we continuously seek qualified subcontractors and suppliers to join our team. Muter assists minority firms throughout the project, and we maintain high ethical standards in our business practices so that they will be able to learn, grow, and succeed.</w:t>
      </w:r>
      <w:r w:rsidR="00853456" w:rsidRPr="00853456">
        <w:rPr>
          <w:rFonts w:cstheme="minorHAnsi"/>
          <w:sz w:val="22"/>
          <w:szCs w:val="22"/>
        </w:rPr>
        <w:t xml:space="preserve"> We offer the following to certified HUB, M/WBE firms:</w:t>
      </w:r>
    </w:p>
    <w:p w14:paraId="25E7A884" w14:textId="69E76D2E" w:rsidR="00F64A0E" w:rsidRPr="00853456" w:rsidRDefault="00853456" w:rsidP="00853456">
      <w:pPr>
        <w:pStyle w:val="NormalWeb"/>
        <w:numPr>
          <w:ilvl w:val="0"/>
          <w:numId w:val="1"/>
        </w:numPr>
        <w:rPr>
          <w:rFonts w:asciiTheme="minorHAnsi" w:hAnsiTheme="minorHAnsi" w:cstheme="minorHAnsi"/>
          <w:color w:val="000000"/>
          <w:sz w:val="22"/>
          <w:szCs w:val="22"/>
        </w:rPr>
      </w:pPr>
      <w:r w:rsidRPr="00853456">
        <w:rPr>
          <w:rFonts w:asciiTheme="minorHAnsi" w:hAnsiTheme="minorHAnsi" w:cstheme="minorHAnsi"/>
          <w:color w:val="000000"/>
          <w:sz w:val="22"/>
          <w:szCs w:val="22"/>
        </w:rPr>
        <w:t>F</w:t>
      </w:r>
      <w:r w:rsidR="00F64A0E" w:rsidRPr="00853456">
        <w:rPr>
          <w:rFonts w:asciiTheme="minorHAnsi" w:hAnsiTheme="minorHAnsi" w:cstheme="minorHAnsi"/>
          <w:color w:val="000000"/>
          <w:sz w:val="22"/>
          <w:szCs w:val="22"/>
        </w:rPr>
        <w:t>lexible bonding and insurance requirements</w:t>
      </w:r>
    </w:p>
    <w:p w14:paraId="4338842E" w14:textId="19C9613E" w:rsidR="00F64A0E" w:rsidRPr="00853456" w:rsidRDefault="00853456" w:rsidP="00853456">
      <w:pPr>
        <w:pStyle w:val="NormalWeb"/>
        <w:numPr>
          <w:ilvl w:val="0"/>
          <w:numId w:val="1"/>
        </w:numPr>
        <w:rPr>
          <w:rFonts w:asciiTheme="minorHAnsi" w:hAnsiTheme="minorHAnsi" w:cstheme="minorHAnsi"/>
          <w:color w:val="000000"/>
          <w:sz w:val="22"/>
          <w:szCs w:val="22"/>
        </w:rPr>
      </w:pPr>
      <w:r w:rsidRPr="00853456">
        <w:rPr>
          <w:rFonts w:asciiTheme="minorHAnsi" w:hAnsiTheme="minorHAnsi" w:cstheme="minorHAnsi"/>
          <w:color w:val="000000"/>
          <w:sz w:val="22"/>
          <w:szCs w:val="22"/>
        </w:rPr>
        <w:t>Quick</w:t>
      </w:r>
      <w:r w:rsidR="00F64A0E" w:rsidRPr="00853456">
        <w:rPr>
          <w:rFonts w:asciiTheme="minorHAnsi" w:hAnsiTheme="minorHAnsi" w:cstheme="minorHAnsi"/>
          <w:color w:val="000000"/>
          <w:sz w:val="22"/>
          <w:szCs w:val="22"/>
        </w:rPr>
        <w:t xml:space="preserve"> pay agreements to all </w:t>
      </w:r>
      <w:r w:rsidRPr="00853456">
        <w:rPr>
          <w:rFonts w:asciiTheme="minorHAnsi" w:hAnsiTheme="minorHAnsi" w:cstheme="minorHAnsi"/>
          <w:color w:val="000000"/>
          <w:sz w:val="22"/>
          <w:szCs w:val="22"/>
        </w:rPr>
        <w:t>HUB-certified</w:t>
      </w:r>
      <w:r w:rsidR="00F64A0E" w:rsidRPr="00853456">
        <w:rPr>
          <w:rFonts w:asciiTheme="minorHAnsi" w:hAnsiTheme="minorHAnsi" w:cstheme="minorHAnsi"/>
          <w:color w:val="000000"/>
          <w:sz w:val="22"/>
          <w:szCs w:val="22"/>
        </w:rPr>
        <w:t xml:space="preserve"> subcontractors and suppliers.</w:t>
      </w:r>
    </w:p>
    <w:p w14:paraId="6A33A356" w14:textId="4F90FB50" w:rsidR="00F64A0E" w:rsidRPr="00853456" w:rsidRDefault="00853456" w:rsidP="00853456">
      <w:pPr>
        <w:pStyle w:val="NormalWeb"/>
        <w:numPr>
          <w:ilvl w:val="0"/>
          <w:numId w:val="1"/>
        </w:numPr>
        <w:rPr>
          <w:rFonts w:asciiTheme="minorHAnsi" w:hAnsiTheme="minorHAnsi" w:cstheme="minorHAnsi"/>
          <w:color w:val="000000"/>
          <w:sz w:val="22"/>
          <w:szCs w:val="22"/>
        </w:rPr>
      </w:pPr>
      <w:r w:rsidRPr="00853456">
        <w:rPr>
          <w:rFonts w:asciiTheme="minorHAnsi" w:hAnsiTheme="minorHAnsi" w:cstheme="minorHAnsi"/>
          <w:color w:val="000000"/>
          <w:sz w:val="22"/>
          <w:szCs w:val="22"/>
        </w:rPr>
        <w:t>J</w:t>
      </w:r>
      <w:r w:rsidR="00F64A0E" w:rsidRPr="00853456">
        <w:rPr>
          <w:rFonts w:asciiTheme="minorHAnsi" w:hAnsiTheme="minorHAnsi" w:cstheme="minorHAnsi"/>
          <w:color w:val="000000"/>
          <w:sz w:val="22"/>
          <w:szCs w:val="22"/>
        </w:rPr>
        <w:t xml:space="preserve">oint-check system to help </w:t>
      </w:r>
      <w:r w:rsidRPr="00853456">
        <w:rPr>
          <w:rFonts w:asciiTheme="minorHAnsi" w:hAnsiTheme="minorHAnsi" w:cstheme="minorHAnsi"/>
          <w:color w:val="000000"/>
          <w:sz w:val="22"/>
          <w:szCs w:val="22"/>
        </w:rPr>
        <w:t>HUB-certified</w:t>
      </w:r>
      <w:r w:rsidR="00F64A0E" w:rsidRPr="00853456">
        <w:rPr>
          <w:rFonts w:asciiTheme="minorHAnsi" w:hAnsiTheme="minorHAnsi" w:cstheme="minorHAnsi"/>
          <w:color w:val="000000"/>
          <w:sz w:val="22"/>
          <w:szCs w:val="22"/>
        </w:rPr>
        <w:t xml:space="preserve"> firms purchase materials.</w:t>
      </w:r>
    </w:p>
    <w:p w14:paraId="4A164092" w14:textId="53BBC185" w:rsidR="009349A8" w:rsidRDefault="00853456" w:rsidP="00F038F5">
      <w:pPr>
        <w:pStyle w:val="NormalWeb"/>
        <w:rPr>
          <w:rFonts w:asciiTheme="minorHAnsi" w:hAnsiTheme="minorHAnsi" w:cstheme="minorHAnsi"/>
          <w:color w:val="000000"/>
          <w:sz w:val="22"/>
          <w:szCs w:val="22"/>
        </w:rPr>
      </w:pPr>
      <w:r w:rsidRPr="00853456">
        <w:rPr>
          <w:rFonts w:asciiTheme="minorHAnsi" w:hAnsiTheme="minorHAnsi" w:cstheme="minorHAnsi"/>
          <w:color w:val="000000"/>
          <w:sz w:val="22"/>
          <w:szCs w:val="22"/>
        </w:rPr>
        <w:t>Should you have questions regarding these programs, please contact u</w:t>
      </w:r>
      <w:r w:rsidR="00F038F5">
        <w:rPr>
          <w:rFonts w:asciiTheme="minorHAnsi" w:hAnsiTheme="minorHAnsi" w:cstheme="minorHAnsi"/>
          <w:color w:val="000000"/>
          <w:sz w:val="22"/>
          <w:szCs w:val="22"/>
        </w:rPr>
        <w:t>s.</w:t>
      </w:r>
    </w:p>
    <w:p w14:paraId="44683D12" w14:textId="1DE6F421" w:rsidR="00F038F5" w:rsidRPr="00F038F5" w:rsidRDefault="00F038F5" w:rsidP="00F038F5">
      <w:pPr>
        <w:pStyle w:val="NormalWeb"/>
        <w:rPr>
          <w:rFonts w:asciiTheme="minorHAnsi" w:hAnsiTheme="minorHAnsi" w:cstheme="minorHAnsi"/>
          <w:color w:val="000000"/>
          <w:sz w:val="22"/>
          <w:szCs w:val="22"/>
        </w:rPr>
      </w:pPr>
      <w:r>
        <w:rPr>
          <w:rFonts w:cstheme="minorHAnsi"/>
          <w:noProof/>
          <w:sz w:val="22"/>
          <w:szCs w:val="22"/>
        </w:rPr>
        <mc:AlternateContent>
          <mc:Choice Requires="wps">
            <w:drawing>
              <wp:anchor distT="0" distB="0" distL="114300" distR="114300" simplePos="0" relativeHeight="251659264" behindDoc="0" locked="0" layoutInCell="1" allowOverlap="1" wp14:anchorId="6E6600E8" wp14:editId="27EA4524">
                <wp:simplePos x="0" y="0"/>
                <wp:positionH relativeFrom="column">
                  <wp:posOffset>-65314</wp:posOffset>
                </wp:positionH>
                <wp:positionV relativeFrom="paragraph">
                  <wp:posOffset>37103</wp:posOffset>
                </wp:positionV>
                <wp:extent cx="6172200" cy="854529"/>
                <wp:effectExtent l="0" t="0" r="12700" b="9525"/>
                <wp:wrapNone/>
                <wp:docPr id="2" name="Text Box 2"/>
                <wp:cNvGraphicFramePr/>
                <a:graphic xmlns:a="http://schemas.openxmlformats.org/drawingml/2006/main">
                  <a:graphicData uri="http://schemas.microsoft.com/office/word/2010/wordprocessingShape">
                    <wps:wsp>
                      <wps:cNvSpPr txBox="1"/>
                      <wps:spPr>
                        <a:xfrm>
                          <a:off x="0" y="0"/>
                          <a:ext cx="6172200" cy="854529"/>
                        </a:xfrm>
                        <a:prstGeom prst="rect">
                          <a:avLst/>
                        </a:prstGeom>
                        <a:solidFill>
                          <a:srgbClr val="5E5E5E"/>
                        </a:solidFill>
                        <a:ln w="6350">
                          <a:solidFill>
                            <a:schemeClr val="bg1"/>
                          </a:solidFill>
                        </a:ln>
                      </wps:spPr>
                      <wps:txbx>
                        <w:txbxContent>
                          <w:p w14:paraId="66772D0B" w14:textId="77777777" w:rsidR="00F038F5" w:rsidRDefault="00F038F5" w:rsidP="00E94180">
                            <w:pPr>
                              <w:jc w:val="center"/>
                              <w:rPr>
                                <w:rFonts w:cstheme="minorHAnsi"/>
                                <w:b/>
                                <w:bCs/>
                              </w:rPr>
                            </w:pPr>
                          </w:p>
                          <w:p w14:paraId="0F0B127B" w14:textId="62281FD9" w:rsidR="00F038F5" w:rsidRPr="00FF4ABF" w:rsidRDefault="00E94180" w:rsidP="000E77F9">
                            <w:pPr>
                              <w:jc w:val="center"/>
                              <w:rPr>
                                <w:color w:val="FFFFFF" w:themeColor="background1"/>
                                <w:sz w:val="28"/>
                                <w:szCs w:val="28"/>
                              </w:rPr>
                            </w:pPr>
                            <w:r w:rsidRPr="000E77F9">
                              <w:rPr>
                                <w:rFonts w:cstheme="minorHAnsi"/>
                                <w:color w:val="FFFFFF" w:themeColor="background1"/>
                                <w:sz w:val="28"/>
                                <w:szCs w:val="28"/>
                              </w:rPr>
                              <w:t xml:space="preserve">For a complete </w:t>
                            </w:r>
                            <w:r w:rsidR="00FF4ABF">
                              <w:rPr>
                                <w:rFonts w:cstheme="minorHAnsi"/>
                                <w:color w:val="FFFFFF" w:themeColor="background1"/>
                                <w:sz w:val="28"/>
                                <w:szCs w:val="28"/>
                              </w:rPr>
                              <w:t xml:space="preserve">list </w:t>
                            </w:r>
                            <w:r w:rsidRPr="000E77F9">
                              <w:rPr>
                                <w:rFonts w:cstheme="minorHAnsi"/>
                                <w:color w:val="FFFFFF" w:themeColor="background1"/>
                                <w:sz w:val="28"/>
                                <w:szCs w:val="28"/>
                              </w:rPr>
                              <w:t>of all projects Muter Construction is bidding</w:t>
                            </w:r>
                            <w:r w:rsidR="006401EE" w:rsidRPr="000E77F9">
                              <w:rPr>
                                <w:rFonts w:cstheme="minorHAnsi"/>
                                <w:color w:val="FFFFFF" w:themeColor="background1"/>
                                <w:sz w:val="28"/>
                                <w:szCs w:val="28"/>
                              </w:rPr>
                              <w:t xml:space="preserve">, </w:t>
                            </w:r>
                            <w:r w:rsidR="00FF4ABF">
                              <w:rPr>
                                <w:rFonts w:cstheme="minorHAnsi"/>
                                <w:color w:val="FFFFFF" w:themeColor="background1"/>
                                <w:sz w:val="28"/>
                                <w:szCs w:val="28"/>
                              </w:rPr>
                              <w:t xml:space="preserve">including </w:t>
                            </w:r>
                            <w:r w:rsidR="00FF4ABF">
                              <w:rPr>
                                <w:rFonts w:cstheme="minorHAnsi"/>
                                <w:color w:val="FFFFFF" w:themeColor="background1"/>
                                <w:sz w:val="28"/>
                                <w:szCs w:val="28"/>
                              </w:rPr>
                              <w:br/>
                              <w:t xml:space="preserve">plans, specs and addenda, </w:t>
                            </w:r>
                            <w:r w:rsidRPr="00FF4ABF">
                              <w:rPr>
                                <w:rFonts w:cstheme="minorHAnsi"/>
                                <w:color w:val="FFFFFF" w:themeColor="background1"/>
                                <w:sz w:val="28"/>
                                <w:szCs w:val="28"/>
                              </w:rPr>
                              <w:t xml:space="preserve">visit </w:t>
                            </w:r>
                            <w:hyperlink r:id="rId11" w:history="1">
                              <w:r w:rsidR="00FF4ABF" w:rsidRPr="00FF4ABF">
                                <w:rPr>
                                  <w:rStyle w:val="Hyperlink"/>
                                  <w:rFonts w:cstheme="minorHAnsi"/>
                                  <w:color w:val="FFFFFF" w:themeColor="background1"/>
                                  <w:sz w:val="28"/>
                                  <w:szCs w:val="28"/>
                                </w:rPr>
                                <w:t>www.</w:t>
                              </w:r>
                              <w:r w:rsidR="00FF4ABF" w:rsidRPr="00FF4ABF">
                                <w:rPr>
                                  <w:rStyle w:val="Hyperlink"/>
                                  <w:rFonts w:cstheme="minorHAnsi"/>
                                  <w:b/>
                                  <w:bCs/>
                                  <w:color w:val="FFFFFF" w:themeColor="background1"/>
                                  <w:sz w:val="28"/>
                                  <w:szCs w:val="28"/>
                                </w:rPr>
                                <w:t>muterconstruction</w:t>
                              </w:r>
                              <w:r w:rsidR="00FF4ABF" w:rsidRPr="00FF4ABF">
                                <w:rPr>
                                  <w:rStyle w:val="Hyperlink"/>
                                  <w:rFonts w:cstheme="minorHAnsi"/>
                                  <w:color w:val="FFFFFF" w:themeColor="background1"/>
                                  <w:sz w:val="28"/>
                                  <w:szCs w:val="28"/>
                                </w:rPr>
                                <w:t>.com</w:t>
                              </w:r>
                            </w:hyperlink>
                          </w:p>
                          <w:p w14:paraId="26DA4524" w14:textId="77777777" w:rsidR="000E77F9" w:rsidRDefault="000E77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E6600E8" id="_x0000_t202" coordsize="21600,21600" o:spt="202" path="m,l,21600r21600,l21600,xe">
                <v:stroke joinstyle="miter"/>
                <v:path gradientshapeok="t" o:connecttype="rect"/>
              </v:shapetype>
              <v:shape id="Text Box 2" o:spid="_x0000_s1026" type="#_x0000_t202" style="position:absolute;margin-left:-5.15pt;margin-top:2.9pt;width:486pt;height:67.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" fillcolor="#5e5e5e" strokecolor="white [3212]" strokeweight=".5pt">
                <v:textbox>
                  <w:txbxContent>
                    <w:p w14:paraId="66772D0B" w14:textId="77777777" w:rsidR="00F038F5" w:rsidRDefault="00F038F5" w:rsidP="00E94180">
                      <w:pPr>
                        <w:jc w:val="center"/>
                        <w:rPr>
                          <w:rFonts w:cstheme="minorHAnsi"/>
                          <w:b/>
                          <w:bCs/>
                        </w:rPr>
                      </w:pPr>
                    </w:p>
                    <w:p w14:paraId="0F0B127B" w14:textId="62281FD9" w:rsidR="00F038F5" w:rsidRPr="00FF4ABF" w:rsidRDefault="00E94180" w:rsidP="000E77F9">
                      <w:pPr>
                        <w:jc w:val="center"/>
                        <w:rPr>
                          <w:color w:val="FFFFFF" w:themeColor="background1"/>
                          <w:sz w:val="28"/>
                          <w:szCs w:val="28"/>
                        </w:rPr>
                      </w:pPr>
                      <w:r w:rsidRPr="000E77F9">
                        <w:rPr>
                          <w:rFonts w:cstheme="minorHAnsi"/>
                          <w:color w:val="FFFFFF" w:themeColor="background1"/>
                          <w:sz w:val="28"/>
                          <w:szCs w:val="28"/>
                        </w:rPr>
                        <w:t xml:space="preserve">For a complete </w:t>
                      </w:r>
                      <w:r w:rsidR="00FF4ABF">
                        <w:rPr>
                          <w:rFonts w:cstheme="minorHAnsi"/>
                          <w:color w:val="FFFFFF" w:themeColor="background1"/>
                          <w:sz w:val="28"/>
                          <w:szCs w:val="28"/>
                        </w:rPr>
                        <w:t xml:space="preserve">list </w:t>
                      </w:r>
                      <w:r w:rsidRPr="000E77F9">
                        <w:rPr>
                          <w:rFonts w:cstheme="minorHAnsi"/>
                          <w:color w:val="FFFFFF" w:themeColor="background1"/>
                          <w:sz w:val="28"/>
                          <w:szCs w:val="28"/>
                        </w:rPr>
                        <w:t>of all projects Muter Construction is bidding</w:t>
                      </w:r>
                      <w:r w:rsidR="006401EE" w:rsidRPr="000E77F9">
                        <w:rPr>
                          <w:rFonts w:cstheme="minorHAnsi"/>
                          <w:color w:val="FFFFFF" w:themeColor="background1"/>
                          <w:sz w:val="28"/>
                          <w:szCs w:val="28"/>
                        </w:rPr>
                        <w:t xml:space="preserve">, </w:t>
                      </w:r>
                      <w:r w:rsidR="00FF4ABF">
                        <w:rPr>
                          <w:rFonts w:cstheme="minorHAnsi"/>
                          <w:color w:val="FFFFFF" w:themeColor="background1"/>
                          <w:sz w:val="28"/>
                          <w:szCs w:val="28"/>
                        </w:rPr>
                        <w:t xml:space="preserve">including </w:t>
                      </w:r>
                      <w:r w:rsidR="00FF4ABF">
                        <w:rPr>
                          <w:rFonts w:cstheme="minorHAnsi"/>
                          <w:color w:val="FFFFFF" w:themeColor="background1"/>
                          <w:sz w:val="28"/>
                          <w:szCs w:val="28"/>
                        </w:rPr>
                        <w:br/>
                        <w:t xml:space="preserve">plans, specs and addenda, </w:t>
                      </w:r>
                      <w:r w:rsidRPr="00FF4ABF">
                        <w:rPr>
                          <w:rFonts w:cstheme="minorHAnsi"/>
                          <w:color w:val="FFFFFF" w:themeColor="background1"/>
                          <w:sz w:val="28"/>
                          <w:szCs w:val="28"/>
                        </w:rPr>
                        <w:t xml:space="preserve">visit </w:t>
                      </w:r>
                      <w:hyperlink r:id="rId12" w:history="1">
                        <w:r w:rsidR="00FF4ABF" w:rsidRPr="00FF4ABF">
                          <w:rPr>
                            <w:rStyle w:val="Hyperlink"/>
                            <w:rFonts w:cstheme="minorHAnsi"/>
                            <w:color w:val="FFFFFF" w:themeColor="background1"/>
                            <w:sz w:val="28"/>
                            <w:szCs w:val="28"/>
                          </w:rPr>
                          <w:t>www.</w:t>
                        </w:r>
                        <w:r w:rsidR="00FF4ABF" w:rsidRPr="00FF4ABF">
                          <w:rPr>
                            <w:rStyle w:val="Hyperlink"/>
                            <w:rFonts w:cstheme="minorHAnsi"/>
                            <w:b/>
                            <w:bCs/>
                            <w:color w:val="FFFFFF" w:themeColor="background1"/>
                            <w:sz w:val="28"/>
                            <w:szCs w:val="28"/>
                          </w:rPr>
                          <w:t>muterconstruction</w:t>
                        </w:r>
                        <w:r w:rsidR="00FF4ABF" w:rsidRPr="00FF4ABF">
                          <w:rPr>
                            <w:rStyle w:val="Hyperlink"/>
                            <w:rFonts w:cstheme="minorHAnsi"/>
                            <w:color w:val="FFFFFF" w:themeColor="background1"/>
                            <w:sz w:val="28"/>
                            <w:szCs w:val="28"/>
                          </w:rPr>
                          <w:t>.com</w:t>
                        </w:r>
                      </w:hyperlink>
                    </w:p>
                    <w:p w14:paraId="26DA4524" w14:textId="77777777" w:rsidR="000E77F9" w:rsidRDefault="000E77F9"/>
                  </w:txbxContent>
                </v:textbox>
              </v:shape>
            </w:pict>
          </mc:Fallback>
        </mc:AlternateContent>
      </w:r>
    </w:p>
    <w:p w14:paraId="451DC879" w14:textId="77777777" w:rsidR="009349A8" w:rsidRPr="00853456" w:rsidRDefault="009349A8" w:rsidP="009349A8">
      <w:pPr>
        <w:rPr>
          <w:rFonts w:cstheme="minorHAnsi"/>
          <w:sz w:val="22"/>
          <w:szCs w:val="22"/>
        </w:rPr>
      </w:pPr>
    </w:p>
    <w:p w14:paraId="6EF7205C" w14:textId="77777777" w:rsidR="00853456" w:rsidRPr="00853456" w:rsidRDefault="00853456">
      <w:pPr>
        <w:rPr>
          <w:rFonts w:cstheme="minorHAnsi"/>
        </w:rPr>
      </w:pPr>
    </w:p>
    <w:sectPr w:rsidR="00853456" w:rsidRPr="00853456" w:rsidSect="005F2F18">
      <w:headerReference w:type="default" r:id="rId13"/>
      <w:pgSz w:w="12240" w:h="15840"/>
      <w:pgMar w:top="1440" w:right="1440"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F2822" w14:textId="77777777" w:rsidR="008F24E7" w:rsidRDefault="008F24E7" w:rsidP="009349A8">
      <w:r>
        <w:separator/>
      </w:r>
    </w:p>
  </w:endnote>
  <w:endnote w:type="continuationSeparator" w:id="0">
    <w:p w14:paraId="45480AA5" w14:textId="77777777" w:rsidR="008F24E7" w:rsidRDefault="008F24E7" w:rsidP="00934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46FCB1" w14:textId="77777777" w:rsidR="008F24E7" w:rsidRDefault="008F24E7" w:rsidP="009349A8">
      <w:r>
        <w:separator/>
      </w:r>
    </w:p>
  </w:footnote>
  <w:footnote w:type="continuationSeparator" w:id="0">
    <w:p w14:paraId="1D2B3E73" w14:textId="77777777" w:rsidR="008F24E7" w:rsidRDefault="008F24E7" w:rsidP="009349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0F45D" w14:textId="413D5A9B" w:rsidR="009349A8" w:rsidRDefault="0080787A">
    <w:pPr>
      <w:pStyle w:val="Header"/>
    </w:pPr>
    <w:r>
      <w:rPr>
        <w:noProof/>
      </w:rPr>
      <w:drawing>
        <wp:anchor distT="0" distB="0" distL="114300" distR="114300" simplePos="0" relativeHeight="251658240" behindDoc="0" locked="0" layoutInCell="1" allowOverlap="1" wp14:anchorId="16DFF057" wp14:editId="00B21FF3">
          <wp:simplePos x="0" y="0"/>
          <wp:positionH relativeFrom="margin">
            <wp:posOffset>5012055</wp:posOffset>
          </wp:positionH>
          <wp:positionV relativeFrom="margin">
            <wp:posOffset>-1421130</wp:posOffset>
          </wp:positionV>
          <wp:extent cx="1199515" cy="67691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199515" cy="676910"/>
                  </a:xfrm>
                  <a:prstGeom prst="rect">
                    <a:avLst/>
                  </a:prstGeom>
                </pic:spPr>
              </pic:pic>
            </a:graphicData>
          </a:graphic>
          <wp14:sizeRelH relativeFrom="margin">
            <wp14:pctWidth>0</wp14:pctWidth>
          </wp14:sizeRelH>
          <wp14:sizeRelV relativeFrom="margin">
            <wp14:pctHeight>0</wp14:pctHeight>
          </wp14:sizeRelV>
        </wp:anchor>
      </w:drawing>
    </w:r>
    <w:r w:rsidR="009349A8">
      <w:rPr>
        <w:noProof/>
      </w:rPr>
      <w:drawing>
        <wp:inline distT="0" distB="0" distL="0" distR="0" wp14:anchorId="1505BD74" wp14:editId="14F005FE">
          <wp:extent cx="1356852" cy="459822"/>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1356852" cy="459822"/>
                  </a:xfrm>
                  <a:prstGeom prst="rect">
                    <a:avLst/>
                  </a:prstGeom>
                </pic:spPr>
              </pic:pic>
            </a:graphicData>
          </a:graphic>
        </wp:inline>
      </w:drawing>
    </w:r>
  </w:p>
  <w:p w14:paraId="073CD0FD" w14:textId="45EA50E9" w:rsidR="009349A8" w:rsidRDefault="009349A8">
    <w:pPr>
      <w:pStyle w:val="Header"/>
      <w:rPr>
        <w:rFonts w:asciiTheme="majorHAnsi" w:hAnsiTheme="majorHAnsi"/>
        <w:sz w:val="20"/>
        <w:szCs w:val="20"/>
      </w:rPr>
    </w:pPr>
  </w:p>
  <w:p w14:paraId="492EDEF9" w14:textId="6103994C" w:rsidR="009349A8" w:rsidRDefault="009349A8">
    <w:pPr>
      <w:pStyle w:val="Header"/>
      <w:rPr>
        <w:rFonts w:asciiTheme="majorHAnsi" w:hAnsiTheme="majorHAnsi"/>
        <w:sz w:val="20"/>
        <w:szCs w:val="20"/>
      </w:rPr>
    </w:pPr>
    <w:r>
      <w:rPr>
        <w:rFonts w:asciiTheme="majorHAnsi" w:hAnsiTheme="majorHAnsi"/>
        <w:sz w:val="20"/>
        <w:szCs w:val="20"/>
      </w:rPr>
      <w:t>111 East Vance Street</w:t>
    </w:r>
  </w:p>
  <w:p w14:paraId="5448ADBF" w14:textId="2F406347" w:rsidR="009349A8" w:rsidRDefault="009349A8">
    <w:pPr>
      <w:pStyle w:val="Header"/>
      <w:rPr>
        <w:rFonts w:asciiTheme="majorHAnsi" w:hAnsiTheme="majorHAnsi"/>
        <w:sz w:val="20"/>
        <w:szCs w:val="20"/>
      </w:rPr>
    </w:pPr>
    <w:r>
      <w:rPr>
        <w:rFonts w:asciiTheme="majorHAnsi" w:hAnsiTheme="majorHAnsi"/>
        <w:sz w:val="20"/>
        <w:szCs w:val="20"/>
      </w:rPr>
      <w:t>Zebulon, North Carolina 27597</w:t>
    </w:r>
  </w:p>
  <w:p w14:paraId="542D590F" w14:textId="0035035C" w:rsidR="009349A8" w:rsidRDefault="009349A8">
    <w:pPr>
      <w:pStyle w:val="Header"/>
      <w:rPr>
        <w:rFonts w:asciiTheme="majorHAnsi" w:hAnsiTheme="majorHAnsi"/>
        <w:sz w:val="20"/>
        <w:szCs w:val="20"/>
      </w:rPr>
    </w:pPr>
    <w:r>
      <w:rPr>
        <w:rFonts w:asciiTheme="majorHAnsi" w:hAnsiTheme="majorHAnsi"/>
        <w:sz w:val="20"/>
        <w:szCs w:val="20"/>
      </w:rPr>
      <w:t xml:space="preserve">919-404-8330 | </w:t>
    </w:r>
    <w:hyperlink r:id="rId3" w:history="1">
      <w:r w:rsidRPr="009349A8">
        <w:rPr>
          <w:rStyle w:val="Hyperlink"/>
          <w:rFonts w:asciiTheme="majorHAnsi" w:hAnsiTheme="majorHAnsi"/>
          <w:sz w:val="20"/>
          <w:szCs w:val="20"/>
          <w:u w:val="none"/>
        </w:rPr>
        <w:t>www.</w:t>
      </w:r>
      <w:r w:rsidRPr="009349A8">
        <w:rPr>
          <w:rStyle w:val="Hyperlink"/>
          <w:rFonts w:asciiTheme="majorHAnsi" w:hAnsiTheme="majorHAnsi"/>
          <w:b/>
          <w:bCs/>
          <w:sz w:val="20"/>
          <w:szCs w:val="20"/>
          <w:u w:val="none"/>
        </w:rPr>
        <w:t>muterconstruction</w:t>
      </w:r>
      <w:r w:rsidRPr="009349A8">
        <w:rPr>
          <w:rStyle w:val="Hyperlink"/>
          <w:rFonts w:asciiTheme="majorHAnsi" w:hAnsiTheme="majorHAnsi"/>
          <w:sz w:val="20"/>
          <w:szCs w:val="20"/>
          <w:u w:val="none"/>
        </w:rPr>
        <w:t>.com</w:t>
      </w:r>
    </w:hyperlink>
  </w:p>
  <w:p w14:paraId="617C4E8C" w14:textId="0547C6FC" w:rsidR="009349A8" w:rsidRPr="009349A8" w:rsidRDefault="009349A8">
    <w:pPr>
      <w:pStyle w:val="Header"/>
      <w:rPr>
        <w:rFonts w:asciiTheme="majorHAnsi" w:hAnsiTheme="majorHAnsi"/>
        <w:sz w:val="20"/>
        <w:szCs w:val="20"/>
      </w:rPr>
    </w:pPr>
    <w:r>
      <w:rPr>
        <w:rFonts w:asciiTheme="majorHAnsi" w:hAnsiTheme="majorHAnsi"/>
        <w:sz w:val="20"/>
        <w:szCs w:val="20"/>
      </w:rPr>
      <w:t>North Carolina General Contractors No. 73095</w:t>
    </w:r>
  </w:p>
  <w:p w14:paraId="09722890" w14:textId="214F30D1" w:rsidR="009349A8" w:rsidRDefault="00934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24012"/>
    <w:multiLevelType w:val="hybridMultilevel"/>
    <w:tmpl w:val="6B787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16621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9A8"/>
    <w:rsid w:val="00024C43"/>
    <w:rsid w:val="00040B05"/>
    <w:rsid w:val="000D433E"/>
    <w:rsid w:val="000E504D"/>
    <w:rsid w:val="000E77F9"/>
    <w:rsid w:val="00157EFD"/>
    <w:rsid w:val="00166758"/>
    <w:rsid w:val="00181488"/>
    <w:rsid w:val="00253B06"/>
    <w:rsid w:val="00271A65"/>
    <w:rsid w:val="00427197"/>
    <w:rsid w:val="004C48FC"/>
    <w:rsid w:val="00532C70"/>
    <w:rsid w:val="00555138"/>
    <w:rsid w:val="0059744E"/>
    <w:rsid w:val="005A442D"/>
    <w:rsid w:val="005B3494"/>
    <w:rsid w:val="005F2F18"/>
    <w:rsid w:val="006401EE"/>
    <w:rsid w:val="006572A5"/>
    <w:rsid w:val="006C1521"/>
    <w:rsid w:val="006D18C6"/>
    <w:rsid w:val="0080787A"/>
    <w:rsid w:val="0085029F"/>
    <w:rsid w:val="00853456"/>
    <w:rsid w:val="008F24E7"/>
    <w:rsid w:val="009349A8"/>
    <w:rsid w:val="009519AE"/>
    <w:rsid w:val="009E559D"/>
    <w:rsid w:val="009F4B9A"/>
    <w:rsid w:val="00AA3A42"/>
    <w:rsid w:val="00B8799D"/>
    <w:rsid w:val="00CA0206"/>
    <w:rsid w:val="00D0357C"/>
    <w:rsid w:val="00D33627"/>
    <w:rsid w:val="00D600ED"/>
    <w:rsid w:val="00D913D6"/>
    <w:rsid w:val="00DF0C4E"/>
    <w:rsid w:val="00E2344F"/>
    <w:rsid w:val="00E94180"/>
    <w:rsid w:val="00EE5D5E"/>
    <w:rsid w:val="00F038F5"/>
    <w:rsid w:val="00F64A0E"/>
    <w:rsid w:val="00F65545"/>
    <w:rsid w:val="00FB4B28"/>
    <w:rsid w:val="00FF4A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0C50D"/>
  <w15:chartTrackingRefBased/>
  <w15:docId w15:val="{C9A773DB-96EB-7949-9273-3E0A86DA9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9A8"/>
    <w:pPr>
      <w:tabs>
        <w:tab w:val="center" w:pos="4680"/>
        <w:tab w:val="right" w:pos="9360"/>
      </w:tabs>
    </w:pPr>
  </w:style>
  <w:style w:type="character" w:customStyle="1" w:styleId="HeaderChar">
    <w:name w:val="Header Char"/>
    <w:basedOn w:val="DefaultParagraphFont"/>
    <w:link w:val="Header"/>
    <w:uiPriority w:val="99"/>
    <w:rsid w:val="009349A8"/>
  </w:style>
  <w:style w:type="paragraph" w:styleId="Footer">
    <w:name w:val="footer"/>
    <w:basedOn w:val="Normal"/>
    <w:link w:val="FooterChar"/>
    <w:uiPriority w:val="99"/>
    <w:unhideWhenUsed/>
    <w:rsid w:val="009349A8"/>
    <w:pPr>
      <w:tabs>
        <w:tab w:val="center" w:pos="4680"/>
        <w:tab w:val="right" w:pos="9360"/>
      </w:tabs>
    </w:pPr>
  </w:style>
  <w:style w:type="character" w:customStyle="1" w:styleId="FooterChar">
    <w:name w:val="Footer Char"/>
    <w:basedOn w:val="DefaultParagraphFont"/>
    <w:link w:val="Footer"/>
    <w:uiPriority w:val="99"/>
    <w:rsid w:val="009349A8"/>
  </w:style>
  <w:style w:type="character" w:styleId="Hyperlink">
    <w:name w:val="Hyperlink"/>
    <w:basedOn w:val="DefaultParagraphFont"/>
    <w:uiPriority w:val="99"/>
    <w:unhideWhenUsed/>
    <w:rsid w:val="006401EE"/>
    <w:rPr>
      <w:color w:val="000000" w:themeColor="text1"/>
      <w:u w:val="single"/>
    </w:rPr>
  </w:style>
  <w:style w:type="character" w:styleId="UnresolvedMention">
    <w:name w:val="Unresolved Mention"/>
    <w:basedOn w:val="DefaultParagraphFont"/>
    <w:uiPriority w:val="99"/>
    <w:semiHidden/>
    <w:unhideWhenUsed/>
    <w:rsid w:val="009349A8"/>
    <w:rPr>
      <w:color w:val="605E5C"/>
      <w:shd w:val="clear" w:color="auto" w:fill="E1DFDD"/>
    </w:rPr>
  </w:style>
  <w:style w:type="paragraph" w:styleId="NormalWeb">
    <w:name w:val="Normal (Web)"/>
    <w:basedOn w:val="Normal"/>
    <w:uiPriority w:val="99"/>
    <w:unhideWhenUsed/>
    <w:rsid w:val="00F64A0E"/>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F64A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539819">
      <w:bodyDiv w:val="1"/>
      <w:marLeft w:val="0"/>
      <w:marRight w:val="0"/>
      <w:marTop w:val="0"/>
      <w:marBottom w:val="0"/>
      <w:divBdr>
        <w:top w:val="none" w:sz="0" w:space="0" w:color="auto"/>
        <w:left w:val="none" w:sz="0" w:space="0" w:color="auto"/>
        <w:bottom w:val="none" w:sz="0" w:space="0" w:color="auto"/>
        <w:right w:val="none" w:sz="0" w:space="0" w:color="auto"/>
      </w:divBdr>
    </w:div>
    <w:div w:id="589043575">
      <w:bodyDiv w:val="1"/>
      <w:marLeft w:val="0"/>
      <w:marRight w:val="0"/>
      <w:marTop w:val="0"/>
      <w:marBottom w:val="0"/>
      <w:divBdr>
        <w:top w:val="none" w:sz="0" w:space="0" w:color="auto"/>
        <w:left w:val="none" w:sz="0" w:space="0" w:color="auto"/>
        <w:bottom w:val="none" w:sz="0" w:space="0" w:color="auto"/>
        <w:right w:val="none" w:sz="0" w:space="0" w:color="auto"/>
      </w:divBdr>
    </w:div>
    <w:div w:id="839350165">
      <w:bodyDiv w:val="1"/>
      <w:marLeft w:val="0"/>
      <w:marRight w:val="0"/>
      <w:marTop w:val="0"/>
      <w:marBottom w:val="0"/>
      <w:divBdr>
        <w:top w:val="none" w:sz="0" w:space="0" w:color="auto"/>
        <w:left w:val="none" w:sz="0" w:space="0" w:color="auto"/>
        <w:bottom w:val="none" w:sz="0" w:space="0" w:color="auto"/>
        <w:right w:val="none" w:sz="0" w:space="0" w:color="auto"/>
      </w:divBdr>
    </w:div>
    <w:div w:id="1653216449">
      <w:bodyDiv w:val="1"/>
      <w:marLeft w:val="0"/>
      <w:marRight w:val="0"/>
      <w:marTop w:val="0"/>
      <w:marBottom w:val="0"/>
      <w:divBdr>
        <w:top w:val="none" w:sz="0" w:space="0" w:color="auto"/>
        <w:left w:val="none" w:sz="0" w:space="0" w:color="auto"/>
        <w:bottom w:val="none" w:sz="0" w:space="0" w:color="auto"/>
        <w:right w:val="none" w:sz="0" w:space="0" w:color="auto"/>
      </w:divBdr>
    </w:div>
    <w:div w:id="212542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jones@muterconstruction.co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uterconstruction.com/bid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terconstruction.com/bid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ildingbids@muterconstruction.com" TargetMode="External"/><Relationship Id="rId4" Type="http://schemas.openxmlformats.org/officeDocument/2006/relationships/settings" Target="settings.xml"/><Relationship Id="rId9" Type="http://schemas.openxmlformats.org/officeDocument/2006/relationships/hyperlink" Target="http://www.muterconstruction.com/bid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muterconstruction.com" TargetMode="External"/><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DE006B-EBC0-2A45-9108-A38DB4098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584</Words>
  <Characters>3330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Felton</dc:creator>
  <cp:keywords/>
  <dc:description/>
  <cp:lastModifiedBy>Cindy Cayton</cp:lastModifiedBy>
  <cp:revision>11</cp:revision>
  <cp:lastPrinted>2022-01-24T20:18:00Z</cp:lastPrinted>
  <dcterms:created xsi:type="dcterms:W3CDTF">2022-01-24T20:33:00Z</dcterms:created>
  <dcterms:modified xsi:type="dcterms:W3CDTF">2023-09-27T15:21:00Z</dcterms:modified>
</cp:coreProperties>
</file>