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81305" w14:textId="72CDC2FD" w:rsidR="00F8120C" w:rsidRPr="00D253E9" w:rsidRDefault="00D253E9" w:rsidP="00F8120C">
      <w:pPr>
        <w:pStyle w:val="BasicParagraphA4"/>
        <w:spacing w:before="640"/>
        <w:jc w:val="right"/>
        <w:rPr>
          <w:rFonts w:ascii="Arial" w:hAnsi="Arial" w:cs="Gotham Bold"/>
          <w:color w:val="FFFFFF" w:themeColor="background1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Gotham Bold"/>
          <w:b/>
          <w:bCs/>
          <w:color w:val="FFFFFF" w:themeColor="background1"/>
          <w:sz w:val="40"/>
          <w:szCs w:val="40"/>
          <w14:textOutline w14:w="9525" w14:cap="flat" w14:cmpd="sng" w14:algn="ctr">
            <w14:noFill/>
            <w14:prstDash w14:val="solid"/>
            <w14:round/>
          </w14:textOutline>
        </w:rPr>
        <w:t>District 12 Toastmasters</w:t>
      </w:r>
      <w:r w:rsidR="00D529D6">
        <w:rPr>
          <w:rFonts w:ascii="Arial" w:hAnsi="Arial" w:cs="Gotham Bold"/>
          <w:b/>
          <w:bCs/>
          <w:color w:val="FFFFFF" w:themeColor="background1"/>
          <w:sz w:val="40"/>
          <w:szCs w:val="40"/>
          <w14:textOutline w14:w="9525" w14:cap="flat" w14:cmpd="sng" w14:algn="ctr">
            <w14:noFill/>
            <w14:prstDash w14:val="solid"/>
            <w14:round/>
          </w14:textOutline>
        </w:rPr>
        <w:br/>
      </w:r>
      <w:r w:rsidR="00D529D6" w:rsidRPr="00D529D6">
        <w:rPr>
          <w:rFonts w:ascii="Arial" w:hAnsi="Arial" w:cs="Gotham Bold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>The Power of ONE</w:t>
      </w:r>
      <w:r w:rsidR="00D529D6">
        <w:rPr>
          <w:rFonts w:ascii="Arial" w:hAnsi="Arial" w:cs="Gotham Bold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>:  bring ONE member, earn ONE educational</w:t>
      </w:r>
    </w:p>
    <w:p w14:paraId="564E8F0A" w14:textId="77777777" w:rsidR="00F8120C" w:rsidRDefault="00F8120C" w:rsidP="00F8120C">
      <w:pPr>
        <w:tabs>
          <w:tab w:val="left" w:pos="10032"/>
        </w:tabs>
        <w:rPr>
          <w:rFonts w:ascii="Arial" w:hAnsi="Arial"/>
          <w:sz w:val="22"/>
          <w:szCs w:val="22"/>
        </w:rPr>
      </w:pPr>
    </w:p>
    <w:p w14:paraId="7E48F813" w14:textId="77777777" w:rsidR="00D253E9" w:rsidRPr="007D79F5" w:rsidRDefault="00D253E9" w:rsidP="00D253E9">
      <w:pPr>
        <w:spacing w:before="240"/>
        <w:jc w:val="right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</w:rPr>
        <w:t>Chuck Weck Publicity Award</w:t>
      </w:r>
    </w:p>
    <w:p w14:paraId="5061F5E6" w14:textId="77777777" w:rsidR="00D253E9" w:rsidRPr="00A55997" w:rsidRDefault="00D253E9" w:rsidP="00D253E9">
      <w:pPr>
        <w:spacing w:before="120"/>
        <w:jc w:val="right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2023/2024</w:t>
      </w:r>
    </w:p>
    <w:p w14:paraId="59236247" w14:textId="77777777" w:rsidR="00D253E9" w:rsidRPr="004B2DD4" w:rsidRDefault="00D253E9" w:rsidP="00D253E9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4B2DD4">
        <w:rPr>
          <w:rFonts w:ascii="Arial" w:hAnsi="Arial" w:cs="Arial"/>
          <w:sz w:val="20"/>
          <w:szCs w:val="20"/>
        </w:rPr>
        <w:t xml:space="preserve">The Chuck Weck Publicity Award is given in recognition to a Club for superior publicity achievement in promoting their Toastmasters Club! It is named in honor of Chuck Weck, a past District 12 Governor. The winning club receives a traveling trophy to display until the next Chuck Weck Publicity Award Contest. The winning club also receives a plaque that remains with the club. Recognition is also given to the second and third place winners. Clubs </w:t>
      </w:r>
      <w:r>
        <w:rPr>
          <w:rFonts w:ascii="Arial" w:hAnsi="Arial" w:cs="Arial"/>
          <w:sz w:val="20"/>
          <w:szCs w:val="20"/>
        </w:rPr>
        <w:t>will</w:t>
      </w:r>
      <w:r w:rsidRPr="004B2DD4">
        <w:rPr>
          <w:rFonts w:ascii="Arial" w:hAnsi="Arial" w:cs="Arial"/>
          <w:sz w:val="20"/>
          <w:szCs w:val="20"/>
        </w:rPr>
        <w:t xml:space="preserve"> be recognized at </w:t>
      </w:r>
      <w:r>
        <w:rPr>
          <w:rFonts w:ascii="Arial" w:hAnsi="Arial" w:cs="Arial"/>
          <w:sz w:val="20"/>
          <w:szCs w:val="20"/>
        </w:rPr>
        <w:t>our</w:t>
      </w:r>
      <w:r w:rsidRPr="004B2D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Awards event in August this year.</w:t>
      </w:r>
    </w:p>
    <w:p w14:paraId="3D7E22F2" w14:textId="77777777" w:rsidR="00D253E9" w:rsidRPr="004B2DD4" w:rsidRDefault="00D253E9" w:rsidP="00D253E9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4B2DD4">
        <w:rPr>
          <w:rFonts w:ascii="Arial" w:hAnsi="Arial" w:cs="Arial"/>
          <w:sz w:val="20"/>
          <w:szCs w:val="20"/>
        </w:rPr>
        <w:t xml:space="preserve">The Chuck Weck Publicity Award is achieved by accumulating the most publicity points by various media during the period from July 1 through April 1 each Toastmaster year. </w:t>
      </w:r>
      <w:r>
        <w:rPr>
          <w:rFonts w:ascii="Arial" w:hAnsi="Arial" w:cs="Arial"/>
          <w:sz w:val="20"/>
          <w:szCs w:val="20"/>
        </w:rPr>
        <w:t>Deadline for submissions is July 15, 2024</w:t>
      </w:r>
    </w:p>
    <w:p w14:paraId="2B0F7FFF" w14:textId="77777777" w:rsidR="00D253E9" w:rsidRPr="004B2DD4" w:rsidRDefault="00D253E9" w:rsidP="00D253E9">
      <w:pPr>
        <w:spacing w:after="120"/>
        <w:rPr>
          <w:rFonts w:ascii="Arial" w:hAnsi="Arial" w:cs="Arial"/>
          <w:sz w:val="20"/>
          <w:szCs w:val="20"/>
        </w:rPr>
      </w:pPr>
      <w:r w:rsidRPr="004B2DD4">
        <w:rPr>
          <w:rFonts w:ascii="Arial" w:hAnsi="Arial" w:cs="Arial"/>
          <w:b/>
          <w:bCs/>
          <w:sz w:val="20"/>
          <w:szCs w:val="20"/>
        </w:rPr>
        <w:t>Qualifications</w:t>
      </w:r>
      <w:r w:rsidRPr="004B2DD4">
        <w:rPr>
          <w:rFonts w:ascii="Arial" w:hAnsi="Arial" w:cs="Arial"/>
          <w:sz w:val="20"/>
          <w:szCs w:val="20"/>
        </w:rPr>
        <w:t>: Clubs must send dated proof (news clippings, electronic files</w:t>
      </w:r>
      <w:r>
        <w:rPr>
          <w:rFonts w:ascii="Arial" w:hAnsi="Arial" w:cs="Arial"/>
          <w:sz w:val="20"/>
          <w:szCs w:val="20"/>
        </w:rPr>
        <w:t xml:space="preserve"> (audio/video) </w:t>
      </w:r>
      <w:r w:rsidRPr="004B2DD4">
        <w:rPr>
          <w:rFonts w:ascii="Arial" w:hAnsi="Arial" w:cs="Arial"/>
          <w:sz w:val="20"/>
          <w:szCs w:val="20"/>
        </w:rPr>
        <w:t xml:space="preserve">or photograph of any and all publicity, displays, interviews, etc.) to the District 12 Public Relations Manager (PRM). The PRM and Committee </w:t>
      </w:r>
      <w:r>
        <w:rPr>
          <w:rFonts w:ascii="Arial" w:hAnsi="Arial" w:cs="Arial"/>
          <w:sz w:val="20"/>
          <w:szCs w:val="20"/>
        </w:rPr>
        <w:t xml:space="preserve">will </w:t>
      </w:r>
      <w:r w:rsidRPr="004B2DD4">
        <w:rPr>
          <w:rFonts w:ascii="Arial" w:hAnsi="Arial" w:cs="Arial"/>
          <w:sz w:val="20"/>
          <w:szCs w:val="20"/>
        </w:rPr>
        <w:t>determine the Chuck Weck Award. The following list of criteria and points describes the many ways your club can earn this Award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580"/>
        <w:gridCol w:w="4700"/>
        <w:gridCol w:w="2815"/>
        <w:gridCol w:w="1350"/>
        <w:gridCol w:w="1350"/>
      </w:tblGrid>
      <w:tr w:rsidR="00D253E9" w:rsidRPr="00A55997" w14:paraId="57D4FAF4" w14:textId="77777777" w:rsidTr="00751766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AE2A90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E3ABA">
              <w:rPr>
                <w:rFonts w:ascii="Arial" w:hAnsi="Arial" w:cs="Arial"/>
                <w:sz w:val="18"/>
                <w:szCs w:val="18"/>
              </w:rPr>
              <w:t>:</w:t>
            </w:r>
            <w:r w:rsidRPr="00A559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A39063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Publicity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E6D0AC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Points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044DA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Points Earned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E4E77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D253E9" w:rsidRPr="00A55997" w14:paraId="6627D226" w14:textId="77777777" w:rsidTr="00751766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46AC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FAC5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TV or Radio on air interview / appearance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1994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 points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1D94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964C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253E9" w:rsidRPr="00A55997" w14:paraId="216324FB" w14:textId="77777777" w:rsidTr="00751766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F56A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B5C7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TV or Radio announcement / community calendar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7E12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points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25DF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B1BA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253E9" w:rsidRPr="00A55997" w14:paraId="5C521AD4" w14:textId="77777777" w:rsidTr="00751766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8720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BD94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Newspaper media release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A06C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 points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17EB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4D31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253E9" w:rsidRPr="00A55997" w14:paraId="579811AB" w14:textId="77777777" w:rsidTr="00751766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2289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5D4B6" w14:textId="081FF68A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</w:t>
            </w:r>
            <w:r w:rsidR="00D529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paper community calendar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1604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 points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97BC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B993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253E9" w:rsidRPr="00A55997" w14:paraId="5C4A34EB" w14:textId="77777777" w:rsidTr="00751766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C215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8E38" w14:textId="4D41BB0A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</w:t>
            </w:r>
            <w:r w:rsidR="00D529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paper feature article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FE71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points each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17E1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02FB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253E9" w:rsidRPr="00A55997" w14:paraId="373E99BC" w14:textId="77777777" w:rsidTr="00751766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FE21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FAE7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Photo with caption in newspaper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2B42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points each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7DC8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56C5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253E9" w:rsidRPr="00A55997" w14:paraId="08E41FD6" w14:textId="77777777" w:rsidTr="00751766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96C9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A6E3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Article in </w:t>
            </w:r>
            <w:r w:rsidRPr="006E3A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newsletter</w:t>
            </w: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(Rotary, community, college, Chamber of Commerce etc.)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34B2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points each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6F86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3FE0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253E9" w:rsidRPr="00A55997" w14:paraId="6511BC01" w14:textId="77777777" w:rsidTr="00751766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5B5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86BD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Photo with caption in newsletters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CD29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points each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8931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FAD6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253E9" w:rsidRPr="00A55997" w14:paraId="164CD88E" w14:textId="77777777" w:rsidTr="00751766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7184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B829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Feature display in public place (library, school, business, etc.) includes flyers and brochures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C341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points per location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5D98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66E9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253E9" w:rsidRPr="00A55997" w14:paraId="605522DD" w14:textId="77777777" w:rsidTr="00751766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863F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DD60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Working </w:t>
            </w:r>
            <w:r w:rsidRPr="006E3A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booth</w:t>
            </w: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at business fair, community fair or other business or public place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9873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points for each event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2ED3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D39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253E9" w:rsidRPr="00A55997" w14:paraId="48A1F5F5" w14:textId="77777777" w:rsidTr="00751766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6C59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47A09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Keep social media venues current (includes branding and content) i.e. Facebook, Instagram, Twitter, web pages and/or </w:t>
            </w:r>
            <w:r w:rsidRPr="006E3A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LinkedIn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6DBC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150 </w:t>
            </w:r>
            <w:r w:rsidRPr="006E3A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points per month site(s) current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7D31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ADF9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253E9" w:rsidRPr="00A55997" w14:paraId="18617F2D" w14:textId="77777777" w:rsidTr="00751766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A34E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9F02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Link from Club Web Page to Distric</w:t>
            </w:r>
            <w:r w:rsidRPr="006E3A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</w:t>
            </w: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12 Web Page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E7FE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points each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411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4D04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253E9" w:rsidRPr="00A55997" w14:paraId="680402C5" w14:textId="77777777" w:rsidTr="00751766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AA53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2F35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Organize and conduct an Open House, Oratory Platform or Speechcraft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E43C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 points each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C5C8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90C0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253E9" w:rsidRPr="00A55997" w14:paraId="6C5F95BC" w14:textId="77777777" w:rsidTr="00751766">
        <w:trPr>
          <w:trHeight w:val="4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246B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0971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Provide club newsletter on Club Web Page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1588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50 points </w:t>
            </w:r>
            <w:r w:rsidRPr="006E3A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each (</w:t>
            </w: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Website Link to District 12 Web Page required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E84F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F9BE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253E9" w:rsidRPr="00A55997" w14:paraId="66C8CCDD" w14:textId="77777777" w:rsidTr="00751766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317A" w14:textId="77777777" w:rsidR="00D253E9" w:rsidRPr="00A55997" w:rsidRDefault="00D253E9" w:rsidP="0075176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E99D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Include as an Action Plan within the Club Success Plan: reference to website and social media </w:t>
            </w:r>
            <w:r w:rsidRPr="006E3A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1323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points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FD28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C065" w14:textId="77777777" w:rsidR="00D253E9" w:rsidRPr="00A55997" w:rsidRDefault="00D253E9" w:rsidP="007517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59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06822E3" w14:textId="77777777" w:rsidR="00D253E9" w:rsidRPr="004B2DD4" w:rsidRDefault="00D253E9" w:rsidP="00D253E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60F27D1" w14:textId="77777777" w:rsidR="00D253E9" w:rsidRDefault="00D253E9" w:rsidP="00D253E9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4B2DD4">
        <w:rPr>
          <w:rFonts w:ascii="Arial" w:hAnsi="Arial" w:cs="Arial"/>
          <w:color w:val="000000"/>
          <w:sz w:val="20"/>
          <w:szCs w:val="20"/>
        </w:rPr>
        <w:t>Please print this checklist, fill-in date and points next to each item completed and attached dated proof of news clipping, electronic file (video/audio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4B2DD4">
        <w:rPr>
          <w:rFonts w:ascii="Arial" w:hAnsi="Arial" w:cs="Arial"/>
          <w:color w:val="000000"/>
          <w:sz w:val="20"/>
          <w:szCs w:val="20"/>
        </w:rPr>
        <w:t xml:space="preserve"> or photograph on any and all publicity, displays, interviews, etc. Sign and 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4B2DD4">
        <w:rPr>
          <w:rFonts w:ascii="Arial" w:hAnsi="Arial" w:cs="Arial"/>
          <w:color w:val="000000"/>
          <w:sz w:val="20"/>
          <w:szCs w:val="20"/>
        </w:rPr>
        <w:t xml:space="preserve">mail to </w:t>
      </w:r>
      <w:r>
        <w:rPr>
          <w:rFonts w:ascii="Arial" w:hAnsi="Arial" w:cs="Arial"/>
          <w:color w:val="000000"/>
          <w:sz w:val="20"/>
          <w:szCs w:val="20"/>
        </w:rPr>
        <w:t>Frankie Jones</w:t>
      </w:r>
      <w:r w:rsidRPr="004B2DD4">
        <w:rPr>
          <w:rFonts w:ascii="Arial" w:hAnsi="Arial" w:cs="Arial"/>
          <w:color w:val="000000"/>
          <w:sz w:val="20"/>
          <w:szCs w:val="20"/>
        </w:rPr>
        <w:t xml:space="preserve">, District PRM at </w:t>
      </w:r>
      <w:hyperlink r:id="rId8" w:history="1">
        <w:r w:rsidRPr="00E728C5">
          <w:rPr>
            <w:rStyle w:val="Hyperlink"/>
            <w:rFonts w:ascii="Arial" w:hAnsi="Arial" w:cs="Arial"/>
            <w:sz w:val="20"/>
            <w:szCs w:val="20"/>
          </w:rPr>
          <w:t>prm@district</w:t>
        </w:r>
      </w:hyperlink>
      <w:r>
        <w:rPr>
          <w:rStyle w:val="Hyperlink"/>
          <w:rFonts w:ascii="Arial" w:hAnsi="Arial" w:cs="Arial"/>
          <w:sz w:val="20"/>
          <w:szCs w:val="20"/>
        </w:rPr>
        <w:t>12toastmasters.com</w:t>
      </w:r>
      <w:r>
        <w:rPr>
          <w:rFonts w:ascii="Arial" w:hAnsi="Arial" w:cs="Arial"/>
          <w:color w:val="000000"/>
          <w:sz w:val="20"/>
          <w:szCs w:val="20"/>
        </w:rPr>
        <w:t xml:space="preserve"> b</w:t>
      </w:r>
      <w:r w:rsidRPr="004B2DD4">
        <w:rPr>
          <w:rFonts w:ascii="Arial" w:hAnsi="Arial" w:cs="Arial"/>
          <w:color w:val="000000"/>
          <w:sz w:val="20"/>
          <w:szCs w:val="20"/>
        </w:rPr>
        <w:t xml:space="preserve">y </w:t>
      </w:r>
      <w:r>
        <w:rPr>
          <w:rFonts w:ascii="Arial" w:hAnsi="Arial" w:cs="Arial"/>
          <w:color w:val="000000"/>
          <w:sz w:val="20"/>
          <w:szCs w:val="20"/>
        </w:rPr>
        <w:t>July 15, 2024.</w:t>
      </w:r>
    </w:p>
    <w:p w14:paraId="3E777676" w14:textId="77777777" w:rsidR="00D253E9" w:rsidRPr="004B2DD4" w:rsidRDefault="00D253E9" w:rsidP="00D253E9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0"/>
          <w:szCs w:val="20"/>
        </w:rPr>
      </w:pPr>
      <w:r w:rsidRPr="004B2DD4">
        <w:rPr>
          <w:rFonts w:ascii="Arial" w:hAnsi="Arial" w:cs="Arial"/>
          <w:color w:val="000000"/>
          <w:sz w:val="20"/>
          <w:szCs w:val="20"/>
        </w:rPr>
        <w:t xml:space="preserve">Club Name: _______________________________Club #________________Division ________ Date: ____________ </w:t>
      </w:r>
    </w:p>
    <w:p w14:paraId="08085853" w14:textId="77777777" w:rsidR="00D253E9" w:rsidRPr="004B2DD4" w:rsidRDefault="00D253E9" w:rsidP="00D253E9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0"/>
          <w:szCs w:val="20"/>
        </w:rPr>
      </w:pPr>
      <w:r w:rsidRPr="004B2DD4">
        <w:rPr>
          <w:rFonts w:ascii="Arial" w:hAnsi="Arial" w:cs="Arial"/>
          <w:color w:val="000000"/>
          <w:sz w:val="20"/>
          <w:szCs w:val="20"/>
        </w:rPr>
        <w:t xml:space="preserve">Submitted by _____________________ Contact Phone #__________________Print Name: _____________ </w:t>
      </w:r>
    </w:p>
    <w:p w14:paraId="43311842" w14:textId="77777777" w:rsidR="00D253E9" w:rsidRPr="004B2DD4" w:rsidRDefault="00D253E9" w:rsidP="00D253E9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0"/>
          <w:szCs w:val="20"/>
        </w:rPr>
      </w:pPr>
      <w:r w:rsidRPr="004B2DD4">
        <w:rPr>
          <w:rFonts w:ascii="Arial" w:hAnsi="Arial" w:cs="Arial"/>
          <w:color w:val="000000"/>
          <w:sz w:val="20"/>
          <w:szCs w:val="20"/>
        </w:rPr>
        <w:t xml:space="preserve">If you have any questions regarding submittals, contact </w:t>
      </w:r>
      <w:r>
        <w:rPr>
          <w:rFonts w:ascii="Arial" w:hAnsi="Arial" w:cs="Arial"/>
          <w:color w:val="000000"/>
          <w:sz w:val="20"/>
          <w:szCs w:val="20"/>
        </w:rPr>
        <w:t xml:space="preserve">Frankie Jones at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above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email or text 951.830.2038.</w:t>
      </w:r>
    </w:p>
    <w:p w14:paraId="4D7C66FB" w14:textId="77777777" w:rsidR="00D253E9" w:rsidRDefault="00D253E9" w:rsidP="00D253E9">
      <w:pPr>
        <w:autoSpaceDE w:val="0"/>
        <w:autoSpaceDN w:val="0"/>
        <w:adjustRightInd w:val="0"/>
        <w:spacing w:after="60"/>
        <w:ind w:left="720" w:firstLine="720"/>
        <w:rPr>
          <w:rFonts w:ascii="Arial" w:hAnsi="Arial" w:cs="Arial"/>
          <w:color w:val="000000"/>
          <w:sz w:val="18"/>
          <w:szCs w:val="18"/>
        </w:rPr>
      </w:pPr>
      <w:r w:rsidRPr="004B2DD4">
        <w:rPr>
          <w:rFonts w:ascii="Arial" w:hAnsi="Arial" w:cs="Arial"/>
          <w:color w:val="000000"/>
          <w:sz w:val="18"/>
          <w:szCs w:val="18"/>
        </w:rPr>
        <w:t xml:space="preserve">Date Received: ______________________ Total Points: _____________________ </w:t>
      </w:r>
    </w:p>
    <w:p w14:paraId="38877E34" w14:textId="77777777" w:rsidR="00D253E9" w:rsidRDefault="00D253E9" w:rsidP="00D253E9">
      <w:pPr>
        <w:autoSpaceDE w:val="0"/>
        <w:autoSpaceDN w:val="0"/>
        <w:adjustRightInd w:val="0"/>
        <w:spacing w:after="60"/>
        <w:ind w:left="720" w:firstLine="720"/>
        <w:rPr>
          <w:rFonts w:ascii="Arial" w:hAnsi="Arial" w:cs="Arial"/>
          <w:color w:val="000000"/>
          <w:sz w:val="18"/>
          <w:szCs w:val="18"/>
        </w:rPr>
      </w:pPr>
      <w:r w:rsidRPr="004B2DD4">
        <w:rPr>
          <w:rFonts w:ascii="Arial" w:hAnsi="Arial" w:cs="Arial"/>
          <w:color w:val="000000"/>
          <w:sz w:val="18"/>
          <w:szCs w:val="18"/>
        </w:rPr>
        <w:t>Time Period: from _____________________to ____________________________</w:t>
      </w:r>
    </w:p>
    <w:p w14:paraId="2ED2D180" w14:textId="109C619C" w:rsidR="00466CA9" w:rsidRPr="00466CA9" w:rsidRDefault="00D253E9" w:rsidP="00D253E9">
      <w:pPr>
        <w:autoSpaceDE w:val="0"/>
        <w:autoSpaceDN w:val="0"/>
        <w:adjustRightInd w:val="0"/>
        <w:spacing w:after="60"/>
        <w:ind w:left="2160"/>
        <w:rPr>
          <w:rFonts w:ascii="Arial" w:eastAsia="Times New Roman" w:hAnsi="Arial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</w:t>
      </w:r>
      <w:r w:rsidRPr="004B2DD4">
        <w:rPr>
          <w:rFonts w:ascii="Arial" w:hAnsi="Arial" w:cs="Arial"/>
          <w:color w:val="000000"/>
          <w:sz w:val="18"/>
          <w:szCs w:val="18"/>
        </w:rPr>
        <w:t xml:space="preserve">(start date)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4B2DD4">
        <w:rPr>
          <w:rFonts w:ascii="Arial" w:hAnsi="Arial" w:cs="Arial"/>
          <w:color w:val="000000"/>
          <w:sz w:val="18"/>
          <w:szCs w:val="18"/>
        </w:rPr>
        <w:t>(</w:t>
      </w:r>
      <w:proofErr w:type="gramEnd"/>
      <w:r w:rsidRPr="004B2DD4">
        <w:rPr>
          <w:rFonts w:ascii="Arial" w:hAnsi="Arial" w:cs="Arial"/>
          <w:color w:val="000000"/>
          <w:sz w:val="18"/>
          <w:szCs w:val="18"/>
        </w:rPr>
        <w:t>end date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sectPr w:rsidR="00466CA9" w:rsidRPr="00466CA9" w:rsidSect="00837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900E2" w14:textId="77777777" w:rsidR="00A56032" w:rsidRDefault="00A56032">
      <w:r>
        <w:separator/>
      </w:r>
    </w:p>
  </w:endnote>
  <w:endnote w:type="continuationSeparator" w:id="0">
    <w:p w14:paraId="12D7C053" w14:textId="77777777" w:rsidR="00A56032" w:rsidRDefault="00A5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charset w:val="00"/>
    <w:family w:val="auto"/>
    <w:pitch w:val="variable"/>
    <w:sig w:usb0="A100007F" w:usb1="4000005B" w:usb2="00000000" w:usb3="00000000" w:csb0="0000009B" w:csb1="00000000"/>
  </w:font>
  <w:font w:name="Myriad Pro">
    <w:altName w:val="Corbel"/>
    <w:charset w:val="00"/>
    <w:family w:val="swiss"/>
    <w:pitch w:val="variable"/>
    <w:sig w:usb0="A00002AF" w:usb1="5000204B" w:usb2="00000000" w:usb3="00000000" w:csb0="0000009F" w:csb1="00000000"/>
  </w:font>
  <w:font w:name="Gotham Black">
    <w:charset w:val="00"/>
    <w:family w:val="auto"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F6AD8" w14:textId="77777777" w:rsidR="00D253E9" w:rsidRDefault="00D25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648AD" w14:textId="77777777" w:rsidR="00146CE9" w:rsidRPr="00466CA9" w:rsidRDefault="00466CA9" w:rsidP="00466CA9">
    <w:pPr>
      <w:pStyle w:val="BasicParagraphA4"/>
      <w:jc w:val="center"/>
      <w:rPr>
        <w:rFonts w:ascii="Arial" w:hAnsi="Arial" w:cs="Gotham Black"/>
        <w:b/>
        <w:bCs/>
        <w:color w:val="003750"/>
        <w:sz w:val="20"/>
        <w:szCs w:val="20"/>
      </w:rPr>
    </w:pPr>
    <w:r w:rsidRPr="0068321C">
      <w:rPr>
        <w:rFonts w:ascii="Arial" w:hAnsi="Arial" w:cs="Myriad Pro"/>
        <w:color w:val="000000" w:themeColor="text1"/>
        <w:sz w:val="20"/>
        <w:szCs w:val="20"/>
      </w:rPr>
      <w:t>9127 South Jamaica Street, Suite 400</w:t>
    </w:r>
    <w:r w:rsidRPr="0068321C">
      <w:rPr>
        <w:rFonts w:ascii="Arial" w:hAnsi="Arial" w:cs="Myriad Pro"/>
        <w:color w:val="000000" w:themeColor="text1"/>
        <w:sz w:val="20"/>
        <w:szCs w:val="20"/>
      </w:rPr>
      <w:t> </w:t>
    </w:r>
    <w:r w:rsidRPr="0068321C">
      <w:rPr>
        <w:rFonts w:ascii="Arial" w:hAnsi="Arial" w:cs="Myriad Pro"/>
        <w:color w:val="000000" w:themeColor="text1"/>
        <w:sz w:val="20"/>
        <w:szCs w:val="20"/>
      </w:rPr>
      <w:t>|</w:t>
    </w:r>
    <w:r w:rsidRPr="0068321C">
      <w:rPr>
        <w:rFonts w:ascii="Arial" w:hAnsi="Arial" w:cs="Myriad Pro"/>
        <w:color w:val="000000" w:themeColor="text1"/>
        <w:sz w:val="20"/>
        <w:szCs w:val="20"/>
      </w:rPr>
      <w:t> </w:t>
    </w:r>
    <w:r w:rsidRPr="0068321C">
      <w:rPr>
        <w:rFonts w:ascii="Arial" w:hAnsi="Arial" w:cs="Myriad Pro"/>
        <w:color w:val="000000" w:themeColor="text1"/>
        <w:sz w:val="20"/>
        <w:szCs w:val="20"/>
      </w:rPr>
      <w:t>Englewood, CO 80112</w:t>
    </w:r>
    <w:r w:rsidRPr="0068321C">
      <w:rPr>
        <w:rFonts w:ascii="Arial" w:hAnsi="Arial" w:cs="Myriad Pro"/>
        <w:color w:val="000000" w:themeColor="text1"/>
        <w:sz w:val="20"/>
        <w:szCs w:val="20"/>
      </w:rPr>
      <w:t> </w:t>
    </w:r>
    <w:r w:rsidRPr="0068321C">
      <w:rPr>
        <w:rFonts w:ascii="Arial" w:hAnsi="Arial" w:cs="Myriad Pro"/>
        <w:color w:val="000000" w:themeColor="text1"/>
        <w:sz w:val="20"/>
        <w:szCs w:val="20"/>
      </w:rPr>
      <w:t>|</w:t>
    </w:r>
    <w:r w:rsidRPr="0068321C">
      <w:rPr>
        <w:rFonts w:ascii="Arial" w:hAnsi="Arial" w:cs="Myriad Pro"/>
        <w:color w:val="000000" w:themeColor="text1"/>
        <w:sz w:val="20"/>
        <w:szCs w:val="20"/>
      </w:rPr>
      <w:t> </w:t>
    </w:r>
    <w:r w:rsidRPr="0068321C">
      <w:rPr>
        <w:rFonts w:ascii="Arial" w:hAnsi="Arial" w:cs="Myriad Pro"/>
        <w:color w:val="000000" w:themeColor="text1"/>
        <w:sz w:val="20"/>
        <w:szCs w:val="20"/>
      </w:rPr>
      <w:t>Phone: +1 720-439-5050</w:t>
    </w:r>
    <w:r w:rsidRPr="0068321C">
      <w:rPr>
        <w:rFonts w:ascii="Arial" w:hAnsi="Arial" w:cs="Myriad Pro"/>
        <w:color w:val="000000" w:themeColor="text1"/>
        <w:sz w:val="20"/>
        <w:szCs w:val="20"/>
      </w:rPr>
      <w:t> </w:t>
    </w:r>
    <w:r w:rsidRPr="0068321C">
      <w:rPr>
        <w:rFonts w:ascii="Arial" w:hAnsi="Arial" w:cs="Myriad Pro"/>
        <w:color w:val="000000" w:themeColor="text1"/>
        <w:sz w:val="20"/>
        <w:szCs w:val="20"/>
      </w:rPr>
      <w:t>|</w:t>
    </w:r>
    <w:r w:rsidRPr="0068321C">
      <w:rPr>
        <w:rFonts w:ascii="Arial" w:hAnsi="Arial" w:cs="Myriad Pro"/>
        <w:color w:val="000000" w:themeColor="text1"/>
        <w:sz w:val="20"/>
        <w:szCs w:val="20"/>
      </w:rPr>
      <w:t> </w:t>
    </w:r>
    <w:r w:rsidRPr="00A7274A">
      <w:rPr>
        <w:rFonts w:ascii="Arial" w:hAnsi="Arial" w:cs="Gotham Black"/>
        <w:b/>
        <w:bCs/>
        <w:color w:val="003750"/>
        <w:sz w:val="20"/>
        <w:szCs w:val="20"/>
      </w:rPr>
      <w:t>www.toastmasters.org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7B118" w14:textId="0628A1FB" w:rsidR="003A4BBD" w:rsidRPr="00837785" w:rsidRDefault="00D253E9" w:rsidP="00837785">
    <w:pPr>
      <w:pStyle w:val="BasicParagraphA4"/>
      <w:jc w:val="center"/>
      <w:rPr>
        <w:rFonts w:ascii="Arial" w:hAnsi="Arial" w:cs="Gotham Black"/>
        <w:b/>
        <w:bCs/>
        <w:color w:val="003750"/>
        <w:sz w:val="20"/>
        <w:szCs w:val="20"/>
      </w:rPr>
    </w:pPr>
    <w:r>
      <w:rPr>
        <w:rFonts w:ascii="Arial" w:hAnsi="Arial" w:cs="Myriad Pro"/>
        <w:color w:val="000000" w:themeColor="text1"/>
        <w:sz w:val="20"/>
        <w:szCs w:val="20"/>
      </w:rPr>
      <w:t>945 W. Highland Ave.</w:t>
    </w:r>
    <w:r w:rsidR="00837785" w:rsidRPr="0068321C">
      <w:rPr>
        <w:rFonts w:ascii="Arial" w:hAnsi="Arial" w:cs="Myriad Pro"/>
        <w:color w:val="000000" w:themeColor="text1"/>
        <w:sz w:val="20"/>
        <w:szCs w:val="20"/>
      </w:rPr>
      <w:t> </w:t>
    </w:r>
    <w:r w:rsidR="00837785" w:rsidRPr="0068321C">
      <w:rPr>
        <w:rFonts w:ascii="Arial" w:hAnsi="Arial" w:cs="Myriad Pro"/>
        <w:color w:val="000000" w:themeColor="text1"/>
        <w:sz w:val="20"/>
        <w:szCs w:val="20"/>
      </w:rPr>
      <w:t>|</w:t>
    </w:r>
    <w:r w:rsidR="00837785" w:rsidRPr="0068321C">
      <w:rPr>
        <w:rFonts w:ascii="Arial" w:hAnsi="Arial" w:cs="Myriad Pro"/>
        <w:color w:val="000000" w:themeColor="text1"/>
        <w:sz w:val="20"/>
        <w:szCs w:val="20"/>
      </w:rPr>
      <w:t> </w:t>
    </w:r>
    <w:r>
      <w:rPr>
        <w:rFonts w:ascii="Arial" w:hAnsi="Arial" w:cs="Myriad Pro"/>
        <w:color w:val="000000" w:themeColor="text1"/>
        <w:sz w:val="20"/>
        <w:szCs w:val="20"/>
      </w:rPr>
      <w:t>Redlands CA 92373-6652</w:t>
    </w:r>
    <w:r w:rsidR="00837785" w:rsidRPr="0068321C">
      <w:rPr>
        <w:rFonts w:ascii="Arial" w:hAnsi="Arial" w:cs="Myriad Pro"/>
        <w:color w:val="000000" w:themeColor="text1"/>
        <w:sz w:val="20"/>
        <w:szCs w:val="20"/>
      </w:rPr>
      <w:t> </w:t>
    </w:r>
    <w:r w:rsidR="00837785" w:rsidRPr="0068321C">
      <w:rPr>
        <w:rFonts w:ascii="Arial" w:hAnsi="Arial" w:cs="Myriad Pro"/>
        <w:color w:val="000000" w:themeColor="text1"/>
        <w:sz w:val="20"/>
        <w:szCs w:val="20"/>
      </w:rPr>
      <w:t>|</w:t>
    </w:r>
    <w:r w:rsidR="00837785" w:rsidRPr="0068321C">
      <w:rPr>
        <w:rFonts w:ascii="Arial" w:hAnsi="Arial" w:cs="Myriad Pro"/>
        <w:color w:val="000000" w:themeColor="text1"/>
        <w:sz w:val="20"/>
        <w:szCs w:val="20"/>
      </w:rPr>
      <w:t> </w:t>
    </w:r>
    <w:r w:rsidRPr="00A7274A">
      <w:rPr>
        <w:rFonts w:ascii="Arial" w:hAnsi="Arial" w:cs="Gotham Black"/>
        <w:b/>
        <w:bCs/>
        <w:color w:val="003750"/>
        <w:sz w:val="20"/>
        <w:szCs w:val="20"/>
      </w:rPr>
      <w:t xml:space="preserve"> </w:t>
    </w:r>
    <w:r>
      <w:rPr>
        <w:rFonts w:ascii="Arial" w:hAnsi="Arial" w:cs="Gotham Black"/>
        <w:b/>
        <w:bCs/>
        <w:color w:val="003750"/>
        <w:sz w:val="20"/>
        <w:szCs w:val="20"/>
      </w:rPr>
      <w:t>d12.toastmastersdistricts.org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5C637" w14:textId="77777777" w:rsidR="00A56032" w:rsidRDefault="00A56032">
      <w:r>
        <w:separator/>
      </w:r>
    </w:p>
  </w:footnote>
  <w:footnote w:type="continuationSeparator" w:id="0">
    <w:p w14:paraId="36065D2D" w14:textId="77777777" w:rsidR="00A56032" w:rsidRDefault="00A5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E9382" w14:textId="77777777" w:rsidR="00FA59E0" w:rsidRDefault="00000000">
    <w:pPr>
      <w:pStyle w:val="Header"/>
    </w:pPr>
    <w:r>
      <w:rPr>
        <w:noProof/>
      </w:rPr>
      <w:pict w14:anchorId="22989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27629" o:spid="_x0000_s1026" type="#_x0000_t75" alt="/Volumes/GraphicsServer2019/Letterhead/Marketing/643N-LetterheadNavy/Assets/HeaderNavyLettersizefull.jpg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NavyLettersizefu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913D0" w14:textId="77777777" w:rsidR="0054769A" w:rsidRDefault="0054769A" w:rsidP="0054769A">
    <w:pPr>
      <w:pStyle w:val="Header"/>
      <w:ind w:left="-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19D27" w14:textId="77777777" w:rsidR="00FA59E0" w:rsidRDefault="00000000">
    <w:pPr>
      <w:pStyle w:val="Header"/>
    </w:pPr>
    <w:r>
      <w:rPr>
        <w:noProof/>
      </w:rPr>
      <w:pict w14:anchorId="52F86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27628" o:spid="_x0000_s1025" type="#_x0000_t75" alt="HeaderNavyLettersizefull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NavyLettersizefu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9226E"/>
    <w:multiLevelType w:val="multilevel"/>
    <w:tmpl w:val="0750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0148E"/>
    <w:multiLevelType w:val="multilevel"/>
    <w:tmpl w:val="96BA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26189"/>
    <w:multiLevelType w:val="hybridMultilevel"/>
    <w:tmpl w:val="5ACA7BB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>
      <w:start w:val="1"/>
      <w:numFmt w:val="lowerLetter"/>
      <w:lvlText w:val="%2."/>
      <w:lvlJc w:val="left"/>
      <w:pPr>
        <w:ind w:left="1498" w:hanging="360"/>
      </w:p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131869368">
    <w:abstractNumId w:val="0"/>
  </w:num>
  <w:num w:numId="2" w16cid:durableId="378012924">
    <w:abstractNumId w:val="1"/>
  </w:num>
  <w:num w:numId="3" w16cid:durableId="1678192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E9"/>
    <w:rsid w:val="00032638"/>
    <w:rsid w:val="00040268"/>
    <w:rsid w:val="000D5BCD"/>
    <w:rsid w:val="000E20C3"/>
    <w:rsid w:val="00146CE9"/>
    <w:rsid w:val="001649C0"/>
    <w:rsid w:val="0023536C"/>
    <w:rsid w:val="0024134D"/>
    <w:rsid w:val="003A4BBD"/>
    <w:rsid w:val="003F0443"/>
    <w:rsid w:val="0041366B"/>
    <w:rsid w:val="00466CA9"/>
    <w:rsid w:val="00472F32"/>
    <w:rsid w:val="00492C59"/>
    <w:rsid w:val="00497F54"/>
    <w:rsid w:val="004A1AB9"/>
    <w:rsid w:val="00531886"/>
    <w:rsid w:val="0054769A"/>
    <w:rsid w:val="00552EC1"/>
    <w:rsid w:val="005C0371"/>
    <w:rsid w:val="0068321C"/>
    <w:rsid w:val="006A3291"/>
    <w:rsid w:val="006C313A"/>
    <w:rsid w:val="007A41D5"/>
    <w:rsid w:val="007B70C0"/>
    <w:rsid w:val="007D79F5"/>
    <w:rsid w:val="00826F0E"/>
    <w:rsid w:val="00837785"/>
    <w:rsid w:val="008435D2"/>
    <w:rsid w:val="00874F3C"/>
    <w:rsid w:val="00875269"/>
    <w:rsid w:val="00927F34"/>
    <w:rsid w:val="00952A9A"/>
    <w:rsid w:val="00A56032"/>
    <w:rsid w:val="00A7274A"/>
    <w:rsid w:val="00AD647F"/>
    <w:rsid w:val="00AF07EB"/>
    <w:rsid w:val="00B23864"/>
    <w:rsid w:val="00B7198A"/>
    <w:rsid w:val="00BB28E7"/>
    <w:rsid w:val="00BE4198"/>
    <w:rsid w:val="00C11572"/>
    <w:rsid w:val="00C31569"/>
    <w:rsid w:val="00C66BB1"/>
    <w:rsid w:val="00CC4255"/>
    <w:rsid w:val="00D253E9"/>
    <w:rsid w:val="00D36713"/>
    <w:rsid w:val="00D529D6"/>
    <w:rsid w:val="00D813B6"/>
    <w:rsid w:val="00DA6A83"/>
    <w:rsid w:val="00DC0C20"/>
    <w:rsid w:val="00DC1294"/>
    <w:rsid w:val="00E00EEE"/>
    <w:rsid w:val="00E860AD"/>
    <w:rsid w:val="00E957AA"/>
    <w:rsid w:val="00EA3708"/>
    <w:rsid w:val="00EA65E4"/>
    <w:rsid w:val="00F8120C"/>
    <w:rsid w:val="00FA59E0"/>
    <w:rsid w:val="00FC4552"/>
    <w:rsid w:val="00FD5A68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031DB0"/>
  <w14:defaultImageDpi w14:val="300"/>
  <w15:chartTrackingRefBased/>
  <w15:docId w15:val="{A7960880-ABBA-4A40-8C11-086D660A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D0E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D647F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773"/>
  </w:style>
  <w:style w:type="paragraph" w:styleId="Footer">
    <w:name w:val="footer"/>
    <w:basedOn w:val="Normal"/>
    <w:link w:val="FooterChar"/>
    <w:rsid w:val="00E367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773"/>
  </w:style>
  <w:style w:type="table" w:customStyle="1" w:styleId="IntenseQuote1">
    <w:name w:val="Intense Quote1"/>
    <w:basedOn w:val="TableNormal"/>
    <w:uiPriority w:val="60"/>
    <w:qFormat/>
    <w:rsid w:val="0006303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A4">
    <w:name w:val="Basic Paragraph (A4)"/>
    <w:basedOn w:val="Normal"/>
    <w:uiPriority w:val="99"/>
    <w:rsid w:val="0054769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AD647F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AD647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show-md">
    <w:name w:val="show-md"/>
    <w:basedOn w:val="DefaultParagraphFont"/>
    <w:rsid w:val="00AD647F"/>
  </w:style>
  <w:style w:type="character" w:styleId="Hyperlink">
    <w:name w:val="Hyperlink"/>
    <w:basedOn w:val="DefaultParagraphFont"/>
    <w:uiPriority w:val="99"/>
    <w:unhideWhenUsed/>
    <w:rsid w:val="00AD647F"/>
    <w:rPr>
      <w:color w:val="0000FF"/>
      <w:u w:val="single"/>
    </w:rPr>
  </w:style>
  <w:style w:type="paragraph" w:customStyle="1" w:styleId="footerlist-item">
    <w:name w:val="footer__list-item"/>
    <w:basedOn w:val="Normal"/>
    <w:rsid w:val="00AD647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oterlist-social">
    <w:name w:val="footer__list-social"/>
    <w:basedOn w:val="Normal"/>
    <w:rsid w:val="00AD647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F8120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253E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4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6969">
          <w:marLeft w:val="0"/>
          <w:marRight w:val="0"/>
          <w:marTop w:val="1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3043">
              <w:marLeft w:val="0"/>
              <w:marRight w:val="0"/>
              <w:marTop w:val="0"/>
              <w:marBottom w:val="0"/>
              <w:divBdr>
                <w:top w:val="single" w:sz="18" w:space="6" w:color="D3DB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m@distric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fra\AppData\Local\Temp\b07fd49b-b71d-441e-b164-ba44ee59f932_district-meeting-minutes%20(4).zip.932\toastmasters-411N-district-meeting-minutes-template-navy-letter-siz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559CFC-6C75-9B4D-8EC1-B7C4AB60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toastmasters-411N-district-meeting-minutes-template-navy-letter-size</Template>
  <TotalTime>9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Toastmasters International</Company>
  <LinksUpToDate>false</LinksUpToDate>
  <CharactersWithSpaces>3377</CharactersWithSpaces>
  <SharedDoc>false</SharedDoc>
  <HLinks>
    <vt:vector size="6" baseType="variant">
      <vt:variant>
        <vt:i4>1769583</vt:i4>
      </vt:variant>
      <vt:variant>
        <vt:i4>-1</vt:i4>
      </vt:variant>
      <vt:variant>
        <vt:i4>1028</vt:i4>
      </vt:variant>
      <vt:variant>
        <vt:i4>1</vt:i4>
      </vt:variant>
      <vt:variant>
        <vt:lpwstr>stationary_headr_blue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Jones</dc:creator>
  <cp:keywords/>
  <cp:lastModifiedBy>Frankie Jones</cp:lastModifiedBy>
  <cp:revision>2</cp:revision>
  <cp:lastPrinted>2012-03-19T15:55:00Z</cp:lastPrinted>
  <dcterms:created xsi:type="dcterms:W3CDTF">2024-06-11T18:15:00Z</dcterms:created>
  <dcterms:modified xsi:type="dcterms:W3CDTF">2024-06-11T18:30:00Z</dcterms:modified>
</cp:coreProperties>
</file>