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3E83" w14:textId="6F549F86" w:rsidR="00DE6CA4" w:rsidRPr="00047967" w:rsidRDefault="00992988" w:rsidP="00992988">
      <w:pPr>
        <w:spacing w:after="0" w:line="240" w:lineRule="auto"/>
        <w:rPr>
          <w:b/>
          <w:bCs/>
          <w:sz w:val="36"/>
          <w:szCs w:val="36"/>
        </w:rPr>
      </w:pPr>
      <w:bookmarkStart w:id="0" w:name="_GoBack"/>
      <w:bookmarkEnd w:id="0"/>
      <w:r w:rsidRPr="00047967">
        <w:rPr>
          <w:b/>
          <w:bCs/>
          <w:sz w:val="36"/>
          <w:szCs w:val="36"/>
        </w:rPr>
        <w:t>COVID-19 and Unemployment Benefits</w:t>
      </w:r>
    </w:p>
    <w:p w14:paraId="1C78CBAC" w14:textId="612A56EE" w:rsidR="00992988" w:rsidRDefault="00992988" w:rsidP="00992988">
      <w:pPr>
        <w:spacing w:after="0" w:line="240" w:lineRule="auto"/>
        <w:rPr>
          <w:b/>
          <w:bCs/>
        </w:rPr>
      </w:pPr>
    </w:p>
    <w:p w14:paraId="3055D34F" w14:textId="2458BD02" w:rsidR="00992988" w:rsidRDefault="00992988" w:rsidP="00992988">
      <w:pPr>
        <w:spacing w:after="0" w:line="240" w:lineRule="auto"/>
      </w:pPr>
      <w:r w:rsidRPr="00992988">
        <w:t>Unemployment ben</w:t>
      </w:r>
      <w:r>
        <w:t>e</w:t>
      </w:r>
      <w:r w:rsidRPr="00992988">
        <w:t>fi</w:t>
      </w:r>
      <w:r>
        <w:t>t</w:t>
      </w:r>
      <w:r w:rsidRPr="00992988">
        <w:t xml:space="preserve">s may be available to </w:t>
      </w:r>
      <w:r>
        <w:t xml:space="preserve">some </w:t>
      </w:r>
      <w:r w:rsidRPr="00992988">
        <w:t>individuals whose unemployment is attributable</w:t>
      </w:r>
      <w:r>
        <w:t xml:space="preserve"> </w:t>
      </w:r>
      <w:r w:rsidRPr="00992988">
        <w:t>to COVID-19.</w:t>
      </w:r>
      <w:r>
        <w:t xml:space="preserve"> IDES recently adopted emergency rules to try to make the unemployment insurance system as responsive to the current situation as possible.</w:t>
      </w:r>
      <w:r w:rsidRPr="00992988">
        <w:t xml:space="preserve"> </w:t>
      </w:r>
    </w:p>
    <w:p w14:paraId="70305302" w14:textId="08ED6925" w:rsidR="00992988" w:rsidRDefault="00992988" w:rsidP="00992988">
      <w:pPr>
        <w:spacing w:after="0" w:line="240" w:lineRule="auto"/>
      </w:pPr>
    </w:p>
    <w:p w14:paraId="16E755D5" w14:textId="1CCEC8CE" w:rsidR="00992988" w:rsidRDefault="00992988" w:rsidP="00992988">
      <w:pPr>
        <w:spacing w:after="0" w:line="240" w:lineRule="auto"/>
        <w:rPr>
          <w:b/>
          <w:bCs/>
        </w:rPr>
      </w:pPr>
      <w:r w:rsidRPr="00992988">
        <w:rPr>
          <w:b/>
          <w:bCs/>
        </w:rPr>
        <w:t>What is Unemployment Insurance</w:t>
      </w:r>
      <w:r>
        <w:rPr>
          <w:b/>
          <w:bCs/>
        </w:rPr>
        <w:t xml:space="preserve"> (UI)</w:t>
      </w:r>
      <w:r w:rsidRPr="00992988">
        <w:rPr>
          <w:b/>
          <w:bCs/>
        </w:rPr>
        <w:t>?</w:t>
      </w:r>
    </w:p>
    <w:p w14:paraId="43FA4E9E" w14:textId="74A6DDAF" w:rsidR="00992988" w:rsidRDefault="00992988" w:rsidP="00992988">
      <w:pPr>
        <w:spacing w:after="0" w:line="240" w:lineRule="auto"/>
        <w:rPr>
          <w:b/>
          <w:bCs/>
        </w:rPr>
      </w:pPr>
    </w:p>
    <w:p w14:paraId="40937E0E" w14:textId="28092FE7" w:rsidR="00992988" w:rsidRDefault="00992988" w:rsidP="00992988">
      <w:pPr>
        <w:spacing w:after="0" w:line="240" w:lineRule="auto"/>
      </w:pPr>
      <w:r>
        <w:t xml:space="preserve">In general, UI provides temporary income maintenance to individuals who have been separated from employment through no fault of their own and who meet all eligibility requirements, including the requirements that they be able and available for work, register with the state employment service and actively seek work. </w:t>
      </w:r>
      <w:hyperlink r:id="rId4" w:history="1">
        <w:r w:rsidR="008D01B3" w:rsidRPr="008D01B3">
          <w:rPr>
            <w:rStyle w:val="Hyperlink"/>
          </w:rPr>
          <w:t>Click here for more information.</w:t>
        </w:r>
      </w:hyperlink>
    </w:p>
    <w:p w14:paraId="07695833" w14:textId="6F694E5A" w:rsidR="00992988" w:rsidRDefault="00992988" w:rsidP="00992988">
      <w:pPr>
        <w:spacing w:after="0" w:line="240" w:lineRule="auto"/>
      </w:pPr>
    </w:p>
    <w:p w14:paraId="35EFCAE2" w14:textId="66A6654B" w:rsidR="00992988" w:rsidRDefault="00992988" w:rsidP="00992988">
      <w:pPr>
        <w:spacing w:after="0" w:line="240" w:lineRule="auto"/>
        <w:rPr>
          <w:b/>
          <w:bCs/>
        </w:rPr>
      </w:pPr>
      <w:r w:rsidRPr="00992988">
        <w:rPr>
          <w:b/>
          <w:bCs/>
        </w:rPr>
        <w:t xml:space="preserve">What determines if I’m able </w:t>
      </w:r>
      <w:r>
        <w:rPr>
          <w:b/>
          <w:bCs/>
        </w:rPr>
        <w:t xml:space="preserve">to </w:t>
      </w:r>
      <w:r w:rsidRPr="00992988">
        <w:rPr>
          <w:b/>
          <w:bCs/>
        </w:rPr>
        <w:t>work?</w:t>
      </w:r>
    </w:p>
    <w:p w14:paraId="7E0E70FD" w14:textId="0B119326" w:rsidR="00992988" w:rsidRDefault="00992988" w:rsidP="00992988">
      <w:pPr>
        <w:spacing w:after="0" w:line="240" w:lineRule="auto"/>
        <w:rPr>
          <w:b/>
          <w:bCs/>
        </w:rPr>
      </w:pPr>
    </w:p>
    <w:p w14:paraId="3C46C862" w14:textId="36DD8ADD" w:rsidR="00992988" w:rsidRDefault="00992988" w:rsidP="00992988">
      <w:pPr>
        <w:spacing w:after="0" w:line="240" w:lineRule="auto"/>
      </w:pPr>
      <w:r>
        <w:t xml:space="preserve">An individual is considered able to work if he or she </w:t>
      </w:r>
      <w:r w:rsidR="002A75ED">
        <w:t>is</w:t>
      </w:r>
      <w:r>
        <w:t xml:space="preserve"> mentally and physically capable of performing a job</w:t>
      </w:r>
      <w:r w:rsidR="0015704C">
        <w:t xml:space="preserve"> for which a labor market exists</w:t>
      </w:r>
      <w:r>
        <w:t>.</w:t>
      </w:r>
    </w:p>
    <w:p w14:paraId="3797D967" w14:textId="577C27C6" w:rsidR="00992988" w:rsidRDefault="00992988" w:rsidP="00992988">
      <w:pPr>
        <w:spacing w:after="0" w:line="240" w:lineRule="auto"/>
      </w:pPr>
    </w:p>
    <w:p w14:paraId="510EAB39" w14:textId="50A58376" w:rsidR="00992988" w:rsidRDefault="00992988" w:rsidP="00992988">
      <w:pPr>
        <w:spacing w:after="0" w:line="240" w:lineRule="auto"/>
        <w:rPr>
          <w:b/>
          <w:bCs/>
        </w:rPr>
      </w:pPr>
      <w:r w:rsidRPr="00992988">
        <w:rPr>
          <w:b/>
          <w:bCs/>
        </w:rPr>
        <w:t>What determines if I’m available for work?</w:t>
      </w:r>
    </w:p>
    <w:p w14:paraId="78B114EA" w14:textId="3C7C470D" w:rsidR="00992988" w:rsidRDefault="00992988" w:rsidP="00992988">
      <w:pPr>
        <w:spacing w:after="0" w:line="240" w:lineRule="auto"/>
        <w:rPr>
          <w:b/>
          <w:bCs/>
        </w:rPr>
      </w:pPr>
    </w:p>
    <w:p w14:paraId="3764441A" w14:textId="77777777" w:rsidR="00992988" w:rsidRDefault="00992988" w:rsidP="00992988">
      <w:pPr>
        <w:spacing w:after="0" w:line="240" w:lineRule="auto"/>
      </w:pPr>
      <w:r>
        <w:t>To be considered available for work, an individual cannot impose conditions on the acceptance of work if those conditions essentially leave him or her with no reasonable prospect of work.</w:t>
      </w:r>
    </w:p>
    <w:p w14:paraId="2B973327" w14:textId="77777777" w:rsidR="00992988" w:rsidRDefault="00992988" w:rsidP="00992988">
      <w:pPr>
        <w:spacing w:after="0" w:line="240" w:lineRule="auto"/>
      </w:pPr>
    </w:p>
    <w:p w14:paraId="73FE0EE1" w14:textId="77777777" w:rsidR="00992988" w:rsidRDefault="00992988" w:rsidP="00992988">
      <w:pPr>
        <w:spacing w:after="0" w:line="240" w:lineRule="auto"/>
      </w:pPr>
      <w:r w:rsidRPr="00992988">
        <w:rPr>
          <w:b/>
          <w:bCs/>
        </w:rPr>
        <w:t>What determines if I’m actively seeking work?</w:t>
      </w:r>
    </w:p>
    <w:p w14:paraId="7B231656" w14:textId="77777777" w:rsidR="00992988" w:rsidRDefault="00992988" w:rsidP="00992988">
      <w:pPr>
        <w:spacing w:after="0" w:line="240" w:lineRule="auto"/>
      </w:pPr>
    </w:p>
    <w:p w14:paraId="5D652F69" w14:textId="04333BB3" w:rsidR="00992988" w:rsidRDefault="00992988" w:rsidP="00992988">
      <w:pPr>
        <w:spacing w:after="0" w:line="240" w:lineRule="auto"/>
      </w:pPr>
      <w:r>
        <w:t xml:space="preserve">An individual is considered to be actively seeking work if he or she is making an effort that is </w:t>
      </w:r>
      <w:r w:rsidR="00EE203A">
        <w:t>reasonably</w:t>
      </w:r>
      <w:r>
        <w:t xml:space="preserve"> calculated to return the individual to work.</w:t>
      </w:r>
    </w:p>
    <w:p w14:paraId="312EC4E9" w14:textId="77777777" w:rsidR="00685065" w:rsidRDefault="00685065" w:rsidP="00992988">
      <w:pPr>
        <w:spacing w:after="0" w:line="240" w:lineRule="auto"/>
      </w:pPr>
    </w:p>
    <w:p w14:paraId="46F1517E" w14:textId="076F9809" w:rsidR="00685065" w:rsidRDefault="00685065" w:rsidP="00992988">
      <w:pPr>
        <w:spacing w:after="0" w:line="240" w:lineRule="auto"/>
        <w:rPr>
          <w:b/>
          <w:bCs/>
        </w:rPr>
      </w:pPr>
      <w:r w:rsidRPr="00685065">
        <w:rPr>
          <w:b/>
          <w:bCs/>
        </w:rPr>
        <w:t xml:space="preserve">What if I‘m temporarily laid off because the place where I work is </w:t>
      </w:r>
      <w:r w:rsidR="00EE203A" w:rsidRPr="00685065">
        <w:rPr>
          <w:b/>
          <w:bCs/>
        </w:rPr>
        <w:t>temporarily</w:t>
      </w:r>
      <w:r w:rsidRPr="00685065">
        <w:rPr>
          <w:b/>
          <w:bCs/>
        </w:rPr>
        <w:t xml:space="preserve"> closed because of the COVID-19 virus?</w:t>
      </w:r>
    </w:p>
    <w:p w14:paraId="76EC5E1E" w14:textId="77777777" w:rsidR="00685065" w:rsidRDefault="00685065" w:rsidP="00992988">
      <w:pPr>
        <w:spacing w:after="0" w:line="240" w:lineRule="auto"/>
        <w:rPr>
          <w:b/>
          <w:bCs/>
        </w:rPr>
      </w:pPr>
    </w:p>
    <w:p w14:paraId="340A2382" w14:textId="1D994903" w:rsidR="00685065" w:rsidRDefault="00685065" w:rsidP="00992988">
      <w:pPr>
        <w:spacing w:after="0" w:line="240" w:lineRule="auto"/>
      </w:pPr>
      <w:r w:rsidRPr="00685065">
        <w:t xml:space="preserve">An </w:t>
      </w:r>
      <w:r>
        <w:t xml:space="preserve">individual temporarily laid off in this situation could qualify for benefits as long as he or she was able and available for and actively seeking work. Under emergency rules IDES recently adopted, the individual would </w:t>
      </w:r>
      <w:r w:rsidR="00EE203A">
        <w:t>not</w:t>
      </w:r>
      <w:r>
        <w:t xml:space="preserve"> have to register with the employment service. He or she would be considered to be actively seeking work as long as the individual was prepared to return to his</w:t>
      </w:r>
      <w:r w:rsidR="002A75ED">
        <w:t xml:space="preserve"> or her</w:t>
      </w:r>
      <w:r>
        <w:t xml:space="preserve"> job as soon the employer reopened.</w:t>
      </w:r>
    </w:p>
    <w:p w14:paraId="36C2DF27" w14:textId="77777777" w:rsidR="00685065" w:rsidRDefault="00685065" w:rsidP="00992988">
      <w:pPr>
        <w:spacing w:after="0" w:line="240" w:lineRule="auto"/>
      </w:pPr>
    </w:p>
    <w:p w14:paraId="0CB93356" w14:textId="404E2F21" w:rsidR="00685065" w:rsidRDefault="00685065" w:rsidP="00992988">
      <w:pPr>
        <w:spacing w:after="0" w:line="240" w:lineRule="auto"/>
        <w:rPr>
          <w:b/>
          <w:bCs/>
        </w:rPr>
      </w:pPr>
      <w:r w:rsidRPr="00685065">
        <w:rPr>
          <w:b/>
          <w:bCs/>
        </w:rPr>
        <w:t xml:space="preserve">What if I quit my job because </w:t>
      </w:r>
      <w:r>
        <w:rPr>
          <w:b/>
          <w:bCs/>
        </w:rPr>
        <w:t xml:space="preserve">I am </w:t>
      </w:r>
      <w:r w:rsidR="0015704C">
        <w:rPr>
          <w:b/>
          <w:bCs/>
        </w:rPr>
        <w:t xml:space="preserve">generally </w:t>
      </w:r>
      <w:r w:rsidRPr="00685065">
        <w:rPr>
          <w:b/>
          <w:bCs/>
        </w:rPr>
        <w:t>concern</w:t>
      </w:r>
      <w:r>
        <w:rPr>
          <w:b/>
          <w:bCs/>
        </w:rPr>
        <w:t>ed</w:t>
      </w:r>
      <w:r w:rsidRPr="00685065">
        <w:rPr>
          <w:b/>
          <w:bCs/>
        </w:rPr>
        <w:t xml:space="preserve"> over the COVID-19 virus?</w:t>
      </w:r>
    </w:p>
    <w:p w14:paraId="467595AD" w14:textId="77777777" w:rsidR="002A75ED" w:rsidRPr="00685065" w:rsidRDefault="002A75ED" w:rsidP="00992988">
      <w:pPr>
        <w:spacing w:after="0" w:line="240" w:lineRule="auto"/>
        <w:rPr>
          <w:b/>
          <w:bCs/>
        </w:rPr>
      </w:pPr>
    </w:p>
    <w:p w14:paraId="080F47C2" w14:textId="372F6BD8" w:rsidR="00685065" w:rsidRDefault="00685065" w:rsidP="00992988">
      <w:pPr>
        <w:spacing w:after="0" w:line="240" w:lineRule="auto"/>
      </w:pPr>
      <w:r>
        <w:t>An indiv</w:t>
      </w:r>
      <w:r w:rsidR="00EE203A">
        <w:t>i</w:t>
      </w:r>
      <w:r>
        <w:t xml:space="preserve">dual who leaves </w:t>
      </w:r>
      <w:r w:rsidR="00EE203A">
        <w:t xml:space="preserve">work voluntarily without a good reason attributable to the employer is </w:t>
      </w:r>
      <w:r w:rsidR="002A75ED">
        <w:t xml:space="preserve">generally </w:t>
      </w:r>
      <w:r w:rsidR="00EE203A">
        <w:t>disqualified from receiving UI. The eligibility of an individual in this situation will depend on whether the facts of his or her case demonstrate the individual had a good reason for quitting and that the reason was attributable to the employer. An individual generally has a duty to make a reasonable effort to work with his or her employer to resolve whatever issues have caused the individual to consider quitting.</w:t>
      </w:r>
    </w:p>
    <w:p w14:paraId="52A52E48" w14:textId="25ED5846" w:rsidR="00EE203A" w:rsidRDefault="00EE203A" w:rsidP="00992988">
      <w:pPr>
        <w:spacing w:after="0" w:line="240" w:lineRule="auto"/>
      </w:pPr>
    </w:p>
    <w:p w14:paraId="7BB02142" w14:textId="77777777" w:rsidR="0015704C" w:rsidRDefault="0015704C" w:rsidP="00992988">
      <w:pPr>
        <w:spacing w:after="0" w:line="240" w:lineRule="auto"/>
        <w:rPr>
          <w:b/>
          <w:bCs/>
        </w:rPr>
      </w:pPr>
    </w:p>
    <w:p w14:paraId="36B028FB" w14:textId="6159E147" w:rsidR="0015704C" w:rsidRPr="00992988" w:rsidRDefault="0015704C" w:rsidP="0015704C">
      <w:pPr>
        <w:spacing w:after="0" w:line="240" w:lineRule="auto"/>
        <w:rPr>
          <w:b/>
          <w:bCs/>
        </w:rPr>
      </w:pPr>
      <w:r w:rsidRPr="00992988">
        <w:rPr>
          <w:b/>
          <w:bCs/>
        </w:rPr>
        <w:lastRenderedPageBreak/>
        <w:t xml:space="preserve">What if I’m confined to my home </w:t>
      </w:r>
      <w:r>
        <w:rPr>
          <w:b/>
          <w:bCs/>
        </w:rPr>
        <w:t xml:space="preserve">1) because a </w:t>
      </w:r>
      <w:r w:rsidRPr="00992988">
        <w:rPr>
          <w:b/>
          <w:bCs/>
        </w:rPr>
        <w:t xml:space="preserve">medical professional </w:t>
      </w:r>
      <w:r>
        <w:rPr>
          <w:b/>
          <w:bCs/>
        </w:rPr>
        <w:t xml:space="preserve">has diagnosed me as having COVID-19 </w:t>
      </w:r>
      <w:r w:rsidRPr="00992988">
        <w:rPr>
          <w:b/>
          <w:bCs/>
        </w:rPr>
        <w:t xml:space="preserve">or </w:t>
      </w:r>
      <w:r>
        <w:rPr>
          <w:b/>
          <w:bCs/>
        </w:rPr>
        <w:t>2) because I must stay home to care for my spouse, parent or child, whom</w:t>
      </w:r>
      <w:r w:rsidRPr="00F50F10">
        <w:rPr>
          <w:b/>
          <w:bCs/>
        </w:rPr>
        <w:t xml:space="preserve"> </w:t>
      </w:r>
      <w:r>
        <w:rPr>
          <w:b/>
          <w:bCs/>
        </w:rPr>
        <w:t xml:space="preserve">a </w:t>
      </w:r>
      <w:r w:rsidRPr="00992988">
        <w:rPr>
          <w:b/>
          <w:bCs/>
        </w:rPr>
        <w:t xml:space="preserve">medical professional </w:t>
      </w:r>
      <w:r>
        <w:rPr>
          <w:b/>
          <w:bCs/>
        </w:rPr>
        <w:t>has diagnosed  as having COVID-19 or 3) b</w:t>
      </w:r>
      <w:r w:rsidRPr="00992988">
        <w:rPr>
          <w:b/>
          <w:bCs/>
        </w:rPr>
        <w:t xml:space="preserve">ecause of a government-imposed or </w:t>
      </w:r>
      <w:r>
        <w:rPr>
          <w:b/>
          <w:bCs/>
        </w:rPr>
        <w:t xml:space="preserve">                     government</w:t>
      </w:r>
      <w:r w:rsidRPr="00992988">
        <w:rPr>
          <w:b/>
          <w:bCs/>
        </w:rPr>
        <w:t>-</w:t>
      </w:r>
      <w:r>
        <w:rPr>
          <w:b/>
          <w:bCs/>
        </w:rPr>
        <w:t>r</w:t>
      </w:r>
      <w:r w:rsidRPr="00992988">
        <w:rPr>
          <w:b/>
          <w:bCs/>
        </w:rPr>
        <w:t>ecommended quarantine?</w:t>
      </w:r>
    </w:p>
    <w:p w14:paraId="1F210791" w14:textId="77777777" w:rsidR="0015704C" w:rsidRDefault="0015704C" w:rsidP="0015704C">
      <w:pPr>
        <w:spacing w:after="0" w:line="240" w:lineRule="auto"/>
      </w:pPr>
    </w:p>
    <w:p w14:paraId="512C0C1C" w14:textId="13316BDD" w:rsidR="0015704C" w:rsidRDefault="0015704C" w:rsidP="0015704C">
      <w:pPr>
        <w:spacing w:after="0" w:line="240" w:lineRule="auto"/>
      </w:pPr>
      <w:r>
        <w:t>An individual in any of those situations would be considered to be unemployed through no fault of his or her own. However, to qualify for UI, he or she would still need to meet all other eligibility requirements, including the requirements that the individual be able and available for work, registered with the state employment service and actively seeking work from the confines of his or her home. The individual would be considered able and available for work if there was some work that he or she could perform from home (e.g., transcribing, data entry, virtual assistant services) and there is a labor market for that work.</w:t>
      </w:r>
    </w:p>
    <w:p w14:paraId="1D1FD0AB" w14:textId="6894FFB1" w:rsidR="0015704C" w:rsidRDefault="0015704C" w:rsidP="00992988">
      <w:pPr>
        <w:spacing w:after="0" w:line="240" w:lineRule="auto"/>
        <w:rPr>
          <w:b/>
          <w:bCs/>
        </w:rPr>
      </w:pPr>
    </w:p>
    <w:p w14:paraId="73CB5848" w14:textId="2EF8E2C1" w:rsidR="00FE4165" w:rsidRDefault="00FE4165" w:rsidP="00992988">
      <w:pPr>
        <w:spacing w:after="0" w:line="240" w:lineRule="auto"/>
        <w:rPr>
          <w:b/>
          <w:bCs/>
        </w:rPr>
      </w:pPr>
      <w:r>
        <w:rPr>
          <w:b/>
          <w:bCs/>
        </w:rPr>
        <w:t xml:space="preserve">What if I leave work because my child’s school has temporarily </w:t>
      </w:r>
      <w:r w:rsidR="00F50F10">
        <w:rPr>
          <w:b/>
          <w:bCs/>
        </w:rPr>
        <w:t>closed,</w:t>
      </w:r>
      <w:r>
        <w:rPr>
          <w:b/>
          <w:bCs/>
        </w:rPr>
        <w:t xml:space="preserve"> and </w:t>
      </w:r>
      <w:r w:rsidRPr="008968A3">
        <w:rPr>
          <w:b/>
          <w:bCs/>
          <w:u w:val="single"/>
        </w:rPr>
        <w:t>I feel I have to stay home with the child</w:t>
      </w:r>
      <w:r>
        <w:rPr>
          <w:b/>
          <w:bCs/>
        </w:rPr>
        <w:t>?</w:t>
      </w:r>
    </w:p>
    <w:p w14:paraId="7D800EA6" w14:textId="77777777" w:rsidR="00FE4165" w:rsidRDefault="00FE4165" w:rsidP="00992988">
      <w:pPr>
        <w:spacing w:after="0" w:line="240" w:lineRule="auto"/>
        <w:rPr>
          <w:b/>
          <w:bCs/>
        </w:rPr>
      </w:pPr>
    </w:p>
    <w:p w14:paraId="44FA3380" w14:textId="6BABCD90" w:rsidR="00FE4165" w:rsidRDefault="00FE4165" w:rsidP="00992988">
      <w:pPr>
        <w:spacing w:after="0" w:line="240" w:lineRule="auto"/>
        <w:rPr>
          <w:b/>
          <w:bCs/>
        </w:rPr>
      </w:pPr>
      <w:r>
        <w:t>An individual who leaves work voluntarily without a good reason attributable to the employer is generally disqualified from receiving UI. The reason the individual in this situation left work would not be considered attributable to the employer. Consequently, the individual would likely not qualify for UI.</w:t>
      </w:r>
    </w:p>
    <w:p w14:paraId="2A6CD700" w14:textId="77777777" w:rsidR="00FE4165" w:rsidRDefault="00FE4165" w:rsidP="00992988">
      <w:pPr>
        <w:spacing w:after="0" w:line="240" w:lineRule="auto"/>
        <w:rPr>
          <w:b/>
          <w:bCs/>
        </w:rPr>
      </w:pPr>
    </w:p>
    <w:p w14:paraId="1D604049" w14:textId="5B06AECD" w:rsidR="00EE203A" w:rsidRDefault="00EE203A" w:rsidP="00992988">
      <w:pPr>
        <w:spacing w:after="0" w:line="240" w:lineRule="auto"/>
        <w:rPr>
          <w:b/>
          <w:bCs/>
        </w:rPr>
      </w:pPr>
      <w:r w:rsidRPr="00EE203A">
        <w:rPr>
          <w:b/>
          <w:bCs/>
        </w:rPr>
        <w:t>I have exhausted my rights to UI. Will additional benefits be available because of the COVID-19 situation?</w:t>
      </w:r>
    </w:p>
    <w:p w14:paraId="201F14BD" w14:textId="636B4D35" w:rsidR="00EE203A" w:rsidRDefault="00EE203A" w:rsidP="00992988">
      <w:pPr>
        <w:spacing w:after="0" w:line="240" w:lineRule="auto"/>
        <w:rPr>
          <w:b/>
          <w:bCs/>
        </w:rPr>
      </w:pPr>
    </w:p>
    <w:p w14:paraId="267DCD16" w14:textId="38CCA5DA" w:rsidR="00EE203A" w:rsidRPr="00EE203A" w:rsidRDefault="00EE203A" w:rsidP="00992988">
      <w:pPr>
        <w:spacing w:after="0" w:line="240" w:lineRule="auto"/>
      </w:pPr>
      <w:r>
        <w:t xml:space="preserve">At this point, no additional UI is available to individuals who have already received the full 26 weeks’ worth of benefits for their current benefit years. </w:t>
      </w:r>
    </w:p>
    <w:p w14:paraId="06BE82E3" w14:textId="37F33399" w:rsidR="00992988" w:rsidRPr="00685065" w:rsidRDefault="00992988" w:rsidP="00992988">
      <w:pPr>
        <w:spacing w:after="0" w:line="240" w:lineRule="auto"/>
      </w:pPr>
      <w:r w:rsidRPr="00685065">
        <w:t xml:space="preserve"> </w:t>
      </w:r>
    </w:p>
    <w:sectPr w:rsidR="00992988" w:rsidRPr="00685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88"/>
    <w:rsid w:val="00000AA4"/>
    <w:rsid w:val="000022C7"/>
    <w:rsid w:val="000040C8"/>
    <w:rsid w:val="00010D12"/>
    <w:rsid w:val="00016017"/>
    <w:rsid w:val="00020CD9"/>
    <w:rsid w:val="000238EC"/>
    <w:rsid w:val="00033BD0"/>
    <w:rsid w:val="00035032"/>
    <w:rsid w:val="00040760"/>
    <w:rsid w:val="00047967"/>
    <w:rsid w:val="000508CD"/>
    <w:rsid w:val="0005584A"/>
    <w:rsid w:val="000605A3"/>
    <w:rsid w:val="00064D01"/>
    <w:rsid w:val="00073536"/>
    <w:rsid w:val="00073A7B"/>
    <w:rsid w:val="000812F9"/>
    <w:rsid w:val="0008420D"/>
    <w:rsid w:val="00085B7F"/>
    <w:rsid w:val="00086EBD"/>
    <w:rsid w:val="00090061"/>
    <w:rsid w:val="00091DBF"/>
    <w:rsid w:val="000923E6"/>
    <w:rsid w:val="00097928"/>
    <w:rsid w:val="000A1686"/>
    <w:rsid w:val="000B274F"/>
    <w:rsid w:val="000B4B2C"/>
    <w:rsid w:val="000C2486"/>
    <w:rsid w:val="000D2C6F"/>
    <w:rsid w:val="000F2820"/>
    <w:rsid w:val="000F6E20"/>
    <w:rsid w:val="00107B30"/>
    <w:rsid w:val="001143BD"/>
    <w:rsid w:val="0011453F"/>
    <w:rsid w:val="00114B0E"/>
    <w:rsid w:val="001155A6"/>
    <w:rsid w:val="0012161E"/>
    <w:rsid w:val="001249B4"/>
    <w:rsid w:val="00134A47"/>
    <w:rsid w:val="001377C0"/>
    <w:rsid w:val="00143326"/>
    <w:rsid w:val="00147FF1"/>
    <w:rsid w:val="00151B70"/>
    <w:rsid w:val="00155B4C"/>
    <w:rsid w:val="0015704C"/>
    <w:rsid w:val="00165C4E"/>
    <w:rsid w:val="00171965"/>
    <w:rsid w:val="00173484"/>
    <w:rsid w:val="00174C10"/>
    <w:rsid w:val="00184AD5"/>
    <w:rsid w:val="001863C5"/>
    <w:rsid w:val="001903CE"/>
    <w:rsid w:val="00197694"/>
    <w:rsid w:val="001A236A"/>
    <w:rsid w:val="001A2E3B"/>
    <w:rsid w:val="001A4B30"/>
    <w:rsid w:val="001B255D"/>
    <w:rsid w:val="001B4470"/>
    <w:rsid w:val="001B6746"/>
    <w:rsid w:val="001C3151"/>
    <w:rsid w:val="001C6181"/>
    <w:rsid w:val="001D7058"/>
    <w:rsid w:val="001E52D2"/>
    <w:rsid w:val="001E7FD9"/>
    <w:rsid w:val="00200EE7"/>
    <w:rsid w:val="00202B87"/>
    <w:rsid w:val="00210C58"/>
    <w:rsid w:val="00225329"/>
    <w:rsid w:val="00225379"/>
    <w:rsid w:val="002271BE"/>
    <w:rsid w:val="00230105"/>
    <w:rsid w:val="00231AA3"/>
    <w:rsid w:val="00236249"/>
    <w:rsid w:val="0024555B"/>
    <w:rsid w:val="002478B6"/>
    <w:rsid w:val="00264B60"/>
    <w:rsid w:val="00266D38"/>
    <w:rsid w:val="00270698"/>
    <w:rsid w:val="00276779"/>
    <w:rsid w:val="00294E3E"/>
    <w:rsid w:val="002A100C"/>
    <w:rsid w:val="002A57B6"/>
    <w:rsid w:val="002A75ED"/>
    <w:rsid w:val="002B5B49"/>
    <w:rsid w:val="002B6236"/>
    <w:rsid w:val="002B6EFB"/>
    <w:rsid w:val="002D6B2E"/>
    <w:rsid w:val="002D6CF9"/>
    <w:rsid w:val="002E080A"/>
    <w:rsid w:val="002E5DB5"/>
    <w:rsid w:val="002F0A51"/>
    <w:rsid w:val="002F3FDB"/>
    <w:rsid w:val="002F62DF"/>
    <w:rsid w:val="00302110"/>
    <w:rsid w:val="003023BE"/>
    <w:rsid w:val="00302F0F"/>
    <w:rsid w:val="003057E5"/>
    <w:rsid w:val="003121A0"/>
    <w:rsid w:val="00313EAF"/>
    <w:rsid w:val="00316072"/>
    <w:rsid w:val="003339B0"/>
    <w:rsid w:val="003416B1"/>
    <w:rsid w:val="00342A1C"/>
    <w:rsid w:val="00345138"/>
    <w:rsid w:val="003536B5"/>
    <w:rsid w:val="00362D8E"/>
    <w:rsid w:val="00363353"/>
    <w:rsid w:val="003773DC"/>
    <w:rsid w:val="00377A73"/>
    <w:rsid w:val="00380A00"/>
    <w:rsid w:val="00382E73"/>
    <w:rsid w:val="00384048"/>
    <w:rsid w:val="003A04C6"/>
    <w:rsid w:val="003A477F"/>
    <w:rsid w:val="003B296B"/>
    <w:rsid w:val="003B402E"/>
    <w:rsid w:val="003C584C"/>
    <w:rsid w:val="003C707C"/>
    <w:rsid w:val="003D5374"/>
    <w:rsid w:val="003F1C3D"/>
    <w:rsid w:val="0040032E"/>
    <w:rsid w:val="00400D8E"/>
    <w:rsid w:val="00410977"/>
    <w:rsid w:val="00412413"/>
    <w:rsid w:val="00417203"/>
    <w:rsid w:val="00420574"/>
    <w:rsid w:val="00420E91"/>
    <w:rsid w:val="004263C6"/>
    <w:rsid w:val="00427211"/>
    <w:rsid w:val="00427661"/>
    <w:rsid w:val="00427BB1"/>
    <w:rsid w:val="00430C03"/>
    <w:rsid w:val="0043614E"/>
    <w:rsid w:val="004508A7"/>
    <w:rsid w:val="00451374"/>
    <w:rsid w:val="0045169F"/>
    <w:rsid w:val="00464F28"/>
    <w:rsid w:val="00473DA1"/>
    <w:rsid w:val="00487F00"/>
    <w:rsid w:val="0049007C"/>
    <w:rsid w:val="00493E4D"/>
    <w:rsid w:val="004B42EA"/>
    <w:rsid w:val="004B4834"/>
    <w:rsid w:val="004B6968"/>
    <w:rsid w:val="004C0A8A"/>
    <w:rsid w:val="004C138B"/>
    <w:rsid w:val="004C3577"/>
    <w:rsid w:val="004C63F8"/>
    <w:rsid w:val="004C747C"/>
    <w:rsid w:val="004D422E"/>
    <w:rsid w:val="004F004B"/>
    <w:rsid w:val="004F15E2"/>
    <w:rsid w:val="004F5EEC"/>
    <w:rsid w:val="004F6DB3"/>
    <w:rsid w:val="00501317"/>
    <w:rsid w:val="00502E21"/>
    <w:rsid w:val="00512E3E"/>
    <w:rsid w:val="00520D3B"/>
    <w:rsid w:val="005247D7"/>
    <w:rsid w:val="0053375C"/>
    <w:rsid w:val="00543293"/>
    <w:rsid w:val="005450C5"/>
    <w:rsid w:val="00546777"/>
    <w:rsid w:val="00556DFF"/>
    <w:rsid w:val="0055780D"/>
    <w:rsid w:val="00557BA9"/>
    <w:rsid w:val="00562DD5"/>
    <w:rsid w:val="00563789"/>
    <w:rsid w:val="00570C21"/>
    <w:rsid w:val="005726A8"/>
    <w:rsid w:val="00576EEF"/>
    <w:rsid w:val="005828ED"/>
    <w:rsid w:val="00584BFE"/>
    <w:rsid w:val="00585945"/>
    <w:rsid w:val="005A3133"/>
    <w:rsid w:val="005A5286"/>
    <w:rsid w:val="005B3AD8"/>
    <w:rsid w:val="005B6048"/>
    <w:rsid w:val="005C6D29"/>
    <w:rsid w:val="005D2227"/>
    <w:rsid w:val="005E35DB"/>
    <w:rsid w:val="00601149"/>
    <w:rsid w:val="00607266"/>
    <w:rsid w:val="006172A1"/>
    <w:rsid w:val="006407AC"/>
    <w:rsid w:val="00655196"/>
    <w:rsid w:val="006576EC"/>
    <w:rsid w:val="00680A59"/>
    <w:rsid w:val="0068360A"/>
    <w:rsid w:val="00685065"/>
    <w:rsid w:val="00696951"/>
    <w:rsid w:val="006A16D4"/>
    <w:rsid w:val="006A7F31"/>
    <w:rsid w:val="006C5CC6"/>
    <w:rsid w:val="006C65B0"/>
    <w:rsid w:val="006D0F23"/>
    <w:rsid w:val="006D62A8"/>
    <w:rsid w:val="006D682B"/>
    <w:rsid w:val="006E0BA2"/>
    <w:rsid w:val="006E2362"/>
    <w:rsid w:val="006E4AEA"/>
    <w:rsid w:val="006F453D"/>
    <w:rsid w:val="006F6DB6"/>
    <w:rsid w:val="007054B1"/>
    <w:rsid w:val="00705FC7"/>
    <w:rsid w:val="00706D92"/>
    <w:rsid w:val="00707F1C"/>
    <w:rsid w:val="00711495"/>
    <w:rsid w:val="007245A6"/>
    <w:rsid w:val="00726798"/>
    <w:rsid w:val="00730109"/>
    <w:rsid w:val="007327D7"/>
    <w:rsid w:val="00732BB1"/>
    <w:rsid w:val="00740B8E"/>
    <w:rsid w:val="0074344D"/>
    <w:rsid w:val="0074355C"/>
    <w:rsid w:val="0074637E"/>
    <w:rsid w:val="00750197"/>
    <w:rsid w:val="00751FB6"/>
    <w:rsid w:val="00756585"/>
    <w:rsid w:val="00756CE4"/>
    <w:rsid w:val="00764C8D"/>
    <w:rsid w:val="0077025D"/>
    <w:rsid w:val="007708B8"/>
    <w:rsid w:val="00771BB5"/>
    <w:rsid w:val="00792B49"/>
    <w:rsid w:val="0079378E"/>
    <w:rsid w:val="00796807"/>
    <w:rsid w:val="007A0DC9"/>
    <w:rsid w:val="007B7B88"/>
    <w:rsid w:val="007C1F74"/>
    <w:rsid w:val="007D0164"/>
    <w:rsid w:val="007D4AD1"/>
    <w:rsid w:val="007E2903"/>
    <w:rsid w:val="007F035A"/>
    <w:rsid w:val="007F1477"/>
    <w:rsid w:val="008062EF"/>
    <w:rsid w:val="00813489"/>
    <w:rsid w:val="00821C98"/>
    <w:rsid w:val="00825168"/>
    <w:rsid w:val="008310A3"/>
    <w:rsid w:val="008328AE"/>
    <w:rsid w:val="00833027"/>
    <w:rsid w:val="008370CB"/>
    <w:rsid w:val="008423DA"/>
    <w:rsid w:val="00853563"/>
    <w:rsid w:val="00854989"/>
    <w:rsid w:val="008551D3"/>
    <w:rsid w:val="00864F43"/>
    <w:rsid w:val="0087185D"/>
    <w:rsid w:val="00875683"/>
    <w:rsid w:val="00875F67"/>
    <w:rsid w:val="00877481"/>
    <w:rsid w:val="00877EEC"/>
    <w:rsid w:val="0088083B"/>
    <w:rsid w:val="00884978"/>
    <w:rsid w:val="00885852"/>
    <w:rsid w:val="008874EC"/>
    <w:rsid w:val="008944D9"/>
    <w:rsid w:val="008946FB"/>
    <w:rsid w:val="00895399"/>
    <w:rsid w:val="008968A3"/>
    <w:rsid w:val="00897A2A"/>
    <w:rsid w:val="008B13CB"/>
    <w:rsid w:val="008C0390"/>
    <w:rsid w:val="008D01B3"/>
    <w:rsid w:val="008D0DE3"/>
    <w:rsid w:val="008D4117"/>
    <w:rsid w:val="008D4352"/>
    <w:rsid w:val="008F124F"/>
    <w:rsid w:val="008F171D"/>
    <w:rsid w:val="008F2F71"/>
    <w:rsid w:val="008F4EB6"/>
    <w:rsid w:val="008F58F4"/>
    <w:rsid w:val="00917ED0"/>
    <w:rsid w:val="009224F6"/>
    <w:rsid w:val="009252EF"/>
    <w:rsid w:val="00925BF5"/>
    <w:rsid w:val="00926B10"/>
    <w:rsid w:val="00931381"/>
    <w:rsid w:val="00935F22"/>
    <w:rsid w:val="0094052E"/>
    <w:rsid w:val="0094072F"/>
    <w:rsid w:val="00941EA8"/>
    <w:rsid w:val="009444BE"/>
    <w:rsid w:val="009632B8"/>
    <w:rsid w:val="00966503"/>
    <w:rsid w:val="00985926"/>
    <w:rsid w:val="009864A3"/>
    <w:rsid w:val="00992988"/>
    <w:rsid w:val="009A2DFA"/>
    <w:rsid w:val="009A36A7"/>
    <w:rsid w:val="009B1AA6"/>
    <w:rsid w:val="009B4F1B"/>
    <w:rsid w:val="009B62EF"/>
    <w:rsid w:val="009B6379"/>
    <w:rsid w:val="009B7E16"/>
    <w:rsid w:val="009C1054"/>
    <w:rsid w:val="009C7F1B"/>
    <w:rsid w:val="009D0DB5"/>
    <w:rsid w:val="009D3185"/>
    <w:rsid w:val="009D413F"/>
    <w:rsid w:val="009D4299"/>
    <w:rsid w:val="009E6E69"/>
    <w:rsid w:val="009F32A0"/>
    <w:rsid w:val="009F3B40"/>
    <w:rsid w:val="009F5AA5"/>
    <w:rsid w:val="009F63F1"/>
    <w:rsid w:val="00A11683"/>
    <w:rsid w:val="00A24DE8"/>
    <w:rsid w:val="00A31451"/>
    <w:rsid w:val="00A37901"/>
    <w:rsid w:val="00A37FF9"/>
    <w:rsid w:val="00A458ED"/>
    <w:rsid w:val="00A47BE8"/>
    <w:rsid w:val="00A525B1"/>
    <w:rsid w:val="00A5374A"/>
    <w:rsid w:val="00A611B0"/>
    <w:rsid w:val="00A61D74"/>
    <w:rsid w:val="00A64B36"/>
    <w:rsid w:val="00A7127B"/>
    <w:rsid w:val="00A71F5D"/>
    <w:rsid w:val="00A72DF9"/>
    <w:rsid w:val="00A75FB7"/>
    <w:rsid w:val="00A95540"/>
    <w:rsid w:val="00AA1320"/>
    <w:rsid w:val="00AA2BB4"/>
    <w:rsid w:val="00AB2BDF"/>
    <w:rsid w:val="00AC4D3F"/>
    <w:rsid w:val="00AE0FA2"/>
    <w:rsid w:val="00B00D91"/>
    <w:rsid w:val="00B0595C"/>
    <w:rsid w:val="00B07BDD"/>
    <w:rsid w:val="00B17319"/>
    <w:rsid w:val="00B22805"/>
    <w:rsid w:val="00B246AF"/>
    <w:rsid w:val="00B33438"/>
    <w:rsid w:val="00B4304C"/>
    <w:rsid w:val="00B63BD0"/>
    <w:rsid w:val="00B6677C"/>
    <w:rsid w:val="00B72E8D"/>
    <w:rsid w:val="00B74D16"/>
    <w:rsid w:val="00B845F7"/>
    <w:rsid w:val="00B951CB"/>
    <w:rsid w:val="00BA3F95"/>
    <w:rsid w:val="00BA5625"/>
    <w:rsid w:val="00BA568B"/>
    <w:rsid w:val="00BA7B31"/>
    <w:rsid w:val="00BB324D"/>
    <w:rsid w:val="00BB5E29"/>
    <w:rsid w:val="00BB7637"/>
    <w:rsid w:val="00BC0FC7"/>
    <w:rsid w:val="00BC395B"/>
    <w:rsid w:val="00BD6243"/>
    <w:rsid w:val="00BE0782"/>
    <w:rsid w:val="00BE1C3D"/>
    <w:rsid w:val="00BE22EA"/>
    <w:rsid w:val="00BE41BE"/>
    <w:rsid w:val="00BE6778"/>
    <w:rsid w:val="00BF0931"/>
    <w:rsid w:val="00BF3B04"/>
    <w:rsid w:val="00BF54B3"/>
    <w:rsid w:val="00C009D3"/>
    <w:rsid w:val="00C00D9A"/>
    <w:rsid w:val="00C05BB6"/>
    <w:rsid w:val="00C13CF1"/>
    <w:rsid w:val="00C17E5C"/>
    <w:rsid w:val="00C328F5"/>
    <w:rsid w:val="00C37234"/>
    <w:rsid w:val="00C418D2"/>
    <w:rsid w:val="00C43C3D"/>
    <w:rsid w:val="00C45005"/>
    <w:rsid w:val="00C51F69"/>
    <w:rsid w:val="00C55FFE"/>
    <w:rsid w:val="00C6236C"/>
    <w:rsid w:val="00C67F86"/>
    <w:rsid w:val="00C70423"/>
    <w:rsid w:val="00C807A6"/>
    <w:rsid w:val="00C85CBD"/>
    <w:rsid w:val="00C94E82"/>
    <w:rsid w:val="00CB3FFF"/>
    <w:rsid w:val="00CB7042"/>
    <w:rsid w:val="00CC2FC1"/>
    <w:rsid w:val="00CC6CE3"/>
    <w:rsid w:val="00CC7337"/>
    <w:rsid w:val="00CD2C07"/>
    <w:rsid w:val="00CD441E"/>
    <w:rsid w:val="00CD602B"/>
    <w:rsid w:val="00CD76A1"/>
    <w:rsid w:val="00CF2214"/>
    <w:rsid w:val="00D152A4"/>
    <w:rsid w:val="00D1554E"/>
    <w:rsid w:val="00D26D1B"/>
    <w:rsid w:val="00D26D5C"/>
    <w:rsid w:val="00D301F0"/>
    <w:rsid w:val="00D32533"/>
    <w:rsid w:val="00D33067"/>
    <w:rsid w:val="00D34610"/>
    <w:rsid w:val="00D35D22"/>
    <w:rsid w:val="00D376E4"/>
    <w:rsid w:val="00D403C9"/>
    <w:rsid w:val="00D5220F"/>
    <w:rsid w:val="00D56A49"/>
    <w:rsid w:val="00D56A78"/>
    <w:rsid w:val="00D6480F"/>
    <w:rsid w:val="00D82C6E"/>
    <w:rsid w:val="00DA022A"/>
    <w:rsid w:val="00DA4A68"/>
    <w:rsid w:val="00DA6062"/>
    <w:rsid w:val="00DC2A0B"/>
    <w:rsid w:val="00DD080F"/>
    <w:rsid w:val="00DD250C"/>
    <w:rsid w:val="00DD3B9C"/>
    <w:rsid w:val="00DD5FF6"/>
    <w:rsid w:val="00DD65D1"/>
    <w:rsid w:val="00DE1427"/>
    <w:rsid w:val="00DE1CA5"/>
    <w:rsid w:val="00DE6515"/>
    <w:rsid w:val="00DE6CA4"/>
    <w:rsid w:val="00DF5182"/>
    <w:rsid w:val="00E02DD5"/>
    <w:rsid w:val="00E170DA"/>
    <w:rsid w:val="00E23449"/>
    <w:rsid w:val="00E43FB6"/>
    <w:rsid w:val="00E50F7A"/>
    <w:rsid w:val="00E51DBD"/>
    <w:rsid w:val="00E5548F"/>
    <w:rsid w:val="00E624A5"/>
    <w:rsid w:val="00E67FA6"/>
    <w:rsid w:val="00E729E4"/>
    <w:rsid w:val="00E7503B"/>
    <w:rsid w:val="00E811B7"/>
    <w:rsid w:val="00E859E6"/>
    <w:rsid w:val="00E8720F"/>
    <w:rsid w:val="00E91CB5"/>
    <w:rsid w:val="00E93E21"/>
    <w:rsid w:val="00E9605F"/>
    <w:rsid w:val="00EB276F"/>
    <w:rsid w:val="00EC3CBE"/>
    <w:rsid w:val="00EE0379"/>
    <w:rsid w:val="00EE203A"/>
    <w:rsid w:val="00EE2CCB"/>
    <w:rsid w:val="00EE3570"/>
    <w:rsid w:val="00EE6F17"/>
    <w:rsid w:val="00EF1401"/>
    <w:rsid w:val="00EF5744"/>
    <w:rsid w:val="00EF612C"/>
    <w:rsid w:val="00F002AC"/>
    <w:rsid w:val="00F015FA"/>
    <w:rsid w:val="00F0256E"/>
    <w:rsid w:val="00F036A0"/>
    <w:rsid w:val="00F072D9"/>
    <w:rsid w:val="00F12DD6"/>
    <w:rsid w:val="00F31D37"/>
    <w:rsid w:val="00F50F10"/>
    <w:rsid w:val="00F51945"/>
    <w:rsid w:val="00F52BEE"/>
    <w:rsid w:val="00F76605"/>
    <w:rsid w:val="00F83F56"/>
    <w:rsid w:val="00F847E2"/>
    <w:rsid w:val="00F94CE7"/>
    <w:rsid w:val="00FA202D"/>
    <w:rsid w:val="00FA2458"/>
    <w:rsid w:val="00FB280A"/>
    <w:rsid w:val="00FB3A57"/>
    <w:rsid w:val="00FC176C"/>
    <w:rsid w:val="00FC5DAA"/>
    <w:rsid w:val="00FD025F"/>
    <w:rsid w:val="00FD24DF"/>
    <w:rsid w:val="00FE4165"/>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E28E"/>
  <w15:chartTrackingRefBased/>
  <w15:docId w15:val="{7837028F-E38F-49C1-B6BD-DC8CB5B2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1B3"/>
    <w:rPr>
      <w:color w:val="0563C1" w:themeColor="hyperlink"/>
      <w:u w:val="single"/>
    </w:rPr>
  </w:style>
  <w:style w:type="character" w:customStyle="1" w:styleId="UnresolvedMention">
    <w:name w:val="Unresolved Mention"/>
    <w:basedOn w:val="DefaultParagraphFont"/>
    <w:uiPriority w:val="99"/>
    <w:semiHidden/>
    <w:unhideWhenUsed/>
    <w:rsid w:val="008D0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illinois.gov/ides/aboutides/Pages/10%20Things%20You%20Should%20Kno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Joseph</dc:creator>
  <cp:keywords/>
  <dc:description/>
  <cp:lastModifiedBy>Rob Karr</cp:lastModifiedBy>
  <cp:revision>2</cp:revision>
  <cp:lastPrinted>2020-03-13T20:33:00Z</cp:lastPrinted>
  <dcterms:created xsi:type="dcterms:W3CDTF">2020-03-13T21:49:00Z</dcterms:created>
  <dcterms:modified xsi:type="dcterms:W3CDTF">2020-03-13T21:49:00Z</dcterms:modified>
</cp:coreProperties>
</file>