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6413" w14:textId="77777777" w:rsidR="00441C99" w:rsidRPr="003A12C5" w:rsidRDefault="00441C99" w:rsidP="00441C99">
      <w:pPr>
        <w:pStyle w:val="NoSpacing"/>
        <w:jc w:val="center"/>
        <w:rPr>
          <w:rFonts w:ascii="Times New Roman" w:hAnsi="Times New Roman" w:cs="Times New Roman"/>
          <w:color w:val="000000" w:themeColor="text1"/>
        </w:rPr>
      </w:pPr>
      <w:r w:rsidRPr="003A12C5">
        <w:rPr>
          <w:rFonts w:ascii="Times New Roman" w:hAnsi="Times New Roman" w:cs="Times New Roman"/>
          <w:color w:val="000000" w:themeColor="text1"/>
        </w:rPr>
        <w:t>Campbell Chapel A.M.E. Church</w:t>
      </w:r>
    </w:p>
    <w:p w14:paraId="16A7FAD5" w14:textId="77777777" w:rsidR="00441C99" w:rsidRPr="003A12C5" w:rsidRDefault="00441C99" w:rsidP="00441C99">
      <w:pPr>
        <w:pStyle w:val="NoSpacing"/>
        <w:jc w:val="center"/>
        <w:rPr>
          <w:rFonts w:ascii="Times New Roman" w:hAnsi="Times New Roman" w:cs="Times New Roman"/>
          <w:color w:val="000000" w:themeColor="text1"/>
        </w:rPr>
      </w:pPr>
      <w:r w:rsidRPr="003A12C5">
        <w:rPr>
          <w:rFonts w:ascii="Times New Roman" w:hAnsi="Times New Roman" w:cs="Times New Roman"/>
          <w:color w:val="000000" w:themeColor="text1"/>
        </w:rPr>
        <w:t>25 Boundary Street</w:t>
      </w:r>
    </w:p>
    <w:p w14:paraId="454E6D42" w14:textId="77777777" w:rsidR="00441C99" w:rsidRPr="003A12C5" w:rsidRDefault="00441C99" w:rsidP="00441C99">
      <w:pPr>
        <w:pStyle w:val="NoSpacing"/>
        <w:jc w:val="center"/>
        <w:rPr>
          <w:rFonts w:ascii="Times New Roman" w:hAnsi="Times New Roman" w:cs="Times New Roman"/>
          <w:color w:val="000000" w:themeColor="text1"/>
        </w:rPr>
      </w:pPr>
      <w:r w:rsidRPr="003A12C5">
        <w:rPr>
          <w:rFonts w:ascii="Times New Roman" w:hAnsi="Times New Roman" w:cs="Times New Roman"/>
          <w:color w:val="000000" w:themeColor="text1"/>
        </w:rPr>
        <w:t>Bluffton, SC 29910</w:t>
      </w:r>
    </w:p>
    <w:p w14:paraId="6CC25970" w14:textId="77777777" w:rsidR="00441C99" w:rsidRPr="003A12C5" w:rsidRDefault="00441C99" w:rsidP="00441C99">
      <w:pPr>
        <w:pStyle w:val="NoSpacing"/>
        <w:jc w:val="center"/>
        <w:rPr>
          <w:rFonts w:ascii="Times New Roman" w:hAnsi="Times New Roman" w:cs="Times New Roman"/>
          <w:color w:val="000000" w:themeColor="text1"/>
        </w:rPr>
      </w:pPr>
    </w:p>
    <w:p w14:paraId="76EDFD11" w14:textId="76CF9526" w:rsidR="00441C99" w:rsidRPr="003A12C5" w:rsidRDefault="00441C99" w:rsidP="00441C99">
      <w:pPr>
        <w:pStyle w:val="NoSpacing"/>
        <w:jc w:val="center"/>
        <w:rPr>
          <w:rFonts w:ascii="Times New Roman" w:hAnsi="Times New Roman" w:cs="Times New Roman"/>
          <w:color w:val="000000" w:themeColor="text1"/>
        </w:rPr>
      </w:pPr>
      <w:r w:rsidRPr="003A12C5">
        <w:rPr>
          <w:rFonts w:ascii="Times New Roman" w:hAnsi="Times New Roman" w:cs="Times New Roman"/>
          <w:color w:val="000000" w:themeColor="text1"/>
        </w:rPr>
        <w:t>Bible Stud</w:t>
      </w:r>
      <w:r w:rsidR="000934BB">
        <w:rPr>
          <w:rFonts w:ascii="Times New Roman" w:hAnsi="Times New Roman" w:cs="Times New Roman"/>
          <w:color w:val="000000" w:themeColor="text1"/>
        </w:rPr>
        <w:t>y Guide</w:t>
      </w:r>
    </w:p>
    <w:p w14:paraId="23127E39" w14:textId="77777777" w:rsidR="00441C99" w:rsidRPr="003A12C5" w:rsidRDefault="00441C99" w:rsidP="00441C99">
      <w:pPr>
        <w:pStyle w:val="NoSpacing"/>
        <w:jc w:val="center"/>
        <w:rPr>
          <w:rFonts w:ascii="Times New Roman" w:hAnsi="Times New Roman" w:cs="Times New Roman"/>
          <w:color w:val="000000" w:themeColor="text1"/>
        </w:rPr>
      </w:pPr>
    </w:p>
    <w:p w14:paraId="17810CBA" w14:textId="77777777" w:rsidR="00441C99" w:rsidRDefault="00441C99" w:rsidP="00441C99">
      <w:pPr>
        <w:shd w:val="clear" w:color="auto" w:fill="FFFFFF"/>
        <w:spacing w:line="264" w:lineRule="atLeast"/>
        <w:jc w:val="center"/>
        <w:textAlignment w:val="baseline"/>
        <w:outlineLvl w:val="0"/>
        <w:rPr>
          <w:rFonts w:ascii="Times New Roman" w:hAnsi="Times New Roman" w:cs="Times New Roman"/>
          <w:color w:val="000000" w:themeColor="text1"/>
        </w:rPr>
      </w:pPr>
      <w:r w:rsidRPr="003A12C5">
        <w:rPr>
          <w:rFonts w:ascii="Times New Roman" w:hAnsi="Times New Roman" w:cs="Times New Roman"/>
          <w:color w:val="000000" w:themeColor="text1"/>
        </w:rPr>
        <w:t>Tuesdays 12:00 p.</w:t>
      </w:r>
      <w:r>
        <w:rPr>
          <w:rFonts w:ascii="Times New Roman" w:hAnsi="Times New Roman" w:cs="Times New Roman"/>
          <w:color w:val="000000" w:themeColor="text1"/>
        </w:rPr>
        <w:t>m.</w:t>
      </w:r>
    </w:p>
    <w:p w14:paraId="4498ED40" w14:textId="77777777" w:rsidR="00441C99" w:rsidRPr="0006638E" w:rsidRDefault="00441C99" w:rsidP="00441C99">
      <w:pPr>
        <w:shd w:val="clear" w:color="auto" w:fill="FFFFFF"/>
        <w:spacing w:line="264" w:lineRule="atLeast"/>
        <w:textAlignment w:val="baseline"/>
        <w:outlineLvl w:val="0"/>
      </w:pPr>
    </w:p>
    <w:p w14:paraId="76212BFE" w14:textId="2BA4B500" w:rsidR="00441C99" w:rsidRPr="00441C99" w:rsidRDefault="00441C99" w:rsidP="00441C99">
      <w:pPr>
        <w:shd w:val="clear" w:color="auto" w:fill="FFFFFF"/>
        <w:spacing w:line="264" w:lineRule="atLeast"/>
        <w:textAlignment w:val="baseline"/>
        <w:outlineLvl w:val="0"/>
        <w:rPr>
          <w:rFonts w:ascii="Tahoma" w:eastAsia="Times New Roman" w:hAnsi="Tahoma" w:cs="Tahoma"/>
          <w:b/>
          <w:bCs/>
          <w:caps/>
          <w:color w:val="000000" w:themeColor="text1"/>
          <w:spacing w:val="15"/>
          <w:kern w:val="36"/>
          <w14:ligatures w14:val="none"/>
        </w:rPr>
      </w:pPr>
      <w:r w:rsidRPr="0006638E">
        <w:rPr>
          <w:rFonts w:ascii="Tahoma" w:eastAsia="Times New Roman" w:hAnsi="Tahoma" w:cs="Tahoma"/>
          <w:b/>
          <w:bCs/>
          <w:caps/>
          <w:color w:val="000000" w:themeColor="text1"/>
          <w:spacing w:val="15"/>
          <w:kern w:val="36"/>
          <w14:ligatures w14:val="none"/>
        </w:rPr>
        <w:t>I Samuel 30</w:t>
      </w:r>
      <w:r w:rsidR="000934BB">
        <w:rPr>
          <w:rFonts w:ascii="Tahoma" w:eastAsia="Times New Roman" w:hAnsi="Tahoma" w:cs="Tahoma"/>
          <w:b/>
          <w:bCs/>
          <w:caps/>
          <w:color w:val="000000" w:themeColor="text1"/>
          <w:spacing w:val="15"/>
          <w:kern w:val="36"/>
          <w14:ligatures w14:val="none"/>
        </w:rPr>
        <w:t xml:space="preserve"> </w:t>
      </w:r>
      <w:r w:rsidRPr="00441C99">
        <w:rPr>
          <w:rFonts w:ascii="Tahoma" w:eastAsia="Times New Roman" w:hAnsi="Tahoma" w:cs="Tahoma"/>
          <w:b/>
          <w:bCs/>
          <w:caps/>
          <w:color w:val="000000" w:themeColor="text1"/>
          <w:spacing w:val="15"/>
          <w:kern w:val="36"/>
          <w14:ligatures w14:val="none"/>
        </w:rPr>
        <w:t>DAVID IN VICTORY AGAIN</w:t>
      </w:r>
    </w:p>
    <w:p w14:paraId="4895D619" w14:textId="77777777" w:rsidR="00441C99" w:rsidRPr="00441C99" w:rsidRDefault="00441C99" w:rsidP="00441C99">
      <w:pPr>
        <w:spacing w:after="120" w:line="264" w:lineRule="atLeast"/>
        <w:textAlignment w:val="baseline"/>
        <w:outlineLvl w:val="2"/>
        <w:rPr>
          <w:rFonts w:ascii="Tahoma" w:eastAsia="Times New Roman" w:hAnsi="Tahoma" w:cs="Tahoma"/>
          <w:b/>
          <w:bCs/>
          <w:color w:val="000000" w:themeColor="text1"/>
          <w:kern w:val="0"/>
          <w14:ligatures w14:val="none"/>
        </w:rPr>
      </w:pPr>
      <w:r w:rsidRPr="00441C99">
        <w:rPr>
          <w:rFonts w:ascii="Tahoma" w:eastAsia="Times New Roman" w:hAnsi="Tahoma" w:cs="Tahoma"/>
          <w:b/>
          <w:bCs/>
          <w:color w:val="000000" w:themeColor="text1"/>
          <w:kern w:val="0"/>
          <w14:ligatures w14:val="none"/>
        </w:rPr>
        <w:t>A. David’s distress.</w:t>
      </w:r>
    </w:p>
    <w:p w14:paraId="37435FEA" w14:textId="77777777" w:rsidR="00441C99" w:rsidRPr="00441C99" w:rsidRDefault="00441C99" w:rsidP="00441C99">
      <w:pPr>
        <w:spacing w:after="60" w:line="264" w:lineRule="atLeast"/>
        <w:textAlignment w:val="baseline"/>
        <w:outlineLvl w:val="3"/>
        <w:rPr>
          <w:rFonts w:ascii="Tahoma" w:eastAsia="Times New Roman" w:hAnsi="Tahoma" w:cs="Tahoma"/>
          <w:b/>
          <w:bCs/>
          <w:color w:val="000000" w:themeColor="text1"/>
          <w:kern w:val="0"/>
          <w14:ligatures w14:val="none"/>
        </w:rPr>
      </w:pPr>
      <w:r w:rsidRPr="00441C99">
        <w:rPr>
          <w:rFonts w:ascii="Tahoma" w:eastAsia="Times New Roman" w:hAnsi="Tahoma" w:cs="Tahoma"/>
          <w:b/>
          <w:bCs/>
          <w:color w:val="000000" w:themeColor="text1"/>
          <w:kern w:val="0"/>
          <w14:ligatures w14:val="none"/>
        </w:rPr>
        <w:t xml:space="preserve">1. (1-2) </w:t>
      </w:r>
      <w:proofErr w:type="spellStart"/>
      <w:r w:rsidRPr="00441C99">
        <w:rPr>
          <w:rFonts w:ascii="Tahoma" w:eastAsia="Times New Roman" w:hAnsi="Tahoma" w:cs="Tahoma"/>
          <w:b/>
          <w:bCs/>
          <w:color w:val="000000" w:themeColor="text1"/>
          <w:kern w:val="0"/>
          <w14:ligatures w14:val="none"/>
        </w:rPr>
        <w:t>Ziklag</w:t>
      </w:r>
      <w:proofErr w:type="spellEnd"/>
      <w:r w:rsidRPr="00441C99">
        <w:rPr>
          <w:rFonts w:ascii="Tahoma" w:eastAsia="Times New Roman" w:hAnsi="Tahoma" w:cs="Tahoma"/>
          <w:b/>
          <w:bCs/>
          <w:color w:val="000000" w:themeColor="text1"/>
          <w:kern w:val="0"/>
          <w14:ligatures w14:val="none"/>
        </w:rPr>
        <w:t xml:space="preserve"> is plundered by the Amalekites.</w:t>
      </w:r>
    </w:p>
    <w:p w14:paraId="2EC35DE3" w14:textId="77777777" w:rsidR="00441C99" w:rsidRPr="0006638E" w:rsidRDefault="00441C99" w:rsidP="00441C99">
      <w:pPr>
        <w:spacing w:line="396" w:lineRule="atLeast"/>
        <w:textAlignment w:val="baseline"/>
        <w:rPr>
          <w:rFonts w:ascii="inherit" w:eastAsia="Times New Roman" w:hAnsi="inherit" w:cs="Times New Roman"/>
          <w:b/>
          <w:bCs/>
          <w:color w:val="0432FF"/>
          <w:kern w:val="0"/>
          <w:bdr w:val="none" w:sz="0" w:space="0" w:color="auto" w:frame="1"/>
          <w14:ligatures w14:val="none"/>
        </w:rPr>
      </w:pPr>
      <w:r w:rsidRPr="00441C99">
        <w:rPr>
          <w:rFonts w:ascii="inherit" w:eastAsia="Times New Roman" w:hAnsi="inherit" w:cs="Times New Roman"/>
          <w:b/>
          <w:bCs/>
          <w:color w:val="0432FF"/>
          <w:kern w:val="0"/>
          <w:bdr w:val="none" w:sz="0" w:space="0" w:color="auto" w:frame="1"/>
          <w14:ligatures w14:val="none"/>
        </w:rPr>
        <w:t xml:space="preserve">Now it happened, when David and his men came to </w:t>
      </w:r>
      <w:proofErr w:type="spellStart"/>
      <w:r w:rsidRPr="00441C99">
        <w:rPr>
          <w:rFonts w:ascii="inherit" w:eastAsia="Times New Roman" w:hAnsi="inherit" w:cs="Times New Roman"/>
          <w:b/>
          <w:bCs/>
          <w:color w:val="0432FF"/>
          <w:kern w:val="0"/>
          <w:bdr w:val="none" w:sz="0" w:space="0" w:color="auto" w:frame="1"/>
          <w14:ligatures w14:val="none"/>
        </w:rPr>
        <w:t>Ziklag</w:t>
      </w:r>
      <w:proofErr w:type="spellEnd"/>
      <w:r w:rsidRPr="00441C99">
        <w:rPr>
          <w:rFonts w:ascii="inherit" w:eastAsia="Times New Roman" w:hAnsi="inherit" w:cs="Times New Roman"/>
          <w:b/>
          <w:bCs/>
          <w:color w:val="0432FF"/>
          <w:kern w:val="0"/>
          <w:bdr w:val="none" w:sz="0" w:space="0" w:color="auto" w:frame="1"/>
          <w14:ligatures w14:val="none"/>
        </w:rPr>
        <w:t xml:space="preserve">, on the third day, that the Amalekites had invaded the South and </w:t>
      </w:r>
      <w:proofErr w:type="spellStart"/>
      <w:r w:rsidRPr="00441C99">
        <w:rPr>
          <w:rFonts w:ascii="inherit" w:eastAsia="Times New Roman" w:hAnsi="inherit" w:cs="Times New Roman"/>
          <w:b/>
          <w:bCs/>
          <w:color w:val="0432FF"/>
          <w:kern w:val="0"/>
          <w:bdr w:val="none" w:sz="0" w:space="0" w:color="auto" w:frame="1"/>
          <w14:ligatures w14:val="none"/>
        </w:rPr>
        <w:t>Ziklag</w:t>
      </w:r>
      <w:proofErr w:type="spellEnd"/>
      <w:r w:rsidRPr="00441C99">
        <w:rPr>
          <w:rFonts w:ascii="inherit" w:eastAsia="Times New Roman" w:hAnsi="inherit" w:cs="Times New Roman"/>
          <w:b/>
          <w:bCs/>
          <w:color w:val="0432FF"/>
          <w:kern w:val="0"/>
          <w:bdr w:val="none" w:sz="0" w:space="0" w:color="auto" w:frame="1"/>
          <w14:ligatures w14:val="none"/>
        </w:rPr>
        <w:t xml:space="preserve">, attacked </w:t>
      </w:r>
      <w:proofErr w:type="spellStart"/>
      <w:r w:rsidRPr="00441C99">
        <w:rPr>
          <w:rFonts w:ascii="inherit" w:eastAsia="Times New Roman" w:hAnsi="inherit" w:cs="Times New Roman"/>
          <w:b/>
          <w:bCs/>
          <w:color w:val="0432FF"/>
          <w:kern w:val="0"/>
          <w:bdr w:val="none" w:sz="0" w:space="0" w:color="auto" w:frame="1"/>
          <w14:ligatures w14:val="none"/>
        </w:rPr>
        <w:t>Ziklag</w:t>
      </w:r>
      <w:proofErr w:type="spellEnd"/>
      <w:r w:rsidRPr="00441C99">
        <w:rPr>
          <w:rFonts w:ascii="inherit" w:eastAsia="Times New Roman" w:hAnsi="inherit" w:cs="Times New Roman"/>
          <w:b/>
          <w:bCs/>
          <w:color w:val="0432FF"/>
          <w:kern w:val="0"/>
          <w:bdr w:val="none" w:sz="0" w:space="0" w:color="auto" w:frame="1"/>
          <w14:ligatures w14:val="none"/>
        </w:rPr>
        <w:t xml:space="preserve"> and burned it with fire, and had taken captive the women and those who </w:t>
      </w:r>
      <w:r w:rsidRPr="00441C99">
        <w:rPr>
          <w:rFonts w:ascii="inherit" w:eastAsia="Times New Roman" w:hAnsi="inherit" w:cs="Times New Roman"/>
          <w:b/>
          <w:bCs/>
          <w:i/>
          <w:iCs/>
          <w:color w:val="0432FF"/>
          <w:kern w:val="0"/>
          <w:bdr w:val="none" w:sz="0" w:space="0" w:color="auto" w:frame="1"/>
          <w14:ligatures w14:val="none"/>
        </w:rPr>
        <w:t>were</w:t>
      </w:r>
      <w:r w:rsidRPr="00441C99">
        <w:rPr>
          <w:rFonts w:ascii="inherit" w:eastAsia="Times New Roman" w:hAnsi="inherit" w:cs="Times New Roman"/>
          <w:b/>
          <w:bCs/>
          <w:color w:val="0432FF"/>
          <w:kern w:val="0"/>
          <w:bdr w:val="none" w:sz="0" w:space="0" w:color="auto" w:frame="1"/>
          <w14:ligatures w14:val="none"/>
        </w:rPr>
        <w:t> there, from small to great; they did not kill anyone, but carried </w:t>
      </w:r>
      <w:r w:rsidRPr="00441C99">
        <w:rPr>
          <w:rFonts w:ascii="inherit" w:eastAsia="Times New Roman" w:hAnsi="inherit" w:cs="Times New Roman"/>
          <w:b/>
          <w:bCs/>
          <w:i/>
          <w:iCs/>
          <w:color w:val="0432FF"/>
          <w:kern w:val="0"/>
          <w:bdr w:val="none" w:sz="0" w:space="0" w:color="auto" w:frame="1"/>
          <w14:ligatures w14:val="none"/>
        </w:rPr>
        <w:t>them</w:t>
      </w:r>
      <w:r w:rsidRPr="00441C99">
        <w:rPr>
          <w:rFonts w:ascii="inherit" w:eastAsia="Times New Roman" w:hAnsi="inherit" w:cs="Times New Roman"/>
          <w:b/>
          <w:bCs/>
          <w:color w:val="0432FF"/>
          <w:kern w:val="0"/>
          <w:bdr w:val="none" w:sz="0" w:space="0" w:color="auto" w:frame="1"/>
          <w14:ligatures w14:val="none"/>
        </w:rPr>
        <w:t> away and went their way.</w:t>
      </w:r>
    </w:p>
    <w:p w14:paraId="4803F587" w14:textId="22193B3A" w:rsidR="00441C99" w:rsidRPr="0006638E" w:rsidRDefault="00441C99"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sidRPr="0006638E">
        <w:rPr>
          <w:rFonts w:ascii="inherit" w:eastAsia="Times New Roman" w:hAnsi="inherit" w:cs="Times New Roman"/>
          <w:b/>
          <w:bCs/>
          <w:color w:val="FF0000"/>
          <w:kern w:val="0"/>
          <w:bdr w:val="none" w:sz="0" w:space="0" w:color="auto" w:frame="1"/>
          <w14:ligatures w14:val="none"/>
        </w:rPr>
        <w:t xml:space="preserve">Discussion: David has been attacking the Amalekites while he was stationed in </w:t>
      </w:r>
      <w:proofErr w:type="spellStart"/>
      <w:r w:rsidRPr="0006638E">
        <w:rPr>
          <w:rFonts w:ascii="inherit" w:eastAsia="Times New Roman" w:hAnsi="inherit" w:cs="Times New Roman"/>
          <w:b/>
          <w:bCs/>
          <w:color w:val="FF0000"/>
          <w:kern w:val="0"/>
          <w:bdr w:val="none" w:sz="0" w:space="0" w:color="auto" w:frame="1"/>
          <w14:ligatures w14:val="none"/>
        </w:rPr>
        <w:t>Ziklag</w:t>
      </w:r>
      <w:proofErr w:type="spellEnd"/>
      <w:r w:rsidRPr="0006638E">
        <w:rPr>
          <w:rFonts w:ascii="inherit" w:eastAsia="Times New Roman" w:hAnsi="inherit" w:cs="Times New Roman"/>
          <w:b/>
          <w:bCs/>
          <w:color w:val="FF0000"/>
          <w:kern w:val="0"/>
          <w:bdr w:val="none" w:sz="0" w:space="0" w:color="auto" w:frame="1"/>
          <w14:ligatures w14:val="none"/>
        </w:rPr>
        <w:t xml:space="preserve">.  The Amalekites took advantage of David’s time away with King </w:t>
      </w:r>
      <w:proofErr w:type="spellStart"/>
      <w:r w:rsidRPr="0006638E">
        <w:rPr>
          <w:rFonts w:ascii="inherit" w:eastAsia="Times New Roman" w:hAnsi="inherit" w:cs="Times New Roman"/>
          <w:b/>
          <w:bCs/>
          <w:color w:val="FF0000"/>
          <w:kern w:val="0"/>
          <w:bdr w:val="none" w:sz="0" w:space="0" w:color="auto" w:frame="1"/>
          <w14:ligatures w14:val="none"/>
        </w:rPr>
        <w:t>Achish</w:t>
      </w:r>
      <w:proofErr w:type="spellEnd"/>
      <w:r w:rsidRPr="0006638E">
        <w:rPr>
          <w:rFonts w:ascii="inherit" w:eastAsia="Times New Roman" w:hAnsi="inherit" w:cs="Times New Roman"/>
          <w:b/>
          <w:bCs/>
          <w:color w:val="FF0000"/>
          <w:kern w:val="0"/>
          <w:bdr w:val="none" w:sz="0" w:space="0" w:color="auto" w:frame="1"/>
          <w14:ligatures w14:val="none"/>
        </w:rPr>
        <w:t xml:space="preserve"> to attack David’s camp.  This attack was meant to hurt and humiliate David.  They captured everyone and kept them alive to taunt David.  David is reaping the seeds he has planted.  He lied to King </w:t>
      </w:r>
      <w:proofErr w:type="spellStart"/>
      <w:r w:rsidRPr="0006638E">
        <w:rPr>
          <w:rFonts w:ascii="inherit" w:eastAsia="Times New Roman" w:hAnsi="inherit" w:cs="Times New Roman"/>
          <w:b/>
          <w:bCs/>
          <w:color w:val="FF0000"/>
          <w:kern w:val="0"/>
          <w:bdr w:val="none" w:sz="0" w:space="0" w:color="auto" w:frame="1"/>
          <w14:ligatures w14:val="none"/>
        </w:rPr>
        <w:t>Achish</w:t>
      </w:r>
      <w:proofErr w:type="spellEnd"/>
      <w:r w:rsidRPr="0006638E">
        <w:rPr>
          <w:rFonts w:ascii="inherit" w:eastAsia="Times New Roman" w:hAnsi="inherit" w:cs="Times New Roman"/>
          <w:b/>
          <w:bCs/>
          <w:color w:val="FF0000"/>
          <w:kern w:val="0"/>
          <w:bdr w:val="none" w:sz="0" w:space="0" w:color="auto" w:frame="1"/>
          <w14:ligatures w14:val="none"/>
        </w:rPr>
        <w:t xml:space="preserve"> and claimed to be attacking Israel when he was </w:t>
      </w:r>
      <w:proofErr w:type="gramStart"/>
      <w:r w:rsidRPr="0006638E">
        <w:rPr>
          <w:rFonts w:ascii="inherit" w:eastAsia="Times New Roman" w:hAnsi="inherit" w:cs="Times New Roman"/>
          <w:b/>
          <w:bCs/>
          <w:color w:val="FF0000"/>
          <w:kern w:val="0"/>
          <w:bdr w:val="none" w:sz="0" w:space="0" w:color="auto" w:frame="1"/>
          <w14:ligatures w14:val="none"/>
        </w:rPr>
        <w:t>actually attacking</w:t>
      </w:r>
      <w:proofErr w:type="gramEnd"/>
      <w:r w:rsidRPr="0006638E">
        <w:rPr>
          <w:rFonts w:ascii="inherit" w:eastAsia="Times New Roman" w:hAnsi="inherit" w:cs="Times New Roman"/>
          <w:b/>
          <w:bCs/>
          <w:color w:val="FF0000"/>
          <w:kern w:val="0"/>
          <w:bdr w:val="none" w:sz="0" w:space="0" w:color="auto" w:frame="1"/>
          <w14:ligatures w14:val="none"/>
        </w:rPr>
        <w:t xml:space="preserve"> the Amalekites. </w:t>
      </w:r>
      <w:r w:rsidR="0006638E" w:rsidRPr="0006638E">
        <w:rPr>
          <w:rFonts w:ascii="inherit" w:eastAsia="Times New Roman" w:hAnsi="inherit" w:cs="Times New Roman"/>
          <w:b/>
          <w:bCs/>
          <w:color w:val="FF0000"/>
          <w:kern w:val="0"/>
          <w:bdr w:val="none" w:sz="0" w:space="0" w:color="auto" w:frame="1"/>
          <w14:ligatures w14:val="none"/>
        </w:rPr>
        <w:t xml:space="preserve"> David’s life has changed from a </w:t>
      </w:r>
      <w:r w:rsidR="000934BB">
        <w:rPr>
          <w:rFonts w:ascii="inherit" w:eastAsia="Times New Roman" w:hAnsi="inherit" w:cs="Times New Roman"/>
          <w:b/>
          <w:bCs/>
          <w:color w:val="FF0000"/>
          <w:kern w:val="0"/>
          <w:bdr w:val="none" w:sz="0" w:space="0" w:color="auto" w:frame="1"/>
          <w14:ligatures w14:val="none"/>
        </w:rPr>
        <w:t>mountain-top</w:t>
      </w:r>
      <w:r w:rsidR="0006638E" w:rsidRPr="0006638E">
        <w:rPr>
          <w:rFonts w:ascii="inherit" w:eastAsia="Times New Roman" w:hAnsi="inherit" w:cs="Times New Roman"/>
          <w:b/>
          <w:bCs/>
          <w:color w:val="FF0000"/>
          <w:kern w:val="0"/>
          <w:bdr w:val="none" w:sz="0" w:space="0" w:color="auto" w:frame="1"/>
          <w14:ligatures w14:val="none"/>
        </w:rPr>
        <w:t xml:space="preserve"> experience to a </w:t>
      </w:r>
      <w:r w:rsidR="000934BB">
        <w:rPr>
          <w:rFonts w:ascii="inherit" w:eastAsia="Times New Roman" w:hAnsi="inherit" w:cs="Times New Roman"/>
          <w:b/>
          <w:bCs/>
          <w:color w:val="FF0000"/>
          <w:kern w:val="0"/>
          <w:bdr w:val="none" w:sz="0" w:space="0" w:color="auto" w:frame="1"/>
          <w14:ligatures w14:val="none"/>
        </w:rPr>
        <w:t>down-in-the-valley</w:t>
      </w:r>
      <w:r w:rsidR="0006638E" w:rsidRPr="0006638E">
        <w:rPr>
          <w:rFonts w:ascii="inherit" w:eastAsia="Times New Roman" w:hAnsi="inherit" w:cs="Times New Roman"/>
          <w:b/>
          <w:bCs/>
          <w:color w:val="FF0000"/>
          <w:kern w:val="0"/>
          <w:bdr w:val="none" w:sz="0" w:space="0" w:color="auto" w:frame="1"/>
          <w14:ligatures w14:val="none"/>
        </w:rPr>
        <w:t xml:space="preserve"> experience.  Has this ever happened to you? Share.</w:t>
      </w:r>
    </w:p>
    <w:p w14:paraId="2678CD3C" w14:textId="3C20C3E0" w:rsidR="0006638E" w:rsidRPr="0006638E" w:rsidRDefault="0006638E"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sidRPr="0006638E">
        <w:rPr>
          <w:rFonts w:ascii="inherit" w:eastAsia="Times New Roman" w:hAnsi="inherit" w:cs="Times New Roman"/>
          <w:b/>
          <w:bCs/>
          <w:color w:val="FF0000"/>
          <w:kern w:val="0"/>
          <w:bdr w:val="none" w:sz="0" w:space="0" w:color="auto" w:frame="1"/>
          <w14:ligatures w14:val="none"/>
        </w:rPr>
        <w:t>Discussion: Here are two examples of God’s grace.  In chapter 28, God’s grace prevents David from reaping what he had sown.  In chapter 29, David is reaping the harvest that comes from the seeds he has sown.  Explain these two very different experiences of grace.</w:t>
      </w:r>
    </w:p>
    <w:p w14:paraId="3D127D1E" w14:textId="07D347DD" w:rsidR="0006638E" w:rsidRPr="0006638E" w:rsidRDefault="0006638E"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sidRPr="0006638E">
        <w:rPr>
          <w:rFonts w:ascii="inherit" w:eastAsia="Times New Roman" w:hAnsi="inherit" w:cs="Times New Roman"/>
          <w:b/>
          <w:bCs/>
          <w:color w:val="FF0000"/>
          <w:kern w:val="0"/>
          <w:bdr w:val="none" w:sz="0" w:space="0" w:color="auto" w:frame="1"/>
          <w14:ligatures w14:val="none"/>
        </w:rPr>
        <w:t xml:space="preserve">Discussion: David arrives </w:t>
      </w:r>
      <w:r w:rsidR="000934BB">
        <w:rPr>
          <w:rFonts w:ascii="inherit" w:eastAsia="Times New Roman" w:hAnsi="inherit" w:cs="Times New Roman"/>
          <w:b/>
          <w:bCs/>
          <w:color w:val="FF0000"/>
          <w:kern w:val="0"/>
          <w:bdr w:val="none" w:sz="0" w:space="0" w:color="auto" w:frame="1"/>
          <w14:ligatures w14:val="none"/>
        </w:rPr>
        <w:t>at</w:t>
      </w:r>
      <w:r w:rsidRPr="0006638E">
        <w:rPr>
          <w:rFonts w:ascii="inherit" w:eastAsia="Times New Roman" w:hAnsi="inherit" w:cs="Times New Roman"/>
          <w:b/>
          <w:bCs/>
          <w:color w:val="FF0000"/>
          <w:kern w:val="0"/>
          <w:bdr w:val="none" w:sz="0" w:space="0" w:color="auto" w:frame="1"/>
          <w14:ligatures w14:val="none"/>
        </w:rPr>
        <w:t xml:space="preserve"> a scene of utter destruction.  The city has been burned to the ground and all the people are gone.  Have you had a similar experience?  Share.</w:t>
      </w:r>
    </w:p>
    <w:p w14:paraId="1BA2319D" w14:textId="77777777" w:rsidR="00441C99" w:rsidRPr="00441C99" w:rsidRDefault="00441C99" w:rsidP="00441C99">
      <w:pPr>
        <w:spacing w:before="360" w:after="60" w:line="264" w:lineRule="atLeast"/>
        <w:textAlignment w:val="baseline"/>
        <w:outlineLvl w:val="3"/>
        <w:rPr>
          <w:rFonts w:ascii="Tahoma" w:eastAsia="Times New Roman" w:hAnsi="Tahoma" w:cs="Tahoma"/>
          <w:b/>
          <w:bCs/>
          <w:color w:val="000000" w:themeColor="text1"/>
          <w:kern w:val="0"/>
          <w14:ligatures w14:val="none"/>
        </w:rPr>
      </w:pPr>
      <w:r w:rsidRPr="00441C99">
        <w:rPr>
          <w:rFonts w:ascii="Tahoma" w:eastAsia="Times New Roman" w:hAnsi="Tahoma" w:cs="Tahoma"/>
          <w:b/>
          <w:bCs/>
          <w:color w:val="000000" w:themeColor="text1"/>
          <w:kern w:val="0"/>
          <w14:ligatures w14:val="none"/>
        </w:rPr>
        <w:t>2. (3-6) David and his men come upon the empty, burned city.</w:t>
      </w:r>
    </w:p>
    <w:p w14:paraId="38562675" w14:textId="77777777" w:rsidR="00441C99" w:rsidRDefault="00441C99" w:rsidP="00441C99">
      <w:pPr>
        <w:spacing w:line="396" w:lineRule="atLeast"/>
        <w:textAlignment w:val="baseline"/>
        <w:rPr>
          <w:rFonts w:ascii="inherit" w:eastAsia="Times New Roman" w:hAnsi="inherit" w:cs="Times New Roman"/>
          <w:b/>
          <w:bCs/>
          <w:color w:val="0432FF"/>
          <w:kern w:val="0"/>
          <w:bdr w:val="none" w:sz="0" w:space="0" w:color="auto" w:frame="1"/>
          <w14:ligatures w14:val="none"/>
        </w:rPr>
      </w:pPr>
      <w:proofErr w:type="gramStart"/>
      <w:r w:rsidRPr="00441C99">
        <w:rPr>
          <w:rFonts w:ascii="inherit" w:eastAsia="Times New Roman" w:hAnsi="inherit" w:cs="Times New Roman"/>
          <w:b/>
          <w:bCs/>
          <w:color w:val="0432FF"/>
          <w:kern w:val="0"/>
          <w:bdr w:val="none" w:sz="0" w:space="0" w:color="auto" w:frame="1"/>
          <w14:ligatures w14:val="none"/>
        </w:rPr>
        <w:t>So</w:t>
      </w:r>
      <w:proofErr w:type="gramEnd"/>
      <w:r w:rsidRPr="00441C99">
        <w:rPr>
          <w:rFonts w:ascii="inherit" w:eastAsia="Times New Roman" w:hAnsi="inherit" w:cs="Times New Roman"/>
          <w:b/>
          <w:bCs/>
          <w:color w:val="0432FF"/>
          <w:kern w:val="0"/>
          <w:bdr w:val="none" w:sz="0" w:space="0" w:color="auto" w:frame="1"/>
          <w14:ligatures w14:val="none"/>
        </w:rPr>
        <w:t xml:space="preserve"> David and his men came to the city, and there it was, burned with fire; and their wives, their sons, and their daughters had been taken captive. Then David and the people who </w:t>
      </w:r>
      <w:r w:rsidRPr="00441C99">
        <w:rPr>
          <w:rFonts w:ascii="inherit" w:eastAsia="Times New Roman" w:hAnsi="inherit" w:cs="Times New Roman"/>
          <w:b/>
          <w:bCs/>
          <w:i/>
          <w:iCs/>
          <w:color w:val="0432FF"/>
          <w:kern w:val="0"/>
          <w:bdr w:val="none" w:sz="0" w:space="0" w:color="auto" w:frame="1"/>
          <w14:ligatures w14:val="none"/>
        </w:rPr>
        <w:t>were</w:t>
      </w:r>
      <w:r w:rsidRPr="00441C99">
        <w:rPr>
          <w:rFonts w:ascii="inherit" w:eastAsia="Times New Roman" w:hAnsi="inherit" w:cs="Times New Roman"/>
          <w:b/>
          <w:bCs/>
          <w:color w:val="0432FF"/>
          <w:kern w:val="0"/>
          <w:bdr w:val="none" w:sz="0" w:space="0" w:color="auto" w:frame="1"/>
          <w14:ligatures w14:val="none"/>
        </w:rPr>
        <w:t xml:space="preserve"> with him </w:t>
      </w:r>
      <w:proofErr w:type="gramStart"/>
      <w:r w:rsidRPr="00441C99">
        <w:rPr>
          <w:rFonts w:ascii="inherit" w:eastAsia="Times New Roman" w:hAnsi="inherit" w:cs="Times New Roman"/>
          <w:b/>
          <w:bCs/>
          <w:color w:val="0432FF"/>
          <w:kern w:val="0"/>
          <w:bdr w:val="none" w:sz="0" w:space="0" w:color="auto" w:frame="1"/>
          <w14:ligatures w14:val="none"/>
        </w:rPr>
        <w:t>lifted up</w:t>
      </w:r>
      <w:proofErr w:type="gramEnd"/>
      <w:r w:rsidRPr="00441C99">
        <w:rPr>
          <w:rFonts w:ascii="inherit" w:eastAsia="Times New Roman" w:hAnsi="inherit" w:cs="Times New Roman"/>
          <w:b/>
          <w:bCs/>
          <w:color w:val="0432FF"/>
          <w:kern w:val="0"/>
          <w:bdr w:val="none" w:sz="0" w:space="0" w:color="auto" w:frame="1"/>
          <w14:ligatures w14:val="none"/>
        </w:rPr>
        <w:t xml:space="preserve"> their voices and wept, until they had no more power to weep. And David’s two wives, </w:t>
      </w:r>
      <w:proofErr w:type="spellStart"/>
      <w:r w:rsidRPr="00441C99">
        <w:rPr>
          <w:rFonts w:ascii="inherit" w:eastAsia="Times New Roman" w:hAnsi="inherit" w:cs="Times New Roman"/>
          <w:b/>
          <w:bCs/>
          <w:color w:val="0432FF"/>
          <w:kern w:val="0"/>
          <w:bdr w:val="none" w:sz="0" w:space="0" w:color="auto" w:frame="1"/>
          <w14:ligatures w14:val="none"/>
        </w:rPr>
        <w:t>Ahinoam</w:t>
      </w:r>
      <w:proofErr w:type="spellEnd"/>
      <w:r w:rsidRPr="00441C99">
        <w:rPr>
          <w:rFonts w:ascii="inherit" w:eastAsia="Times New Roman" w:hAnsi="inherit" w:cs="Times New Roman"/>
          <w:b/>
          <w:bCs/>
          <w:color w:val="0432FF"/>
          <w:kern w:val="0"/>
          <w:bdr w:val="none" w:sz="0" w:space="0" w:color="auto" w:frame="1"/>
          <w14:ligatures w14:val="none"/>
        </w:rPr>
        <w:t xml:space="preserve"> the </w:t>
      </w:r>
      <w:proofErr w:type="spellStart"/>
      <w:r w:rsidRPr="00441C99">
        <w:rPr>
          <w:rFonts w:ascii="inherit" w:eastAsia="Times New Roman" w:hAnsi="inherit" w:cs="Times New Roman"/>
          <w:b/>
          <w:bCs/>
          <w:color w:val="0432FF"/>
          <w:kern w:val="0"/>
          <w:bdr w:val="none" w:sz="0" w:space="0" w:color="auto" w:frame="1"/>
          <w14:ligatures w14:val="none"/>
        </w:rPr>
        <w:t>Jezreelitess</w:t>
      </w:r>
      <w:proofErr w:type="spellEnd"/>
      <w:r w:rsidRPr="00441C99">
        <w:rPr>
          <w:rFonts w:ascii="inherit" w:eastAsia="Times New Roman" w:hAnsi="inherit" w:cs="Times New Roman"/>
          <w:b/>
          <w:bCs/>
          <w:color w:val="0432FF"/>
          <w:kern w:val="0"/>
          <w:bdr w:val="none" w:sz="0" w:space="0" w:color="auto" w:frame="1"/>
          <w14:ligatures w14:val="none"/>
        </w:rPr>
        <w:t xml:space="preserve">, and Abigail the </w:t>
      </w:r>
      <w:r w:rsidRPr="00441C99">
        <w:rPr>
          <w:rFonts w:ascii="inherit" w:eastAsia="Times New Roman" w:hAnsi="inherit" w:cs="Times New Roman"/>
          <w:b/>
          <w:bCs/>
          <w:color w:val="0432FF"/>
          <w:kern w:val="0"/>
          <w:bdr w:val="none" w:sz="0" w:space="0" w:color="auto" w:frame="1"/>
          <w14:ligatures w14:val="none"/>
        </w:rPr>
        <w:lastRenderedPageBreak/>
        <w:t xml:space="preserve">widow of </w:t>
      </w:r>
      <w:proofErr w:type="spellStart"/>
      <w:r w:rsidRPr="00441C99">
        <w:rPr>
          <w:rFonts w:ascii="inherit" w:eastAsia="Times New Roman" w:hAnsi="inherit" w:cs="Times New Roman"/>
          <w:b/>
          <w:bCs/>
          <w:color w:val="0432FF"/>
          <w:kern w:val="0"/>
          <w:bdr w:val="none" w:sz="0" w:space="0" w:color="auto" w:frame="1"/>
          <w14:ligatures w14:val="none"/>
        </w:rPr>
        <w:t>Nabal</w:t>
      </w:r>
      <w:proofErr w:type="spellEnd"/>
      <w:r w:rsidRPr="00441C99">
        <w:rPr>
          <w:rFonts w:ascii="inherit" w:eastAsia="Times New Roman" w:hAnsi="inherit" w:cs="Times New Roman"/>
          <w:b/>
          <w:bCs/>
          <w:color w:val="0432FF"/>
          <w:kern w:val="0"/>
          <w:bdr w:val="none" w:sz="0" w:space="0" w:color="auto" w:frame="1"/>
          <w14:ligatures w14:val="none"/>
        </w:rPr>
        <w:t xml:space="preserve"> the Carmelite, had been taken captive. Now David was greatly distressed, for the people spoke of stoning him, because the soul of all the people was grieved, every man for his sons and his daughters. But David strengthened himself in the LORD his God.</w:t>
      </w:r>
    </w:p>
    <w:p w14:paraId="63F15DB4" w14:textId="52F81BDF" w:rsidR="0006638E" w:rsidRDefault="0006638E"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sidRPr="0006638E">
        <w:rPr>
          <w:rFonts w:ascii="inherit" w:eastAsia="Times New Roman" w:hAnsi="inherit" w:cs="Times New Roman"/>
          <w:b/>
          <w:bCs/>
          <w:color w:val="FF0000"/>
          <w:kern w:val="0"/>
          <w:bdr w:val="none" w:sz="0" w:space="0" w:color="auto" w:frame="1"/>
          <w14:ligatures w14:val="none"/>
        </w:rPr>
        <w:t>Discussion:</w:t>
      </w:r>
      <w:r>
        <w:rPr>
          <w:rFonts w:ascii="inherit" w:eastAsia="Times New Roman" w:hAnsi="inherit" w:cs="Times New Roman"/>
          <w:b/>
          <w:bCs/>
          <w:color w:val="FF0000"/>
          <w:kern w:val="0"/>
          <w:bdr w:val="none" w:sz="0" w:space="0" w:color="auto" w:frame="1"/>
          <w14:ligatures w14:val="none"/>
        </w:rPr>
        <w:t xml:space="preserve"> Describe this scene in your own words.  What did the men see, say, hear, and feel?</w:t>
      </w:r>
      <w:r w:rsidR="00533EEF">
        <w:rPr>
          <w:rFonts w:ascii="inherit" w:eastAsia="Times New Roman" w:hAnsi="inherit" w:cs="Times New Roman"/>
          <w:b/>
          <w:bCs/>
          <w:color w:val="FF0000"/>
          <w:kern w:val="0"/>
          <w:bdr w:val="none" w:sz="0" w:space="0" w:color="auto" w:frame="1"/>
          <w14:ligatures w14:val="none"/>
        </w:rPr>
        <w:t xml:space="preserve">  </w:t>
      </w:r>
    </w:p>
    <w:p w14:paraId="7826BF02" w14:textId="77777777" w:rsidR="00962817" w:rsidRDefault="0006638E"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 xml:space="preserve">Discussion: </w:t>
      </w:r>
      <w:r w:rsidR="00962817">
        <w:rPr>
          <w:rFonts w:ascii="inherit" w:eastAsia="Times New Roman" w:hAnsi="inherit" w:cs="Times New Roman"/>
          <w:b/>
          <w:bCs/>
          <w:color w:val="FF0000"/>
          <w:kern w:val="0"/>
          <w:bdr w:val="none" w:sz="0" w:space="0" w:color="auto" w:frame="1"/>
          <w14:ligatures w14:val="none"/>
        </w:rPr>
        <w:t xml:space="preserve">David’s men have been extremely loyal and faithful until these verses.  Now they want to stone David.  Explain.  </w:t>
      </w:r>
    </w:p>
    <w:p w14:paraId="1EF1FF8C" w14:textId="709B7D88" w:rsidR="00533EEF" w:rsidRDefault="00533EEF"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Discussion: The writer makes a point of telling us that David’s two wives were taken captive.  Why? Speculate.</w:t>
      </w:r>
    </w:p>
    <w:p w14:paraId="7A7B2BBC" w14:textId="494BEB6B" w:rsidR="00533EEF" w:rsidRDefault="00533EEF" w:rsidP="00533EEF">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Discussion: This passage ends with the phrase “</w:t>
      </w:r>
      <w:r w:rsidRPr="00533EEF">
        <w:rPr>
          <w:rFonts w:ascii="inherit" w:eastAsia="Times New Roman" w:hAnsi="inherit" w:cs="Times New Roman"/>
          <w:b/>
          <w:bCs/>
          <w:color w:val="FF0000"/>
          <w:kern w:val="0"/>
          <w:bdr w:val="none" w:sz="0" w:space="0" w:color="auto" w:frame="1"/>
          <w14:ligatures w14:val="none"/>
        </w:rPr>
        <w:t>But David strengthened himself in the LORD his God.”</w:t>
      </w:r>
      <w:r>
        <w:rPr>
          <w:rFonts w:ascii="inherit" w:eastAsia="Times New Roman" w:hAnsi="inherit" w:cs="Times New Roman"/>
          <w:b/>
          <w:bCs/>
          <w:color w:val="FF0000"/>
          <w:kern w:val="0"/>
          <w:bdr w:val="none" w:sz="0" w:space="0" w:color="auto" w:frame="1"/>
          <w14:ligatures w14:val="none"/>
        </w:rPr>
        <w:t xml:space="preserve">  Explain this passage in your own words.  Have you ever had this experience?  Share.</w:t>
      </w:r>
    </w:p>
    <w:p w14:paraId="6DAB111C" w14:textId="2AE69018" w:rsidR="00533EEF" w:rsidRPr="00533EEF" w:rsidRDefault="00533EEF" w:rsidP="00533EEF">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 xml:space="preserve">Ending the learning cycle:  Several times in the past, God brought David to a place where David did not have a reasonable human option.  For example, when David first fled from Saul to Nob.  This is seen again </w:t>
      </w:r>
      <w:r w:rsidR="008E3172">
        <w:rPr>
          <w:rFonts w:ascii="inherit" w:eastAsia="Times New Roman" w:hAnsi="inherit" w:cs="Times New Roman"/>
          <w:b/>
          <w:bCs/>
          <w:color w:val="FF0000"/>
          <w:kern w:val="0"/>
          <w:bdr w:val="none" w:sz="0" w:space="0" w:color="auto" w:frame="1"/>
          <w14:ligatures w14:val="none"/>
        </w:rPr>
        <w:t>in</w:t>
      </w:r>
      <w:r>
        <w:rPr>
          <w:rFonts w:ascii="inherit" w:eastAsia="Times New Roman" w:hAnsi="inherit" w:cs="Times New Roman"/>
          <w:b/>
          <w:bCs/>
          <w:color w:val="FF0000"/>
          <w:kern w:val="0"/>
          <w:bdr w:val="none" w:sz="0" w:space="0" w:color="auto" w:frame="1"/>
          <w14:ligatures w14:val="none"/>
        </w:rPr>
        <w:t xml:space="preserve"> David’s two encounters with King </w:t>
      </w:r>
      <w:proofErr w:type="spellStart"/>
      <w:r>
        <w:rPr>
          <w:rFonts w:ascii="inherit" w:eastAsia="Times New Roman" w:hAnsi="inherit" w:cs="Times New Roman"/>
          <w:b/>
          <w:bCs/>
          <w:color w:val="FF0000"/>
          <w:kern w:val="0"/>
          <w:bdr w:val="none" w:sz="0" w:space="0" w:color="auto" w:frame="1"/>
          <w14:ligatures w14:val="none"/>
        </w:rPr>
        <w:t>Achish</w:t>
      </w:r>
      <w:proofErr w:type="spellEnd"/>
      <w:r>
        <w:rPr>
          <w:rFonts w:ascii="inherit" w:eastAsia="Times New Roman" w:hAnsi="inherit" w:cs="Times New Roman"/>
          <w:b/>
          <w:bCs/>
          <w:color w:val="FF0000"/>
          <w:kern w:val="0"/>
          <w:bdr w:val="none" w:sz="0" w:space="0" w:color="auto" w:frame="1"/>
          <w14:ligatures w14:val="none"/>
        </w:rPr>
        <w:t xml:space="preserve">.  David failed these tests.  He attempted to fix the situation using his own power and plan.  In this situation, David surrenders to the fact that God will deliver him.  He encourages himself in the Lord. </w:t>
      </w:r>
    </w:p>
    <w:p w14:paraId="259BBF9F" w14:textId="77777777" w:rsidR="00441C99" w:rsidRPr="00533EEF" w:rsidRDefault="00441C99" w:rsidP="00441C99">
      <w:pPr>
        <w:spacing w:before="360" w:after="120" w:line="264" w:lineRule="atLeast"/>
        <w:textAlignment w:val="baseline"/>
        <w:outlineLvl w:val="2"/>
        <w:rPr>
          <w:rFonts w:ascii="Tahoma" w:eastAsia="Times New Roman" w:hAnsi="Tahoma" w:cs="Tahoma"/>
          <w:b/>
          <w:bCs/>
          <w:color w:val="000000" w:themeColor="text1"/>
          <w:kern w:val="0"/>
          <w:sz w:val="30"/>
          <w:szCs w:val="30"/>
          <w14:ligatures w14:val="none"/>
        </w:rPr>
      </w:pPr>
      <w:r w:rsidRPr="00533EEF">
        <w:rPr>
          <w:rFonts w:ascii="Tahoma" w:eastAsia="Times New Roman" w:hAnsi="Tahoma" w:cs="Tahoma"/>
          <w:b/>
          <w:bCs/>
          <w:color w:val="000000" w:themeColor="text1"/>
          <w:kern w:val="0"/>
          <w:sz w:val="30"/>
          <w:szCs w:val="30"/>
          <w14:ligatures w14:val="none"/>
        </w:rPr>
        <w:t>B. David wins back what was lost – and more.</w:t>
      </w:r>
    </w:p>
    <w:p w14:paraId="63130A15" w14:textId="77777777" w:rsidR="00441C99" w:rsidRPr="00533EEF" w:rsidRDefault="00441C99" w:rsidP="00441C99">
      <w:pPr>
        <w:spacing w:after="60" w:line="264" w:lineRule="atLeast"/>
        <w:textAlignment w:val="baseline"/>
        <w:outlineLvl w:val="3"/>
        <w:rPr>
          <w:rFonts w:ascii="Tahoma" w:eastAsia="Times New Roman" w:hAnsi="Tahoma" w:cs="Tahoma"/>
          <w:b/>
          <w:bCs/>
          <w:color w:val="000000" w:themeColor="text1"/>
          <w:kern w:val="0"/>
          <w:sz w:val="27"/>
          <w:szCs w:val="27"/>
          <w14:ligatures w14:val="none"/>
        </w:rPr>
      </w:pPr>
      <w:r w:rsidRPr="00533EEF">
        <w:rPr>
          <w:rFonts w:ascii="Tahoma" w:eastAsia="Times New Roman" w:hAnsi="Tahoma" w:cs="Tahoma"/>
          <w:b/>
          <w:bCs/>
          <w:color w:val="000000" w:themeColor="text1"/>
          <w:kern w:val="0"/>
          <w:sz w:val="27"/>
          <w:szCs w:val="27"/>
          <w14:ligatures w14:val="none"/>
        </w:rPr>
        <w:t>1. (7-8) David inquires of the LORD.</w:t>
      </w:r>
    </w:p>
    <w:p w14:paraId="6C76A0DE" w14:textId="77777777" w:rsidR="00441C99" w:rsidRDefault="00441C99" w:rsidP="00441C99">
      <w:pPr>
        <w:spacing w:line="396" w:lineRule="atLeast"/>
        <w:textAlignment w:val="baseline"/>
        <w:rPr>
          <w:rFonts w:ascii="inherit" w:eastAsia="Times New Roman" w:hAnsi="inherit" w:cs="Times New Roman"/>
          <w:b/>
          <w:bCs/>
          <w:color w:val="0432FF"/>
          <w:kern w:val="0"/>
          <w:bdr w:val="none" w:sz="0" w:space="0" w:color="auto" w:frame="1"/>
          <w14:ligatures w14:val="none"/>
        </w:rPr>
      </w:pPr>
      <w:r w:rsidRPr="00533EEF">
        <w:rPr>
          <w:rFonts w:ascii="inherit" w:eastAsia="Times New Roman" w:hAnsi="inherit" w:cs="Times New Roman"/>
          <w:b/>
          <w:bCs/>
          <w:color w:val="0432FF"/>
          <w:kern w:val="0"/>
          <w:bdr w:val="none" w:sz="0" w:space="0" w:color="auto" w:frame="1"/>
          <w14:ligatures w14:val="none"/>
        </w:rPr>
        <w:t xml:space="preserve">Then David said to </w:t>
      </w:r>
      <w:proofErr w:type="spellStart"/>
      <w:r w:rsidRPr="00533EEF">
        <w:rPr>
          <w:rFonts w:ascii="inherit" w:eastAsia="Times New Roman" w:hAnsi="inherit" w:cs="Times New Roman"/>
          <w:b/>
          <w:bCs/>
          <w:color w:val="0432FF"/>
          <w:kern w:val="0"/>
          <w:bdr w:val="none" w:sz="0" w:space="0" w:color="auto" w:frame="1"/>
          <w14:ligatures w14:val="none"/>
        </w:rPr>
        <w:t>Abiathar</w:t>
      </w:r>
      <w:proofErr w:type="spellEnd"/>
      <w:r w:rsidRPr="00533EEF">
        <w:rPr>
          <w:rFonts w:ascii="inherit" w:eastAsia="Times New Roman" w:hAnsi="inherit" w:cs="Times New Roman"/>
          <w:b/>
          <w:bCs/>
          <w:color w:val="0432FF"/>
          <w:kern w:val="0"/>
          <w:bdr w:val="none" w:sz="0" w:space="0" w:color="auto" w:frame="1"/>
          <w14:ligatures w14:val="none"/>
        </w:rPr>
        <w:t xml:space="preserve"> the priest, Ahimelech’s son, “Please bring the ephod here to me.” And </w:t>
      </w:r>
      <w:proofErr w:type="spellStart"/>
      <w:r w:rsidRPr="00533EEF">
        <w:rPr>
          <w:rFonts w:ascii="inherit" w:eastAsia="Times New Roman" w:hAnsi="inherit" w:cs="Times New Roman"/>
          <w:b/>
          <w:bCs/>
          <w:color w:val="0432FF"/>
          <w:kern w:val="0"/>
          <w:bdr w:val="none" w:sz="0" w:space="0" w:color="auto" w:frame="1"/>
          <w14:ligatures w14:val="none"/>
        </w:rPr>
        <w:t>Abiathar</w:t>
      </w:r>
      <w:proofErr w:type="spellEnd"/>
      <w:r w:rsidRPr="00533EEF">
        <w:rPr>
          <w:rFonts w:ascii="inherit" w:eastAsia="Times New Roman" w:hAnsi="inherit" w:cs="Times New Roman"/>
          <w:b/>
          <w:bCs/>
          <w:color w:val="0432FF"/>
          <w:kern w:val="0"/>
          <w:bdr w:val="none" w:sz="0" w:space="0" w:color="auto" w:frame="1"/>
          <w14:ligatures w14:val="none"/>
        </w:rPr>
        <w:t xml:space="preserve"> brought the ephod to David. </w:t>
      </w:r>
      <w:proofErr w:type="gramStart"/>
      <w:r w:rsidRPr="00533EEF">
        <w:rPr>
          <w:rFonts w:ascii="inherit" w:eastAsia="Times New Roman" w:hAnsi="inherit" w:cs="Times New Roman"/>
          <w:b/>
          <w:bCs/>
          <w:color w:val="0432FF"/>
          <w:kern w:val="0"/>
          <w:bdr w:val="none" w:sz="0" w:space="0" w:color="auto" w:frame="1"/>
          <w14:ligatures w14:val="none"/>
        </w:rPr>
        <w:t>So</w:t>
      </w:r>
      <w:proofErr w:type="gramEnd"/>
      <w:r w:rsidRPr="00533EEF">
        <w:rPr>
          <w:rFonts w:ascii="inherit" w:eastAsia="Times New Roman" w:hAnsi="inherit" w:cs="Times New Roman"/>
          <w:b/>
          <w:bCs/>
          <w:color w:val="0432FF"/>
          <w:kern w:val="0"/>
          <w:bdr w:val="none" w:sz="0" w:space="0" w:color="auto" w:frame="1"/>
          <w14:ligatures w14:val="none"/>
        </w:rPr>
        <w:t xml:space="preserve"> David inquired of the LORD, saying, “Shall I pursue this troop? Shall I overtake them?” And He answered him, “Pursue, for you shall surely overtake </w:t>
      </w:r>
      <w:r w:rsidRPr="00533EEF">
        <w:rPr>
          <w:rFonts w:ascii="inherit" w:eastAsia="Times New Roman" w:hAnsi="inherit" w:cs="Times New Roman"/>
          <w:b/>
          <w:bCs/>
          <w:i/>
          <w:iCs/>
          <w:color w:val="0432FF"/>
          <w:kern w:val="0"/>
          <w:bdr w:val="none" w:sz="0" w:space="0" w:color="auto" w:frame="1"/>
          <w14:ligatures w14:val="none"/>
        </w:rPr>
        <w:t>them</w:t>
      </w:r>
      <w:r w:rsidRPr="00533EEF">
        <w:rPr>
          <w:rFonts w:ascii="inherit" w:eastAsia="Times New Roman" w:hAnsi="inherit" w:cs="Times New Roman"/>
          <w:b/>
          <w:bCs/>
          <w:color w:val="0432FF"/>
          <w:kern w:val="0"/>
          <w:bdr w:val="none" w:sz="0" w:space="0" w:color="auto" w:frame="1"/>
          <w14:ligatures w14:val="none"/>
        </w:rPr>
        <w:t> and without fail recover </w:t>
      </w:r>
      <w:r w:rsidRPr="00533EEF">
        <w:rPr>
          <w:rFonts w:ascii="inherit" w:eastAsia="Times New Roman" w:hAnsi="inherit" w:cs="Times New Roman"/>
          <w:b/>
          <w:bCs/>
          <w:i/>
          <w:iCs/>
          <w:color w:val="0432FF"/>
          <w:kern w:val="0"/>
          <w:bdr w:val="none" w:sz="0" w:space="0" w:color="auto" w:frame="1"/>
          <w14:ligatures w14:val="none"/>
        </w:rPr>
        <w:t>all</w:t>
      </w:r>
      <w:r w:rsidRPr="00533EEF">
        <w:rPr>
          <w:rFonts w:ascii="inherit" w:eastAsia="Times New Roman" w:hAnsi="inherit" w:cs="Times New Roman"/>
          <w:b/>
          <w:bCs/>
          <w:color w:val="0432FF"/>
          <w:kern w:val="0"/>
          <w:bdr w:val="none" w:sz="0" w:space="0" w:color="auto" w:frame="1"/>
          <w14:ligatures w14:val="none"/>
        </w:rPr>
        <w:t>.”</w:t>
      </w:r>
    </w:p>
    <w:p w14:paraId="35361605" w14:textId="4EA82EFD" w:rsidR="00395B2C" w:rsidRDefault="00395B2C"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 xml:space="preserve">Discussion: In these verses, David inquires of God for direction.  Read Proverbs 3:5-6 and apply it </w:t>
      </w:r>
      <w:r w:rsidR="008E3172">
        <w:rPr>
          <w:rFonts w:ascii="inherit" w:eastAsia="Times New Roman" w:hAnsi="inherit" w:cs="Times New Roman"/>
          <w:b/>
          <w:bCs/>
          <w:color w:val="FF0000"/>
          <w:kern w:val="0"/>
          <w:bdr w:val="none" w:sz="0" w:space="0" w:color="auto" w:frame="1"/>
          <w14:ligatures w14:val="none"/>
        </w:rPr>
        <w:t xml:space="preserve">to </w:t>
      </w:r>
      <w:r>
        <w:rPr>
          <w:rFonts w:ascii="inherit" w:eastAsia="Times New Roman" w:hAnsi="inherit" w:cs="Times New Roman"/>
          <w:b/>
          <w:bCs/>
          <w:color w:val="FF0000"/>
          <w:kern w:val="0"/>
          <w:bdr w:val="none" w:sz="0" w:space="0" w:color="auto" w:frame="1"/>
          <w14:ligatures w14:val="none"/>
        </w:rPr>
        <w:t>this passage.</w:t>
      </w:r>
    </w:p>
    <w:p w14:paraId="13A3CD8A" w14:textId="65B9D6E7" w:rsidR="00395B2C" w:rsidRPr="00395B2C" w:rsidRDefault="00395B2C"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Discussion: What is God’s answer to David’s question?</w:t>
      </w:r>
    </w:p>
    <w:p w14:paraId="77020CDD" w14:textId="77777777" w:rsidR="00441C99" w:rsidRPr="00441C99" w:rsidRDefault="00441C99" w:rsidP="00441C99">
      <w:pPr>
        <w:spacing w:before="360" w:after="60" w:line="264" w:lineRule="atLeast"/>
        <w:textAlignment w:val="baseline"/>
        <w:outlineLvl w:val="3"/>
        <w:rPr>
          <w:rFonts w:ascii="Tahoma" w:eastAsia="Times New Roman" w:hAnsi="Tahoma" w:cs="Tahoma"/>
          <w:b/>
          <w:bCs/>
          <w:color w:val="666666"/>
          <w:kern w:val="0"/>
          <w:sz w:val="27"/>
          <w:szCs w:val="27"/>
          <w14:ligatures w14:val="none"/>
        </w:rPr>
      </w:pPr>
      <w:r w:rsidRPr="00395B2C">
        <w:rPr>
          <w:rFonts w:ascii="Tahoma" w:eastAsia="Times New Roman" w:hAnsi="Tahoma" w:cs="Tahoma"/>
          <w:b/>
          <w:bCs/>
          <w:color w:val="000000" w:themeColor="text1"/>
          <w:kern w:val="0"/>
          <w:sz w:val="27"/>
          <w:szCs w:val="27"/>
          <w14:ligatures w14:val="none"/>
        </w:rPr>
        <w:t xml:space="preserve">2. (9-10) David pursues the Amalekites who conquered </w:t>
      </w:r>
      <w:proofErr w:type="spellStart"/>
      <w:r w:rsidRPr="00395B2C">
        <w:rPr>
          <w:rFonts w:ascii="Tahoma" w:eastAsia="Times New Roman" w:hAnsi="Tahoma" w:cs="Tahoma"/>
          <w:b/>
          <w:bCs/>
          <w:color w:val="000000" w:themeColor="text1"/>
          <w:kern w:val="0"/>
          <w:sz w:val="27"/>
          <w:szCs w:val="27"/>
          <w14:ligatures w14:val="none"/>
        </w:rPr>
        <w:t>Ziklag</w:t>
      </w:r>
      <w:proofErr w:type="spellEnd"/>
      <w:r w:rsidRPr="00395B2C">
        <w:rPr>
          <w:rFonts w:ascii="Tahoma" w:eastAsia="Times New Roman" w:hAnsi="Tahoma" w:cs="Tahoma"/>
          <w:b/>
          <w:bCs/>
          <w:color w:val="000000" w:themeColor="text1"/>
          <w:kern w:val="0"/>
          <w:sz w:val="27"/>
          <w:szCs w:val="27"/>
          <w14:ligatures w14:val="none"/>
        </w:rPr>
        <w:t>.</w:t>
      </w:r>
    </w:p>
    <w:p w14:paraId="24B46283" w14:textId="77777777" w:rsidR="00441C99" w:rsidRDefault="00441C99" w:rsidP="00441C99">
      <w:pPr>
        <w:spacing w:line="396" w:lineRule="atLeast"/>
        <w:textAlignment w:val="baseline"/>
        <w:rPr>
          <w:rFonts w:ascii="inherit" w:eastAsia="Times New Roman" w:hAnsi="inherit" w:cs="Times New Roman"/>
          <w:b/>
          <w:bCs/>
          <w:color w:val="0432FF"/>
          <w:kern w:val="0"/>
          <w:bdr w:val="none" w:sz="0" w:space="0" w:color="auto" w:frame="1"/>
          <w14:ligatures w14:val="none"/>
        </w:rPr>
      </w:pPr>
      <w:proofErr w:type="gramStart"/>
      <w:r w:rsidRPr="00395B2C">
        <w:rPr>
          <w:rFonts w:ascii="inherit" w:eastAsia="Times New Roman" w:hAnsi="inherit" w:cs="Times New Roman"/>
          <w:b/>
          <w:bCs/>
          <w:color w:val="0432FF"/>
          <w:kern w:val="0"/>
          <w:bdr w:val="none" w:sz="0" w:space="0" w:color="auto" w:frame="1"/>
          <w14:ligatures w14:val="none"/>
        </w:rPr>
        <w:lastRenderedPageBreak/>
        <w:t>So</w:t>
      </w:r>
      <w:proofErr w:type="gramEnd"/>
      <w:r w:rsidRPr="00395B2C">
        <w:rPr>
          <w:rFonts w:ascii="inherit" w:eastAsia="Times New Roman" w:hAnsi="inherit" w:cs="Times New Roman"/>
          <w:b/>
          <w:bCs/>
          <w:color w:val="0432FF"/>
          <w:kern w:val="0"/>
          <w:bdr w:val="none" w:sz="0" w:space="0" w:color="auto" w:frame="1"/>
          <w14:ligatures w14:val="none"/>
        </w:rPr>
        <w:t xml:space="preserve"> David went, he and the six hundred men who </w:t>
      </w:r>
      <w:r w:rsidRPr="00395B2C">
        <w:rPr>
          <w:rFonts w:ascii="inherit" w:eastAsia="Times New Roman" w:hAnsi="inherit" w:cs="Times New Roman"/>
          <w:b/>
          <w:bCs/>
          <w:i/>
          <w:iCs/>
          <w:color w:val="0432FF"/>
          <w:kern w:val="0"/>
          <w:bdr w:val="none" w:sz="0" w:space="0" w:color="auto" w:frame="1"/>
          <w14:ligatures w14:val="none"/>
        </w:rPr>
        <w:t>were</w:t>
      </w:r>
      <w:r w:rsidRPr="00395B2C">
        <w:rPr>
          <w:rFonts w:ascii="inherit" w:eastAsia="Times New Roman" w:hAnsi="inherit" w:cs="Times New Roman"/>
          <w:b/>
          <w:bCs/>
          <w:color w:val="0432FF"/>
          <w:kern w:val="0"/>
          <w:bdr w:val="none" w:sz="0" w:space="0" w:color="auto" w:frame="1"/>
          <w14:ligatures w14:val="none"/>
        </w:rPr>
        <w:t xml:space="preserve"> with him, and came to the Brook </w:t>
      </w:r>
      <w:proofErr w:type="spellStart"/>
      <w:r w:rsidRPr="00395B2C">
        <w:rPr>
          <w:rFonts w:ascii="inherit" w:eastAsia="Times New Roman" w:hAnsi="inherit" w:cs="Times New Roman"/>
          <w:b/>
          <w:bCs/>
          <w:color w:val="0432FF"/>
          <w:kern w:val="0"/>
          <w:bdr w:val="none" w:sz="0" w:space="0" w:color="auto" w:frame="1"/>
          <w14:ligatures w14:val="none"/>
        </w:rPr>
        <w:t>Besor</w:t>
      </w:r>
      <w:proofErr w:type="spellEnd"/>
      <w:r w:rsidRPr="00395B2C">
        <w:rPr>
          <w:rFonts w:ascii="inherit" w:eastAsia="Times New Roman" w:hAnsi="inherit" w:cs="Times New Roman"/>
          <w:b/>
          <w:bCs/>
          <w:color w:val="0432FF"/>
          <w:kern w:val="0"/>
          <w:bdr w:val="none" w:sz="0" w:space="0" w:color="auto" w:frame="1"/>
          <w14:ligatures w14:val="none"/>
        </w:rPr>
        <w:t>, where those stayed who were left behind. But David pursued, he and four hundred men; for two hundred stayed </w:t>
      </w:r>
      <w:r w:rsidRPr="00395B2C">
        <w:rPr>
          <w:rFonts w:ascii="inherit" w:eastAsia="Times New Roman" w:hAnsi="inherit" w:cs="Times New Roman"/>
          <w:b/>
          <w:bCs/>
          <w:i/>
          <w:iCs/>
          <w:color w:val="0432FF"/>
          <w:kern w:val="0"/>
          <w:bdr w:val="none" w:sz="0" w:space="0" w:color="auto" w:frame="1"/>
          <w14:ligatures w14:val="none"/>
        </w:rPr>
        <w:t>behind</w:t>
      </w:r>
      <w:r w:rsidRPr="00395B2C">
        <w:rPr>
          <w:rFonts w:ascii="inherit" w:eastAsia="Times New Roman" w:hAnsi="inherit" w:cs="Times New Roman"/>
          <w:b/>
          <w:bCs/>
          <w:color w:val="0432FF"/>
          <w:kern w:val="0"/>
          <w:bdr w:val="none" w:sz="0" w:space="0" w:color="auto" w:frame="1"/>
          <w14:ligatures w14:val="none"/>
        </w:rPr>
        <w:t xml:space="preserve">, who were so weary that they could not cross the Brook </w:t>
      </w:r>
      <w:proofErr w:type="spellStart"/>
      <w:r w:rsidRPr="00395B2C">
        <w:rPr>
          <w:rFonts w:ascii="inherit" w:eastAsia="Times New Roman" w:hAnsi="inherit" w:cs="Times New Roman"/>
          <w:b/>
          <w:bCs/>
          <w:color w:val="0432FF"/>
          <w:kern w:val="0"/>
          <w:bdr w:val="none" w:sz="0" w:space="0" w:color="auto" w:frame="1"/>
          <w14:ligatures w14:val="none"/>
        </w:rPr>
        <w:t>Besor</w:t>
      </w:r>
      <w:proofErr w:type="spellEnd"/>
      <w:r w:rsidRPr="00395B2C">
        <w:rPr>
          <w:rFonts w:ascii="inherit" w:eastAsia="Times New Roman" w:hAnsi="inherit" w:cs="Times New Roman"/>
          <w:b/>
          <w:bCs/>
          <w:color w:val="0432FF"/>
          <w:kern w:val="0"/>
          <w:bdr w:val="none" w:sz="0" w:space="0" w:color="auto" w:frame="1"/>
          <w14:ligatures w14:val="none"/>
        </w:rPr>
        <w:t>.</w:t>
      </w:r>
    </w:p>
    <w:p w14:paraId="125F9FF0" w14:textId="0D807A9E" w:rsidR="00441C99" w:rsidRDefault="00395B2C" w:rsidP="00395B2C">
      <w:pPr>
        <w:spacing w:line="396" w:lineRule="atLeast"/>
        <w:textAlignment w:val="baseline"/>
        <w:rPr>
          <w:rFonts w:ascii="inherit" w:eastAsia="Times New Roman" w:hAnsi="inherit" w:cs="Times New Roman"/>
          <w:color w:val="FF0000"/>
          <w:kern w:val="0"/>
          <w14:ligatures w14:val="none"/>
        </w:rPr>
      </w:pPr>
      <w:r>
        <w:rPr>
          <w:rFonts w:ascii="inherit" w:eastAsia="Times New Roman" w:hAnsi="inherit" w:cs="Times New Roman"/>
          <w:b/>
          <w:bCs/>
          <w:color w:val="FF0000"/>
          <w:kern w:val="0"/>
          <w:bdr w:val="none" w:sz="0" w:space="0" w:color="auto" w:frame="1"/>
          <w14:ligatures w14:val="none"/>
        </w:rPr>
        <w:t>Discussion:  At the beginning of the chapter, David’s men were ready to stone him.  Now they are following him in pursuit of the Amalekites.  What has changed for them?  Please note that David still has 600 men.  Explain the faithfulness of David’s men.</w:t>
      </w:r>
    </w:p>
    <w:p w14:paraId="5749708A" w14:textId="172663CB" w:rsidR="00395B2C" w:rsidRDefault="00395B2C" w:rsidP="00395B2C">
      <w:pPr>
        <w:spacing w:line="396" w:lineRule="atLeast"/>
        <w:textAlignment w:val="baseline"/>
        <w:rPr>
          <w:rFonts w:ascii="inherit" w:eastAsia="Times New Roman" w:hAnsi="inherit" w:cs="Times New Roman"/>
          <w:b/>
          <w:bCs/>
          <w:color w:val="FF0000"/>
          <w:kern w:val="0"/>
          <w14:ligatures w14:val="none"/>
        </w:rPr>
      </w:pPr>
      <w:r w:rsidRPr="00395B2C">
        <w:rPr>
          <w:rFonts w:ascii="inherit" w:eastAsia="Times New Roman" w:hAnsi="inherit" w:cs="Times New Roman"/>
          <w:b/>
          <w:bCs/>
          <w:color w:val="FF0000"/>
          <w:kern w:val="0"/>
          <w14:ligatures w14:val="none"/>
        </w:rPr>
        <w:t xml:space="preserve">Discussion: David leaves 200 men at the Brook </w:t>
      </w:r>
      <w:proofErr w:type="spellStart"/>
      <w:r w:rsidRPr="00395B2C">
        <w:rPr>
          <w:rFonts w:ascii="inherit" w:eastAsia="Times New Roman" w:hAnsi="inherit" w:cs="Times New Roman"/>
          <w:b/>
          <w:bCs/>
          <w:color w:val="FF0000"/>
          <w:kern w:val="0"/>
          <w14:ligatures w14:val="none"/>
        </w:rPr>
        <w:t>Besor</w:t>
      </w:r>
      <w:proofErr w:type="spellEnd"/>
      <w:r w:rsidRPr="00395B2C">
        <w:rPr>
          <w:rFonts w:ascii="inherit" w:eastAsia="Times New Roman" w:hAnsi="inherit" w:cs="Times New Roman"/>
          <w:b/>
          <w:bCs/>
          <w:color w:val="FF0000"/>
          <w:kern w:val="0"/>
          <w14:ligatures w14:val="none"/>
        </w:rPr>
        <w:t>.  Explain.  Speculate.</w:t>
      </w:r>
    </w:p>
    <w:p w14:paraId="16FD46C6" w14:textId="0F790F51" w:rsidR="00C5458B" w:rsidRPr="00395B2C" w:rsidRDefault="00C5458B" w:rsidP="00395B2C">
      <w:pPr>
        <w:spacing w:line="396" w:lineRule="atLeast"/>
        <w:textAlignment w:val="baseline"/>
        <w:rPr>
          <w:rFonts w:ascii="inherit" w:eastAsia="Times New Roman" w:hAnsi="inherit" w:cs="Times New Roman"/>
          <w:b/>
          <w:bCs/>
          <w:color w:val="FF0000"/>
          <w:kern w:val="0"/>
          <w14:ligatures w14:val="none"/>
        </w:rPr>
      </w:pPr>
      <w:r>
        <w:rPr>
          <w:rFonts w:ascii="inherit" w:eastAsia="Times New Roman" w:hAnsi="inherit" w:cs="Times New Roman"/>
          <w:b/>
          <w:bCs/>
          <w:color w:val="FF0000"/>
          <w:kern w:val="0"/>
          <w14:ligatures w14:val="none"/>
        </w:rPr>
        <w:t>+++++++++++++++++++++++++++++++++++++++++++++++++++++++++++++++++</w:t>
      </w:r>
    </w:p>
    <w:p w14:paraId="7987656B" w14:textId="77777777" w:rsidR="00441C99" w:rsidRPr="00395B2C" w:rsidRDefault="00441C99" w:rsidP="00441C99">
      <w:pPr>
        <w:spacing w:before="360" w:after="60" w:line="264" w:lineRule="atLeast"/>
        <w:textAlignment w:val="baseline"/>
        <w:outlineLvl w:val="3"/>
        <w:rPr>
          <w:rFonts w:ascii="Tahoma" w:eastAsia="Times New Roman" w:hAnsi="Tahoma" w:cs="Tahoma"/>
          <w:b/>
          <w:bCs/>
          <w:color w:val="000000" w:themeColor="text1"/>
          <w:kern w:val="0"/>
          <w:sz w:val="27"/>
          <w:szCs w:val="27"/>
          <w14:ligatures w14:val="none"/>
        </w:rPr>
      </w:pPr>
      <w:r w:rsidRPr="00395B2C">
        <w:rPr>
          <w:rFonts w:ascii="Tahoma" w:eastAsia="Times New Roman" w:hAnsi="Tahoma" w:cs="Tahoma"/>
          <w:b/>
          <w:bCs/>
          <w:color w:val="000000" w:themeColor="text1"/>
          <w:kern w:val="0"/>
          <w:sz w:val="27"/>
          <w:szCs w:val="27"/>
          <w14:ligatures w14:val="none"/>
        </w:rPr>
        <w:t>3. (11-15) David and his men befriend a helpless Egyptian.</w:t>
      </w:r>
    </w:p>
    <w:p w14:paraId="5A4AB2A7" w14:textId="77777777" w:rsidR="00441C99" w:rsidRDefault="00441C99" w:rsidP="00441C99">
      <w:pPr>
        <w:spacing w:line="396" w:lineRule="atLeast"/>
        <w:textAlignment w:val="baseline"/>
        <w:rPr>
          <w:rFonts w:ascii="inherit" w:eastAsia="Times New Roman" w:hAnsi="inherit" w:cs="Times New Roman"/>
          <w:b/>
          <w:bCs/>
          <w:color w:val="0432FF"/>
          <w:kern w:val="0"/>
          <w:bdr w:val="none" w:sz="0" w:space="0" w:color="auto" w:frame="1"/>
          <w14:ligatures w14:val="none"/>
        </w:rPr>
      </w:pPr>
      <w:r w:rsidRPr="00395B2C">
        <w:rPr>
          <w:rFonts w:ascii="inherit" w:eastAsia="Times New Roman" w:hAnsi="inherit" w:cs="Times New Roman"/>
          <w:b/>
          <w:bCs/>
          <w:color w:val="0432FF"/>
          <w:kern w:val="0"/>
          <w:bdr w:val="none" w:sz="0" w:space="0" w:color="auto" w:frame="1"/>
          <w14:ligatures w14:val="none"/>
        </w:rPr>
        <w:t xml:space="preserve">Then they found an Egyptian in the </w:t>
      </w:r>
      <w:proofErr w:type="gramStart"/>
      <w:r w:rsidRPr="00395B2C">
        <w:rPr>
          <w:rFonts w:ascii="inherit" w:eastAsia="Times New Roman" w:hAnsi="inherit" w:cs="Times New Roman"/>
          <w:b/>
          <w:bCs/>
          <w:color w:val="0432FF"/>
          <w:kern w:val="0"/>
          <w:bdr w:val="none" w:sz="0" w:space="0" w:color="auto" w:frame="1"/>
          <w14:ligatures w14:val="none"/>
        </w:rPr>
        <w:t>field, and</w:t>
      </w:r>
      <w:proofErr w:type="gramEnd"/>
      <w:r w:rsidRPr="00395B2C">
        <w:rPr>
          <w:rFonts w:ascii="inherit" w:eastAsia="Times New Roman" w:hAnsi="inherit" w:cs="Times New Roman"/>
          <w:b/>
          <w:bCs/>
          <w:color w:val="0432FF"/>
          <w:kern w:val="0"/>
          <w:bdr w:val="none" w:sz="0" w:space="0" w:color="auto" w:frame="1"/>
          <w14:ligatures w14:val="none"/>
        </w:rPr>
        <w:t xml:space="preserve"> brought him to David; and they gave him bread and he ate, and they let him drink water. And they gave him a piece of a cake of figs and two clusters of raisins. </w:t>
      </w:r>
      <w:proofErr w:type="gramStart"/>
      <w:r w:rsidRPr="00395B2C">
        <w:rPr>
          <w:rFonts w:ascii="inherit" w:eastAsia="Times New Roman" w:hAnsi="inherit" w:cs="Times New Roman"/>
          <w:b/>
          <w:bCs/>
          <w:color w:val="0432FF"/>
          <w:kern w:val="0"/>
          <w:bdr w:val="none" w:sz="0" w:space="0" w:color="auto" w:frame="1"/>
          <w14:ligatures w14:val="none"/>
        </w:rPr>
        <w:t>So</w:t>
      </w:r>
      <w:proofErr w:type="gramEnd"/>
      <w:r w:rsidRPr="00395B2C">
        <w:rPr>
          <w:rFonts w:ascii="inherit" w:eastAsia="Times New Roman" w:hAnsi="inherit" w:cs="Times New Roman"/>
          <w:b/>
          <w:bCs/>
          <w:color w:val="0432FF"/>
          <w:kern w:val="0"/>
          <w:bdr w:val="none" w:sz="0" w:space="0" w:color="auto" w:frame="1"/>
          <w14:ligatures w14:val="none"/>
        </w:rPr>
        <w:t xml:space="preserve"> when he had eaten, his strength came back to him; for he had eaten no bread nor drunk water for three days and three nights. Then David said to him, “To whom do you </w:t>
      </w:r>
      <w:r w:rsidRPr="00395B2C">
        <w:rPr>
          <w:rFonts w:ascii="inherit" w:eastAsia="Times New Roman" w:hAnsi="inherit" w:cs="Times New Roman"/>
          <w:b/>
          <w:bCs/>
          <w:i/>
          <w:iCs/>
          <w:color w:val="0432FF"/>
          <w:kern w:val="0"/>
          <w:bdr w:val="none" w:sz="0" w:space="0" w:color="auto" w:frame="1"/>
          <w14:ligatures w14:val="none"/>
        </w:rPr>
        <w:t>belong</w:t>
      </w:r>
      <w:r w:rsidRPr="00395B2C">
        <w:rPr>
          <w:rFonts w:ascii="inherit" w:eastAsia="Times New Roman" w:hAnsi="inherit" w:cs="Times New Roman"/>
          <w:b/>
          <w:bCs/>
          <w:color w:val="0432FF"/>
          <w:kern w:val="0"/>
          <w:bdr w:val="none" w:sz="0" w:space="0" w:color="auto" w:frame="1"/>
          <w14:ligatures w14:val="none"/>
        </w:rPr>
        <w:t>, and where </w:t>
      </w:r>
      <w:r w:rsidRPr="00395B2C">
        <w:rPr>
          <w:rFonts w:ascii="inherit" w:eastAsia="Times New Roman" w:hAnsi="inherit" w:cs="Times New Roman"/>
          <w:b/>
          <w:bCs/>
          <w:i/>
          <w:iCs/>
          <w:color w:val="0432FF"/>
          <w:kern w:val="0"/>
          <w:bdr w:val="none" w:sz="0" w:space="0" w:color="auto" w:frame="1"/>
          <w14:ligatures w14:val="none"/>
        </w:rPr>
        <w:t>are</w:t>
      </w:r>
      <w:r w:rsidRPr="00395B2C">
        <w:rPr>
          <w:rFonts w:ascii="inherit" w:eastAsia="Times New Roman" w:hAnsi="inherit" w:cs="Times New Roman"/>
          <w:b/>
          <w:bCs/>
          <w:color w:val="0432FF"/>
          <w:kern w:val="0"/>
          <w:bdr w:val="none" w:sz="0" w:space="0" w:color="auto" w:frame="1"/>
          <w14:ligatures w14:val="none"/>
        </w:rPr>
        <w:t> you from?” And he said, “I </w:t>
      </w:r>
      <w:r w:rsidRPr="00395B2C">
        <w:rPr>
          <w:rFonts w:ascii="inherit" w:eastAsia="Times New Roman" w:hAnsi="inherit" w:cs="Times New Roman"/>
          <w:b/>
          <w:bCs/>
          <w:i/>
          <w:iCs/>
          <w:color w:val="0432FF"/>
          <w:kern w:val="0"/>
          <w:bdr w:val="none" w:sz="0" w:space="0" w:color="auto" w:frame="1"/>
          <w14:ligatures w14:val="none"/>
        </w:rPr>
        <w:t>am</w:t>
      </w:r>
      <w:r w:rsidRPr="00395B2C">
        <w:rPr>
          <w:rFonts w:ascii="inherit" w:eastAsia="Times New Roman" w:hAnsi="inherit" w:cs="Times New Roman"/>
          <w:b/>
          <w:bCs/>
          <w:color w:val="0432FF"/>
          <w:kern w:val="0"/>
          <w:bdr w:val="none" w:sz="0" w:space="0" w:color="auto" w:frame="1"/>
          <w14:ligatures w14:val="none"/>
        </w:rPr>
        <w:t> a young man from Egypt, servant of an Amalekite; and my master left me behind, because three days ago I fell sick. We made an invasion of the southern </w:t>
      </w:r>
      <w:r w:rsidRPr="00395B2C">
        <w:rPr>
          <w:rFonts w:ascii="inherit" w:eastAsia="Times New Roman" w:hAnsi="inherit" w:cs="Times New Roman"/>
          <w:b/>
          <w:bCs/>
          <w:i/>
          <w:iCs/>
          <w:color w:val="0432FF"/>
          <w:kern w:val="0"/>
          <w:bdr w:val="none" w:sz="0" w:space="0" w:color="auto" w:frame="1"/>
          <w14:ligatures w14:val="none"/>
        </w:rPr>
        <w:t>area</w:t>
      </w:r>
      <w:r w:rsidRPr="00395B2C">
        <w:rPr>
          <w:rFonts w:ascii="inherit" w:eastAsia="Times New Roman" w:hAnsi="inherit" w:cs="Times New Roman"/>
          <w:b/>
          <w:bCs/>
          <w:color w:val="0432FF"/>
          <w:kern w:val="0"/>
          <w:bdr w:val="none" w:sz="0" w:space="0" w:color="auto" w:frame="1"/>
          <w14:ligatures w14:val="none"/>
        </w:rPr>
        <w:t xml:space="preserve"> of the </w:t>
      </w:r>
      <w:proofErr w:type="spellStart"/>
      <w:r w:rsidRPr="00395B2C">
        <w:rPr>
          <w:rFonts w:ascii="inherit" w:eastAsia="Times New Roman" w:hAnsi="inherit" w:cs="Times New Roman"/>
          <w:b/>
          <w:bCs/>
          <w:color w:val="0432FF"/>
          <w:kern w:val="0"/>
          <w:bdr w:val="none" w:sz="0" w:space="0" w:color="auto" w:frame="1"/>
          <w14:ligatures w14:val="none"/>
        </w:rPr>
        <w:t>Cherethites</w:t>
      </w:r>
      <w:proofErr w:type="spellEnd"/>
      <w:r w:rsidRPr="00395B2C">
        <w:rPr>
          <w:rFonts w:ascii="inherit" w:eastAsia="Times New Roman" w:hAnsi="inherit" w:cs="Times New Roman"/>
          <w:b/>
          <w:bCs/>
          <w:color w:val="0432FF"/>
          <w:kern w:val="0"/>
          <w:bdr w:val="none" w:sz="0" w:space="0" w:color="auto" w:frame="1"/>
          <w14:ligatures w14:val="none"/>
        </w:rPr>
        <w:t>, in the </w:t>
      </w:r>
      <w:r w:rsidRPr="00395B2C">
        <w:rPr>
          <w:rFonts w:ascii="inherit" w:eastAsia="Times New Roman" w:hAnsi="inherit" w:cs="Times New Roman"/>
          <w:b/>
          <w:bCs/>
          <w:i/>
          <w:iCs/>
          <w:color w:val="0432FF"/>
          <w:kern w:val="0"/>
          <w:bdr w:val="none" w:sz="0" w:space="0" w:color="auto" w:frame="1"/>
          <w14:ligatures w14:val="none"/>
        </w:rPr>
        <w:t>territory</w:t>
      </w:r>
      <w:r w:rsidRPr="00395B2C">
        <w:rPr>
          <w:rFonts w:ascii="inherit" w:eastAsia="Times New Roman" w:hAnsi="inherit" w:cs="Times New Roman"/>
          <w:b/>
          <w:bCs/>
          <w:color w:val="0432FF"/>
          <w:kern w:val="0"/>
          <w:bdr w:val="none" w:sz="0" w:space="0" w:color="auto" w:frame="1"/>
          <w14:ligatures w14:val="none"/>
        </w:rPr>
        <w:t> which </w:t>
      </w:r>
      <w:r w:rsidRPr="00395B2C">
        <w:rPr>
          <w:rFonts w:ascii="inherit" w:eastAsia="Times New Roman" w:hAnsi="inherit" w:cs="Times New Roman"/>
          <w:b/>
          <w:bCs/>
          <w:i/>
          <w:iCs/>
          <w:color w:val="0432FF"/>
          <w:kern w:val="0"/>
          <w:bdr w:val="none" w:sz="0" w:space="0" w:color="auto" w:frame="1"/>
          <w14:ligatures w14:val="none"/>
        </w:rPr>
        <w:t>belongs</w:t>
      </w:r>
      <w:r w:rsidRPr="00395B2C">
        <w:rPr>
          <w:rFonts w:ascii="inherit" w:eastAsia="Times New Roman" w:hAnsi="inherit" w:cs="Times New Roman"/>
          <w:b/>
          <w:bCs/>
          <w:color w:val="0432FF"/>
          <w:kern w:val="0"/>
          <w:bdr w:val="none" w:sz="0" w:space="0" w:color="auto" w:frame="1"/>
          <w14:ligatures w14:val="none"/>
        </w:rPr>
        <w:t> to Judah, and of the southern </w:t>
      </w:r>
      <w:r w:rsidRPr="00395B2C">
        <w:rPr>
          <w:rFonts w:ascii="inherit" w:eastAsia="Times New Roman" w:hAnsi="inherit" w:cs="Times New Roman"/>
          <w:b/>
          <w:bCs/>
          <w:i/>
          <w:iCs/>
          <w:color w:val="0432FF"/>
          <w:kern w:val="0"/>
          <w:bdr w:val="none" w:sz="0" w:space="0" w:color="auto" w:frame="1"/>
          <w14:ligatures w14:val="none"/>
        </w:rPr>
        <w:t>area</w:t>
      </w:r>
      <w:r w:rsidRPr="00395B2C">
        <w:rPr>
          <w:rFonts w:ascii="inherit" w:eastAsia="Times New Roman" w:hAnsi="inherit" w:cs="Times New Roman"/>
          <w:b/>
          <w:bCs/>
          <w:color w:val="0432FF"/>
          <w:kern w:val="0"/>
          <w:bdr w:val="none" w:sz="0" w:space="0" w:color="auto" w:frame="1"/>
          <w14:ligatures w14:val="none"/>
        </w:rPr>
        <w:t xml:space="preserve"> of Caleb; and we burned </w:t>
      </w:r>
      <w:proofErr w:type="spellStart"/>
      <w:r w:rsidRPr="00395B2C">
        <w:rPr>
          <w:rFonts w:ascii="inherit" w:eastAsia="Times New Roman" w:hAnsi="inherit" w:cs="Times New Roman"/>
          <w:b/>
          <w:bCs/>
          <w:color w:val="0432FF"/>
          <w:kern w:val="0"/>
          <w:bdr w:val="none" w:sz="0" w:space="0" w:color="auto" w:frame="1"/>
          <w14:ligatures w14:val="none"/>
        </w:rPr>
        <w:t>Ziklag</w:t>
      </w:r>
      <w:proofErr w:type="spellEnd"/>
      <w:r w:rsidRPr="00395B2C">
        <w:rPr>
          <w:rFonts w:ascii="inherit" w:eastAsia="Times New Roman" w:hAnsi="inherit" w:cs="Times New Roman"/>
          <w:b/>
          <w:bCs/>
          <w:color w:val="0432FF"/>
          <w:kern w:val="0"/>
          <w:bdr w:val="none" w:sz="0" w:space="0" w:color="auto" w:frame="1"/>
          <w14:ligatures w14:val="none"/>
        </w:rPr>
        <w:t xml:space="preserve"> with fire.” And David said to him, “Can you take me down to this troop?” </w:t>
      </w:r>
      <w:proofErr w:type="gramStart"/>
      <w:r w:rsidRPr="00395B2C">
        <w:rPr>
          <w:rFonts w:ascii="inherit" w:eastAsia="Times New Roman" w:hAnsi="inherit" w:cs="Times New Roman"/>
          <w:b/>
          <w:bCs/>
          <w:color w:val="0432FF"/>
          <w:kern w:val="0"/>
          <w:bdr w:val="none" w:sz="0" w:space="0" w:color="auto" w:frame="1"/>
          <w14:ligatures w14:val="none"/>
        </w:rPr>
        <w:t>So</w:t>
      </w:r>
      <w:proofErr w:type="gramEnd"/>
      <w:r w:rsidRPr="00395B2C">
        <w:rPr>
          <w:rFonts w:ascii="inherit" w:eastAsia="Times New Roman" w:hAnsi="inherit" w:cs="Times New Roman"/>
          <w:b/>
          <w:bCs/>
          <w:color w:val="0432FF"/>
          <w:kern w:val="0"/>
          <w:bdr w:val="none" w:sz="0" w:space="0" w:color="auto" w:frame="1"/>
          <w14:ligatures w14:val="none"/>
        </w:rPr>
        <w:t xml:space="preserve"> he said, “Swear to me by God that you will neither kill me nor deliver me into the hands of my master, and I will take you down to this troop.”</w:t>
      </w:r>
    </w:p>
    <w:p w14:paraId="52D6870C" w14:textId="150DEEB4" w:rsidR="00AF6231" w:rsidRDefault="00AF6231"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Discussion: David finds an Egyptian/African, who was left behind by the Amalekite.  Why did the Amal</w:t>
      </w:r>
      <w:r w:rsidR="002275B9">
        <w:rPr>
          <w:rFonts w:ascii="inherit" w:eastAsia="Times New Roman" w:hAnsi="inherit" w:cs="Times New Roman"/>
          <w:b/>
          <w:bCs/>
          <w:color w:val="FF0000"/>
          <w:kern w:val="0"/>
          <w:bdr w:val="none" w:sz="0" w:space="0" w:color="auto" w:frame="1"/>
          <w14:ligatures w14:val="none"/>
        </w:rPr>
        <w:t>ekites leave this man behind?  What was God’s purpose for this man to be left behind?</w:t>
      </w:r>
    </w:p>
    <w:p w14:paraId="38103475" w14:textId="467399BF" w:rsidR="00AC6484" w:rsidRDefault="00AC6484"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 xml:space="preserve">Discussion: How reliable is David’s word? Can the Egyptian </w:t>
      </w:r>
      <w:r w:rsidR="008E3172">
        <w:rPr>
          <w:rFonts w:ascii="inherit" w:eastAsia="Times New Roman" w:hAnsi="inherit" w:cs="Times New Roman"/>
          <w:b/>
          <w:bCs/>
          <w:color w:val="FF0000"/>
          <w:kern w:val="0"/>
          <w:bdr w:val="none" w:sz="0" w:space="0" w:color="auto" w:frame="1"/>
          <w14:ligatures w14:val="none"/>
        </w:rPr>
        <w:t xml:space="preserve">servant </w:t>
      </w:r>
      <w:r>
        <w:rPr>
          <w:rFonts w:ascii="inherit" w:eastAsia="Times New Roman" w:hAnsi="inherit" w:cs="Times New Roman"/>
          <w:b/>
          <w:bCs/>
          <w:color w:val="FF0000"/>
          <w:kern w:val="0"/>
          <w:bdr w:val="none" w:sz="0" w:space="0" w:color="auto" w:frame="1"/>
          <w14:ligatures w14:val="none"/>
        </w:rPr>
        <w:t>trust David’s oath?  Compare David’s oath to Saul’s oath.</w:t>
      </w:r>
    </w:p>
    <w:p w14:paraId="3E247790" w14:textId="77777777" w:rsidR="002275B9" w:rsidRDefault="002275B9"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p>
    <w:p w14:paraId="21912CCE" w14:textId="77777777" w:rsidR="00441C99" w:rsidRPr="00AC6484" w:rsidRDefault="00441C99" w:rsidP="00441C99">
      <w:pPr>
        <w:spacing w:before="360" w:after="60" w:line="264" w:lineRule="atLeast"/>
        <w:textAlignment w:val="baseline"/>
        <w:outlineLvl w:val="3"/>
        <w:rPr>
          <w:rFonts w:ascii="Tahoma" w:eastAsia="Times New Roman" w:hAnsi="Tahoma" w:cs="Tahoma"/>
          <w:b/>
          <w:bCs/>
          <w:color w:val="000000" w:themeColor="text1"/>
          <w:kern w:val="0"/>
          <w:sz w:val="27"/>
          <w:szCs w:val="27"/>
          <w14:ligatures w14:val="none"/>
        </w:rPr>
      </w:pPr>
      <w:r w:rsidRPr="00AC6484">
        <w:rPr>
          <w:rFonts w:ascii="Tahoma" w:eastAsia="Times New Roman" w:hAnsi="Tahoma" w:cs="Tahoma"/>
          <w:b/>
          <w:bCs/>
          <w:color w:val="000000" w:themeColor="text1"/>
          <w:kern w:val="0"/>
          <w:sz w:val="27"/>
          <w:szCs w:val="27"/>
          <w14:ligatures w14:val="none"/>
        </w:rPr>
        <w:t>4. (16-20) David routs and spoils the Amalekites, winning back everything.</w:t>
      </w:r>
    </w:p>
    <w:p w14:paraId="59709EA5" w14:textId="77777777" w:rsidR="00441C99" w:rsidRDefault="00441C99" w:rsidP="00441C99">
      <w:pPr>
        <w:spacing w:line="396" w:lineRule="atLeast"/>
        <w:textAlignment w:val="baseline"/>
        <w:rPr>
          <w:rFonts w:ascii="inherit" w:eastAsia="Times New Roman" w:hAnsi="inherit" w:cs="Times New Roman"/>
          <w:b/>
          <w:bCs/>
          <w:color w:val="0432FF"/>
          <w:kern w:val="0"/>
          <w:bdr w:val="none" w:sz="0" w:space="0" w:color="auto" w:frame="1"/>
          <w14:ligatures w14:val="none"/>
        </w:rPr>
      </w:pPr>
      <w:r w:rsidRPr="00AC6484">
        <w:rPr>
          <w:rFonts w:ascii="inherit" w:eastAsia="Times New Roman" w:hAnsi="inherit" w:cs="Times New Roman"/>
          <w:b/>
          <w:bCs/>
          <w:color w:val="0432FF"/>
          <w:kern w:val="0"/>
          <w:bdr w:val="none" w:sz="0" w:space="0" w:color="auto" w:frame="1"/>
          <w14:ligatures w14:val="none"/>
        </w:rPr>
        <w:lastRenderedPageBreak/>
        <w:t xml:space="preserve">And when he had brought him down, there they were, spread out over all the land, </w:t>
      </w:r>
      <w:proofErr w:type="gramStart"/>
      <w:r w:rsidRPr="00AC6484">
        <w:rPr>
          <w:rFonts w:ascii="inherit" w:eastAsia="Times New Roman" w:hAnsi="inherit" w:cs="Times New Roman"/>
          <w:b/>
          <w:bCs/>
          <w:color w:val="0432FF"/>
          <w:kern w:val="0"/>
          <w:bdr w:val="none" w:sz="0" w:space="0" w:color="auto" w:frame="1"/>
          <w14:ligatures w14:val="none"/>
        </w:rPr>
        <w:t>eating</w:t>
      </w:r>
      <w:proofErr w:type="gramEnd"/>
      <w:r w:rsidRPr="00AC6484">
        <w:rPr>
          <w:rFonts w:ascii="inherit" w:eastAsia="Times New Roman" w:hAnsi="inherit" w:cs="Times New Roman"/>
          <w:b/>
          <w:bCs/>
          <w:color w:val="0432FF"/>
          <w:kern w:val="0"/>
          <w:bdr w:val="none" w:sz="0" w:space="0" w:color="auto" w:frame="1"/>
          <w14:ligatures w14:val="none"/>
        </w:rPr>
        <w:t xml:space="preserve"> and drinking and dancing, because of all the great spoil which they had taken from the land of the Philistines and from the land of Judah. Then David attacked them from twilight until the evening of the next day. Not a man of them escaped, except four hundred young men who rode on camels and fled. </w:t>
      </w:r>
      <w:proofErr w:type="gramStart"/>
      <w:r w:rsidRPr="00AC6484">
        <w:rPr>
          <w:rFonts w:ascii="inherit" w:eastAsia="Times New Roman" w:hAnsi="inherit" w:cs="Times New Roman"/>
          <w:b/>
          <w:bCs/>
          <w:color w:val="0432FF"/>
          <w:kern w:val="0"/>
          <w:bdr w:val="none" w:sz="0" w:space="0" w:color="auto" w:frame="1"/>
          <w14:ligatures w14:val="none"/>
        </w:rPr>
        <w:t>So</w:t>
      </w:r>
      <w:proofErr w:type="gramEnd"/>
      <w:r w:rsidRPr="00AC6484">
        <w:rPr>
          <w:rFonts w:ascii="inherit" w:eastAsia="Times New Roman" w:hAnsi="inherit" w:cs="Times New Roman"/>
          <w:b/>
          <w:bCs/>
          <w:color w:val="0432FF"/>
          <w:kern w:val="0"/>
          <w:bdr w:val="none" w:sz="0" w:space="0" w:color="auto" w:frame="1"/>
          <w14:ligatures w14:val="none"/>
        </w:rPr>
        <w:t xml:space="preserve"> David recovered all that the Amalekites had carried away, and David rescued his two wives. And nothing of theirs was lacking, either small or great, sons or daughters, </w:t>
      </w:r>
      <w:proofErr w:type="gramStart"/>
      <w:r w:rsidRPr="00AC6484">
        <w:rPr>
          <w:rFonts w:ascii="inherit" w:eastAsia="Times New Roman" w:hAnsi="inherit" w:cs="Times New Roman"/>
          <w:b/>
          <w:bCs/>
          <w:color w:val="0432FF"/>
          <w:kern w:val="0"/>
          <w:bdr w:val="none" w:sz="0" w:space="0" w:color="auto" w:frame="1"/>
          <w14:ligatures w14:val="none"/>
        </w:rPr>
        <w:t>spoil</w:t>
      </w:r>
      <w:proofErr w:type="gramEnd"/>
      <w:r w:rsidRPr="00AC6484">
        <w:rPr>
          <w:rFonts w:ascii="inherit" w:eastAsia="Times New Roman" w:hAnsi="inherit" w:cs="Times New Roman"/>
          <w:b/>
          <w:bCs/>
          <w:color w:val="0432FF"/>
          <w:kern w:val="0"/>
          <w:bdr w:val="none" w:sz="0" w:space="0" w:color="auto" w:frame="1"/>
          <w14:ligatures w14:val="none"/>
        </w:rPr>
        <w:t xml:space="preserve"> or anything which they had taken from them; David recovered all. Then David took all the flocks and herds they had driven before those </w:t>
      </w:r>
      <w:r w:rsidRPr="00AC6484">
        <w:rPr>
          <w:rFonts w:ascii="inherit" w:eastAsia="Times New Roman" w:hAnsi="inherit" w:cs="Times New Roman"/>
          <w:b/>
          <w:bCs/>
          <w:i/>
          <w:iCs/>
          <w:color w:val="0432FF"/>
          <w:kern w:val="0"/>
          <w:bdr w:val="none" w:sz="0" w:space="0" w:color="auto" w:frame="1"/>
          <w14:ligatures w14:val="none"/>
        </w:rPr>
        <w:t>other</w:t>
      </w:r>
      <w:r w:rsidRPr="00AC6484">
        <w:rPr>
          <w:rFonts w:ascii="inherit" w:eastAsia="Times New Roman" w:hAnsi="inherit" w:cs="Times New Roman"/>
          <w:b/>
          <w:bCs/>
          <w:color w:val="0432FF"/>
          <w:kern w:val="0"/>
          <w:bdr w:val="none" w:sz="0" w:space="0" w:color="auto" w:frame="1"/>
          <w14:ligatures w14:val="none"/>
        </w:rPr>
        <w:t> livestock, and said, “This </w:t>
      </w:r>
      <w:r w:rsidRPr="00AC6484">
        <w:rPr>
          <w:rFonts w:ascii="inherit" w:eastAsia="Times New Roman" w:hAnsi="inherit" w:cs="Times New Roman"/>
          <w:b/>
          <w:bCs/>
          <w:i/>
          <w:iCs/>
          <w:color w:val="0432FF"/>
          <w:kern w:val="0"/>
          <w:bdr w:val="none" w:sz="0" w:space="0" w:color="auto" w:frame="1"/>
          <w14:ligatures w14:val="none"/>
        </w:rPr>
        <w:t>is</w:t>
      </w:r>
      <w:r w:rsidRPr="00AC6484">
        <w:rPr>
          <w:rFonts w:ascii="inherit" w:eastAsia="Times New Roman" w:hAnsi="inherit" w:cs="Times New Roman"/>
          <w:b/>
          <w:bCs/>
          <w:color w:val="0432FF"/>
          <w:kern w:val="0"/>
          <w:bdr w:val="none" w:sz="0" w:space="0" w:color="auto" w:frame="1"/>
          <w14:ligatures w14:val="none"/>
        </w:rPr>
        <w:t> David’s spoil.”</w:t>
      </w:r>
    </w:p>
    <w:p w14:paraId="4DF8C4BF" w14:textId="217CD452" w:rsidR="00AC6484" w:rsidRDefault="00AC6484"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Discussion: Sometimes the translators get it wrong.  The word translated “twilight” could have also been translated as “dawn.”  David fought all day.  How should we understand these mistranslations?  What tools can we use to correct them?</w:t>
      </w:r>
    </w:p>
    <w:p w14:paraId="0E6F0955" w14:textId="115F674F" w:rsidR="00FB0C3B" w:rsidRDefault="00FB0C3B" w:rsidP="00441C99">
      <w:pPr>
        <w:spacing w:line="396" w:lineRule="atLeast"/>
        <w:textAlignment w:val="baseline"/>
        <w:rPr>
          <w:rFonts w:ascii="Tahoma" w:hAnsi="Tahoma" w:cs="Tahoma"/>
          <w:color w:val="414042"/>
          <w:shd w:val="clear" w:color="auto" w:fill="FFFFFF"/>
        </w:rPr>
      </w:pPr>
      <w:r>
        <w:rPr>
          <w:rFonts w:ascii="Tahoma" w:hAnsi="Tahoma" w:cs="Tahoma"/>
          <w:color w:val="414042"/>
          <w:shd w:val="clear" w:color="auto" w:fill="FFFFFF"/>
        </w:rPr>
        <w:t>Note: This was taken from the Enduring Word Commentary:</w:t>
      </w:r>
    </w:p>
    <w:p w14:paraId="3693537A" w14:textId="303578FB" w:rsidR="00FB0C3B" w:rsidRPr="00FB0C3B" w:rsidRDefault="00FB0C3B" w:rsidP="00441C99">
      <w:pPr>
        <w:spacing w:line="396" w:lineRule="atLeast"/>
        <w:textAlignment w:val="baseline"/>
        <w:rPr>
          <w:rFonts w:ascii="inherit" w:eastAsia="Times New Roman" w:hAnsi="inherit" w:cs="Times New Roman"/>
          <w:b/>
          <w:bCs/>
          <w:color w:val="7030A0"/>
          <w:kern w:val="0"/>
          <w:bdr w:val="none" w:sz="0" w:space="0" w:color="auto" w:frame="1"/>
          <w14:ligatures w14:val="none"/>
        </w:rPr>
      </w:pPr>
      <w:r w:rsidRPr="00FB0C3B">
        <w:rPr>
          <w:rFonts w:ascii="Tahoma" w:hAnsi="Tahoma" w:cs="Tahoma"/>
          <w:color w:val="7030A0"/>
          <w:shd w:val="clear" w:color="auto" w:fill="FFFFFF"/>
        </w:rPr>
        <w:t> </w:t>
      </w:r>
      <w:r w:rsidRPr="00FB0C3B">
        <w:rPr>
          <w:rFonts w:ascii="Tahoma" w:hAnsi="Tahoma" w:cs="Tahoma"/>
          <w:b/>
          <w:bCs/>
          <w:color w:val="7030A0"/>
          <w:bdr w:val="none" w:sz="0" w:space="0" w:color="auto" w:frame="1"/>
          <w:shd w:val="clear" w:color="auto" w:fill="FFFFFF"/>
        </w:rPr>
        <w:t>Twilight</w:t>
      </w:r>
      <w:r w:rsidRPr="00FB0C3B">
        <w:rPr>
          <w:rFonts w:ascii="Tahoma" w:hAnsi="Tahoma" w:cs="Tahoma"/>
          <w:color w:val="7030A0"/>
          <w:shd w:val="clear" w:color="auto" w:fill="FFFFFF"/>
        </w:rPr>
        <w:t> is probably a bad translation here, and it should be </w:t>
      </w:r>
      <w:r w:rsidRPr="00FB0C3B">
        <w:rPr>
          <w:rStyle w:val="Emphasis"/>
          <w:rFonts w:ascii="Tahoma" w:hAnsi="Tahoma" w:cs="Tahoma"/>
          <w:color w:val="7030A0"/>
          <w:bdr w:val="none" w:sz="0" w:space="0" w:color="auto" w:frame="1"/>
          <w:shd w:val="clear" w:color="auto" w:fill="FFFFFF"/>
        </w:rPr>
        <w:t>from dawn until evening of the next day</w:t>
      </w:r>
      <w:r w:rsidRPr="00FB0C3B">
        <w:rPr>
          <w:rFonts w:ascii="Tahoma" w:hAnsi="Tahoma" w:cs="Tahoma"/>
          <w:color w:val="7030A0"/>
          <w:shd w:val="clear" w:color="auto" w:fill="FFFFFF"/>
        </w:rPr>
        <w:t>. “The Hebrew word </w:t>
      </w:r>
      <w:proofErr w:type="spellStart"/>
      <w:r w:rsidRPr="00FB0C3B">
        <w:rPr>
          <w:rStyle w:val="Emphasis"/>
          <w:rFonts w:ascii="Tahoma" w:hAnsi="Tahoma" w:cs="Tahoma"/>
          <w:color w:val="7030A0"/>
          <w:bdr w:val="none" w:sz="0" w:space="0" w:color="auto" w:frame="1"/>
          <w:shd w:val="clear" w:color="auto" w:fill="FFFFFF"/>
        </w:rPr>
        <w:t>nesep</w:t>
      </w:r>
      <w:proofErr w:type="spellEnd"/>
      <w:r w:rsidRPr="00FB0C3B">
        <w:rPr>
          <w:rFonts w:ascii="Tahoma" w:hAnsi="Tahoma" w:cs="Tahoma"/>
          <w:color w:val="7030A0"/>
          <w:shd w:val="clear" w:color="auto" w:fill="FFFFFF"/>
        </w:rPr>
        <w:t>, translated ‘dawn’ in </w:t>
      </w:r>
      <w:hyperlink r:id="rId4" w:history="1">
        <w:r w:rsidRPr="00FB0C3B">
          <w:rPr>
            <w:rStyle w:val="Hyperlink"/>
            <w:rFonts w:ascii="Tahoma" w:hAnsi="Tahoma" w:cs="Tahoma"/>
            <w:color w:val="7030A0"/>
            <w:bdr w:val="none" w:sz="0" w:space="0" w:color="auto" w:frame="1"/>
            <w:shd w:val="clear" w:color="auto" w:fill="FFFFFF"/>
          </w:rPr>
          <w:t>Job 7:4</w:t>
        </w:r>
      </w:hyperlink>
      <w:r w:rsidRPr="00FB0C3B">
        <w:rPr>
          <w:rFonts w:ascii="Tahoma" w:hAnsi="Tahoma" w:cs="Tahoma"/>
          <w:color w:val="7030A0"/>
          <w:shd w:val="clear" w:color="auto" w:fill="FFFFFF"/>
        </w:rPr>
        <w:t> and </w:t>
      </w:r>
      <w:hyperlink r:id="rId5" w:history="1">
        <w:r w:rsidRPr="00FB0C3B">
          <w:rPr>
            <w:rStyle w:val="Hyperlink"/>
            <w:rFonts w:ascii="Tahoma" w:hAnsi="Tahoma" w:cs="Tahoma"/>
            <w:color w:val="7030A0"/>
            <w:bdr w:val="none" w:sz="0" w:space="0" w:color="auto" w:frame="1"/>
            <w:shd w:val="clear" w:color="auto" w:fill="FFFFFF"/>
          </w:rPr>
          <w:t>Psalm 119:147</w:t>
        </w:r>
      </w:hyperlink>
      <w:r w:rsidRPr="00FB0C3B">
        <w:rPr>
          <w:rFonts w:ascii="Tahoma" w:hAnsi="Tahoma" w:cs="Tahoma"/>
          <w:color w:val="7030A0"/>
          <w:shd w:val="clear" w:color="auto" w:fill="FFFFFF"/>
        </w:rPr>
        <w:t>, has this sense here…. Having noted the situation, David and his men took some rest and attacked at first light, when the Amalekites would be suffering from the soporific effects of the feast, and least able to defend themselves.” (Baldwin)</w:t>
      </w:r>
    </w:p>
    <w:p w14:paraId="74C2C8A6" w14:textId="5574B562" w:rsidR="00AC6484" w:rsidRDefault="00AC6484"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Discussion: This passage describes a surprise attack.  The Amalekites were celebrating their victory when David attacked.  This happens in the spiritual world also.  Satan often attacks believers when their guard is down.  Have you witnessed this phenomenon? Share.</w:t>
      </w:r>
    </w:p>
    <w:p w14:paraId="71D0F977" w14:textId="63395BCF" w:rsidR="00AC6484" w:rsidRDefault="00AC6484"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 xml:space="preserve">Discussion: In the past, David shared the spoils with King </w:t>
      </w:r>
      <w:proofErr w:type="spellStart"/>
      <w:r>
        <w:rPr>
          <w:rFonts w:ascii="inherit" w:eastAsia="Times New Roman" w:hAnsi="inherit" w:cs="Times New Roman"/>
          <w:b/>
          <w:bCs/>
          <w:color w:val="FF0000"/>
          <w:kern w:val="0"/>
          <w:bdr w:val="none" w:sz="0" w:space="0" w:color="auto" w:frame="1"/>
          <w14:ligatures w14:val="none"/>
        </w:rPr>
        <w:t>Achish</w:t>
      </w:r>
      <w:proofErr w:type="spellEnd"/>
      <w:r>
        <w:rPr>
          <w:rFonts w:ascii="inherit" w:eastAsia="Times New Roman" w:hAnsi="inherit" w:cs="Times New Roman"/>
          <w:b/>
          <w:bCs/>
          <w:color w:val="FF0000"/>
          <w:kern w:val="0"/>
          <w:bdr w:val="none" w:sz="0" w:space="0" w:color="auto" w:frame="1"/>
          <w14:ligatures w14:val="none"/>
        </w:rPr>
        <w:t>.  In this passage, David claims the spoils for himself.  Why?</w:t>
      </w:r>
    </w:p>
    <w:p w14:paraId="741D64FC" w14:textId="77777777" w:rsidR="00441C99" w:rsidRPr="00AC6484" w:rsidRDefault="00441C99" w:rsidP="00441C99">
      <w:pPr>
        <w:spacing w:before="360" w:after="120" w:line="264" w:lineRule="atLeast"/>
        <w:textAlignment w:val="baseline"/>
        <w:outlineLvl w:val="2"/>
        <w:rPr>
          <w:rFonts w:ascii="Tahoma" w:eastAsia="Times New Roman" w:hAnsi="Tahoma" w:cs="Tahoma"/>
          <w:b/>
          <w:bCs/>
          <w:color w:val="000000" w:themeColor="text1"/>
          <w:kern w:val="0"/>
          <w:sz w:val="30"/>
          <w:szCs w:val="30"/>
          <w14:ligatures w14:val="none"/>
        </w:rPr>
      </w:pPr>
      <w:r w:rsidRPr="00AC6484">
        <w:rPr>
          <w:rFonts w:ascii="Tahoma" w:eastAsia="Times New Roman" w:hAnsi="Tahoma" w:cs="Tahoma"/>
          <w:b/>
          <w:bCs/>
          <w:color w:val="000000" w:themeColor="text1"/>
          <w:kern w:val="0"/>
          <w:sz w:val="30"/>
          <w:szCs w:val="30"/>
          <w14:ligatures w14:val="none"/>
        </w:rPr>
        <w:t>C. The spoil from the battle is divided.</w:t>
      </w:r>
    </w:p>
    <w:p w14:paraId="26B81414" w14:textId="77777777" w:rsidR="00441C99" w:rsidRPr="00AC6484" w:rsidRDefault="00441C99" w:rsidP="00441C99">
      <w:pPr>
        <w:spacing w:after="60" w:line="264" w:lineRule="atLeast"/>
        <w:textAlignment w:val="baseline"/>
        <w:outlineLvl w:val="3"/>
        <w:rPr>
          <w:rFonts w:ascii="Tahoma" w:eastAsia="Times New Roman" w:hAnsi="Tahoma" w:cs="Tahoma"/>
          <w:b/>
          <w:bCs/>
          <w:color w:val="000000" w:themeColor="text1"/>
          <w:kern w:val="0"/>
          <w:sz w:val="27"/>
          <w:szCs w:val="27"/>
          <w14:ligatures w14:val="none"/>
        </w:rPr>
      </w:pPr>
      <w:r w:rsidRPr="00AC6484">
        <w:rPr>
          <w:rFonts w:ascii="Tahoma" w:eastAsia="Times New Roman" w:hAnsi="Tahoma" w:cs="Tahoma"/>
          <w:b/>
          <w:bCs/>
          <w:color w:val="000000" w:themeColor="text1"/>
          <w:kern w:val="0"/>
          <w:sz w:val="27"/>
          <w:szCs w:val="27"/>
          <w14:ligatures w14:val="none"/>
        </w:rPr>
        <w:t>1. (21-25) The spoils are distributed equally among those who fought and those who supported.</w:t>
      </w:r>
    </w:p>
    <w:p w14:paraId="7EE718C1" w14:textId="77777777" w:rsidR="00441C99" w:rsidRDefault="00441C99" w:rsidP="00441C99">
      <w:pPr>
        <w:spacing w:line="396" w:lineRule="atLeast"/>
        <w:textAlignment w:val="baseline"/>
        <w:rPr>
          <w:rFonts w:ascii="inherit" w:eastAsia="Times New Roman" w:hAnsi="inherit" w:cs="Times New Roman"/>
          <w:b/>
          <w:bCs/>
          <w:color w:val="0432FF"/>
          <w:kern w:val="0"/>
          <w:bdr w:val="none" w:sz="0" w:space="0" w:color="auto" w:frame="1"/>
          <w14:ligatures w14:val="none"/>
        </w:rPr>
      </w:pPr>
      <w:r w:rsidRPr="00AC6484">
        <w:rPr>
          <w:rFonts w:ascii="inherit" w:eastAsia="Times New Roman" w:hAnsi="inherit" w:cs="Times New Roman"/>
          <w:b/>
          <w:bCs/>
          <w:color w:val="0432FF"/>
          <w:kern w:val="0"/>
          <w:bdr w:val="none" w:sz="0" w:space="0" w:color="auto" w:frame="1"/>
          <w14:ligatures w14:val="none"/>
        </w:rPr>
        <w:t xml:space="preserve">Now David came to the two hundred men who had been so weary that they could not follow David, whom they also had made to stay at the Brook </w:t>
      </w:r>
      <w:proofErr w:type="spellStart"/>
      <w:r w:rsidRPr="00AC6484">
        <w:rPr>
          <w:rFonts w:ascii="inherit" w:eastAsia="Times New Roman" w:hAnsi="inherit" w:cs="Times New Roman"/>
          <w:b/>
          <w:bCs/>
          <w:color w:val="0432FF"/>
          <w:kern w:val="0"/>
          <w:bdr w:val="none" w:sz="0" w:space="0" w:color="auto" w:frame="1"/>
          <w14:ligatures w14:val="none"/>
        </w:rPr>
        <w:t>Besor</w:t>
      </w:r>
      <w:proofErr w:type="spellEnd"/>
      <w:r w:rsidRPr="00AC6484">
        <w:rPr>
          <w:rFonts w:ascii="inherit" w:eastAsia="Times New Roman" w:hAnsi="inherit" w:cs="Times New Roman"/>
          <w:b/>
          <w:bCs/>
          <w:color w:val="0432FF"/>
          <w:kern w:val="0"/>
          <w:bdr w:val="none" w:sz="0" w:space="0" w:color="auto" w:frame="1"/>
          <w14:ligatures w14:val="none"/>
        </w:rPr>
        <w:t xml:space="preserve">. </w:t>
      </w:r>
      <w:proofErr w:type="gramStart"/>
      <w:r w:rsidRPr="00AC6484">
        <w:rPr>
          <w:rFonts w:ascii="inherit" w:eastAsia="Times New Roman" w:hAnsi="inherit" w:cs="Times New Roman"/>
          <w:b/>
          <w:bCs/>
          <w:color w:val="0432FF"/>
          <w:kern w:val="0"/>
          <w:bdr w:val="none" w:sz="0" w:space="0" w:color="auto" w:frame="1"/>
          <w14:ligatures w14:val="none"/>
        </w:rPr>
        <w:t>So</w:t>
      </w:r>
      <w:proofErr w:type="gramEnd"/>
      <w:r w:rsidRPr="00AC6484">
        <w:rPr>
          <w:rFonts w:ascii="inherit" w:eastAsia="Times New Roman" w:hAnsi="inherit" w:cs="Times New Roman"/>
          <w:b/>
          <w:bCs/>
          <w:color w:val="0432FF"/>
          <w:kern w:val="0"/>
          <w:bdr w:val="none" w:sz="0" w:space="0" w:color="auto" w:frame="1"/>
          <w14:ligatures w14:val="none"/>
        </w:rPr>
        <w:t xml:space="preserve"> they went out to meet David and to meet the people who </w:t>
      </w:r>
      <w:r w:rsidRPr="00AC6484">
        <w:rPr>
          <w:rFonts w:ascii="inherit" w:eastAsia="Times New Roman" w:hAnsi="inherit" w:cs="Times New Roman"/>
          <w:b/>
          <w:bCs/>
          <w:i/>
          <w:iCs/>
          <w:color w:val="0432FF"/>
          <w:kern w:val="0"/>
          <w:bdr w:val="none" w:sz="0" w:space="0" w:color="auto" w:frame="1"/>
          <w14:ligatures w14:val="none"/>
        </w:rPr>
        <w:t>were</w:t>
      </w:r>
      <w:r w:rsidRPr="00AC6484">
        <w:rPr>
          <w:rFonts w:ascii="inherit" w:eastAsia="Times New Roman" w:hAnsi="inherit" w:cs="Times New Roman"/>
          <w:b/>
          <w:bCs/>
          <w:color w:val="0432FF"/>
          <w:kern w:val="0"/>
          <w:bdr w:val="none" w:sz="0" w:space="0" w:color="auto" w:frame="1"/>
          <w14:ligatures w14:val="none"/>
        </w:rPr>
        <w:t xml:space="preserve"> with him. And when David came near </w:t>
      </w:r>
      <w:r w:rsidRPr="00AC6484">
        <w:rPr>
          <w:rFonts w:ascii="inherit" w:eastAsia="Times New Roman" w:hAnsi="inherit" w:cs="Times New Roman"/>
          <w:b/>
          <w:bCs/>
          <w:color w:val="0432FF"/>
          <w:kern w:val="0"/>
          <w:bdr w:val="none" w:sz="0" w:space="0" w:color="auto" w:frame="1"/>
          <w14:ligatures w14:val="none"/>
        </w:rPr>
        <w:lastRenderedPageBreak/>
        <w:t>the people, he greeted them. Then all the wicked and worthless men of those who went with David answered and said, “Because they did not go with us, we will not give them </w:t>
      </w:r>
      <w:r w:rsidRPr="00AC6484">
        <w:rPr>
          <w:rFonts w:ascii="inherit" w:eastAsia="Times New Roman" w:hAnsi="inherit" w:cs="Times New Roman"/>
          <w:b/>
          <w:bCs/>
          <w:i/>
          <w:iCs/>
          <w:color w:val="0432FF"/>
          <w:kern w:val="0"/>
          <w:bdr w:val="none" w:sz="0" w:space="0" w:color="auto" w:frame="1"/>
          <w14:ligatures w14:val="none"/>
        </w:rPr>
        <w:t>any</w:t>
      </w:r>
      <w:r w:rsidRPr="00AC6484">
        <w:rPr>
          <w:rFonts w:ascii="inherit" w:eastAsia="Times New Roman" w:hAnsi="inherit" w:cs="Times New Roman"/>
          <w:b/>
          <w:bCs/>
          <w:color w:val="0432FF"/>
          <w:kern w:val="0"/>
          <w:bdr w:val="none" w:sz="0" w:space="0" w:color="auto" w:frame="1"/>
          <w14:ligatures w14:val="none"/>
        </w:rPr>
        <w:t> of the spoil that we have recovered, except for every man’s wife and children, that they may lead </w:t>
      </w:r>
      <w:r w:rsidRPr="00AC6484">
        <w:rPr>
          <w:rFonts w:ascii="inherit" w:eastAsia="Times New Roman" w:hAnsi="inherit" w:cs="Times New Roman"/>
          <w:b/>
          <w:bCs/>
          <w:i/>
          <w:iCs/>
          <w:color w:val="0432FF"/>
          <w:kern w:val="0"/>
          <w:bdr w:val="none" w:sz="0" w:space="0" w:color="auto" w:frame="1"/>
          <w14:ligatures w14:val="none"/>
        </w:rPr>
        <w:t>them</w:t>
      </w:r>
      <w:r w:rsidRPr="00AC6484">
        <w:rPr>
          <w:rFonts w:ascii="inherit" w:eastAsia="Times New Roman" w:hAnsi="inherit" w:cs="Times New Roman"/>
          <w:b/>
          <w:bCs/>
          <w:color w:val="0432FF"/>
          <w:kern w:val="0"/>
          <w:bdr w:val="none" w:sz="0" w:space="0" w:color="auto" w:frame="1"/>
          <w14:ligatures w14:val="none"/>
        </w:rPr>
        <w:t> away and depart.” But David said, “My brethren, you shall not do so with what the LORD has given us, who has preserved us and delivered into our hand the troop that came against us. For who will heed you in this matter? But as his part </w:t>
      </w:r>
      <w:r w:rsidRPr="00AC6484">
        <w:rPr>
          <w:rFonts w:ascii="inherit" w:eastAsia="Times New Roman" w:hAnsi="inherit" w:cs="Times New Roman"/>
          <w:b/>
          <w:bCs/>
          <w:i/>
          <w:iCs/>
          <w:color w:val="0432FF"/>
          <w:kern w:val="0"/>
          <w:bdr w:val="none" w:sz="0" w:space="0" w:color="auto" w:frame="1"/>
          <w14:ligatures w14:val="none"/>
        </w:rPr>
        <w:t>is</w:t>
      </w:r>
      <w:r w:rsidRPr="00AC6484">
        <w:rPr>
          <w:rFonts w:ascii="inherit" w:eastAsia="Times New Roman" w:hAnsi="inherit" w:cs="Times New Roman"/>
          <w:b/>
          <w:bCs/>
          <w:color w:val="0432FF"/>
          <w:kern w:val="0"/>
          <w:bdr w:val="none" w:sz="0" w:space="0" w:color="auto" w:frame="1"/>
          <w14:ligatures w14:val="none"/>
        </w:rPr>
        <w:t> who goes down to the battle, so </w:t>
      </w:r>
      <w:r w:rsidRPr="00AC6484">
        <w:rPr>
          <w:rFonts w:ascii="inherit" w:eastAsia="Times New Roman" w:hAnsi="inherit" w:cs="Times New Roman"/>
          <w:b/>
          <w:bCs/>
          <w:i/>
          <w:iCs/>
          <w:color w:val="0432FF"/>
          <w:kern w:val="0"/>
          <w:bdr w:val="none" w:sz="0" w:space="0" w:color="auto" w:frame="1"/>
          <w14:ligatures w14:val="none"/>
        </w:rPr>
        <w:t>shall</w:t>
      </w:r>
      <w:r w:rsidRPr="00AC6484">
        <w:rPr>
          <w:rFonts w:ascii="inherit" w:eastAsia="Times New Roman" w:hAnsi="inherit" w:cs="Times New Roman"/>
          <w:b/>
          <w:bCs/>
          <w:color w:val="0432FF"/>
          <w:kern w:val="0"/>
          <w:bdr w:val="none" w:sz="0" w:space="0" w:color="auto" w:frame="1"/>
          <w14:ligatures w14:val="none"/>
        </w:rPr>
        <w:t> his part </w:t>
      </w:r>
      <w:r w:rsidRPr="00AC6484">
        <w:rPr>
          <w:rFonts w:ascii="inherit" w:eastAsia="Times New Roman" w:hAnsi="inherit" w:cs="Times New Roman"/>
          <w:b/>
          <w:bCs/>
          <w:i/>
          <w:iCs/>
          <w:color w:val="0432FF"/>
          <w:kern w:val="0"/>
          <w:bdr w:val="none" w:sz="0" w:space="0" w:color="auto" w:frame="1"/>
          <w14:ligatures w14:val="none"/>
        </w:rPr>
        <w:t>be</w:t>
      </w:r>
      <w:r w:rsidRPr="00AC6484">
        <w:rPr>
          <w:rFonts w:ascii="inherit" w:eastAsia="Times New Roman" w:hAnsi="inherit" w:cs="Times New Roman"/>
          <w:b/>
          <w:bCs/>
          <w:color w:val="0432FF"/>
          <w:kern w:val="0"/>
          <w:bdr w:val="none" w:sz="0" w:space="0" w:color="auto" w:frame="1"/>
          <w14:ligatures w14:val="none"/>
        </w:rPr>
        <w:t> who stays by the supplies; they shall share alike.” So it was, from that day forward; he made it a statute and an ordinance for Israel to this day.</w:t>
      </w:r>
    </w:p>
    <w:p w14:paraId="7F07ECBD" w14:textId="3A964D3A" w:rsidR="00FB0C3B" w:rsidRDefault="00FB0C3B" w:rsidP="00441C99">
      <w:pPr>
        <w:spacing w:line="396" w:lineRule="atLeast"/>
        <w:textAlignment w:val="baseline"/>
        <w:rPr>
          <w:rFonts w:ascii="inherit" w:eastAsia="Times New Roman" w:hAnsi="inherit" w:cs="Times New Roman"/>
          <w:b/>
          <w:bCs/>
          <w:color w:val="FF0000"/>
          <w:kern w:val="0"/>
          <w:bdr w:val="none" w:sz="0" w:space="0" w:color="auto" w:frame="1"/>
          <w14:ligatures w14:val="none"/>
        </w:rPr>
      </w:pPr>
      <w:r>
        <w:rPr>
          <w:rFonts w:ascii="inherit" w:eastAsia="Times New Roman" w:hAnsi="inherit" w:cs="Times New Roman"/>
          <w:b/>
          <w:bCs/>
          <w:color w:val="FF0000"/>
          <w:kern w:val="0"/>
          <w:bdr w:val="none" w:sz="0" w:space="0" w:color="auto" w:frame="1"/>
          <w14:ligatures w14:val="none"/>
        </w:rPr>
        <w:t xml:space="preserve">Discussion: Meet King David.  In the passage, we discover David’s heart for </w:t>
      </w:r>
      <w:proofErr w:type="gramStart"/>
      <w:r>
        <w:rPr>
          <w:rFonts w:ascii="inherit" w:eastAsia="Times New Roman" w:hAnsi="inherit" w:cs="Times New Roman"/>
          <w:b/>
          <w:bCs/>
          <w:color w:val="FF0000"/>
          <w:kern w:val="0"/>
          <w:bdr w:val="none" w:sz="0" w:space="0" w:color="auto" w:frame="1"/>
          <w14:ligatures w14:val="none"/>
        </w:rPr>
        <w:t>all of</w:t>
      </w:r>
      <w:proofErr w:type="gramEnd"/>
      <w:r>
        <w:rPr>
          <w:rFonts w:ascii="inherit" w:eastAsia="Times New Roman" w:hAnsi="inherit" w:cs="Times New Roman"/>
          <w:b/>
          <w:bCs/>
          <w:color w:val="FF0000"/>
          <w:kern w:val="0"/>
          <w:bdr w:val="none" w:sz="0" w:space="0" w:color="auto" w:frame="1"/>
          <w14:ligatures w14:val="none"/>
        </w:rPr>
        <w:t xml:space="preserve"> his people.  He is becoming King David.  He realizes the need to care for all.  Throughout our study of I Samuel, we have witnessed the evolution of David from shepherd boy to king.  Review some of the key moments in David’s life that were important for David’s development.</w:t>
      </w:r>
    </w:p>
    <w:p w14:paraId="0B1E7891" w14:textId="165F6AD7" w:rsidR="00FB0C3B" w:rsidRPr="00FB0C3B" w:rsidRDefault="00FB0C3B" w:rsidP="00441C99">
      <w:pPr>
        <w:spacing w:line="396" w:lineRule="atLeast"/>
        <w:textAlignment w:val="baseline"/>
        <w:rPr>
          <w:rFonts w:ascii="inherit" w:eastAsia="Times New Roman" w:hAnsi="inherit" w:cs="Times New Roman"/>
          <w:color w:val="FF0000"/>
          <w:kern w:val="0"/>
          <w14:ligatures w14:val="none"/>
        </w:rPr>
      </w:pPr>
      <w:r>
        <w:rPr>
          <w:rFonts w:ascii="inherit" w:eastAsia="Times New Roman" w:hAnsi="inherit" w:cs="Times New Roman"/>
          <w:b/>
          <w:bCs/>
          <w:color w:val="FF0000"/>
          <w:kern w:val="0"/>
          <w:bdr w:val="none" w:sz="0" w:space="0" w:color="auto" w:frame="1"/>
          <w14:ligatures w14:val="none"/>
        </w:rPr>
        <w:t xml:space="preserve">Discussion: Those who took part in the battle did not want those who remained behind to receive some of the spoils.  </w:t>
      </w:r>
      <w:r w:rsidR="000934BB">
        <w:rPr>
          <w:rFonts w:ascii="inherit" w:eastAsia="Times New Roman" w:hAnsi="inherit" w:cs="Times New Roman"/>
          <w:b/>
          <w:bCs/>
          <w:color w:val="FF0000"/>
          <w:kern w:val="0"/>
          <w:bdr w:val="none" w:sz="0" w:space="0" w:color="auto" w:frame="1"/>
          <w14:ligatures w14:val="none"/>
        </w:rPr>
        <w:t>However, they did not realize the contributions the 200 “rear guard” troops provided.  This phenomenon is often seen in our country.  Many view their contributions as vital and the contributions of others as trivial.  Have you seen this phenomenon?  Provide examples.</w:t>
      </w:r>
    </w:p>
    <w:p w14:paraId="7D727A4D" w14:textId="77777777" w:rsidR="00441C99" w:rsidRPr="000934BB" w:rsidRDefault="00441C99" w:rsidP="00441C99">
      <w:pPr>
        <w:spacing w:before="360" w:after="60" w:line="264" w:lineRule="atLeast"/>
        <w:textAlignment w:val="baseline"/>
        <w:outlineLvl w:val="3"/>
        <w:rPr>
          <w:rFonts w:ascii="Tahoma" w:eastAsia="Times New Roman" w:hAnsi="Tahoma" w:cs="Tahoma"/>
          <w:b/>
          <w:bCs/>
          <w:color w:val="000000" w:themeColor="text1"/>
          <w:kern w:val="0"/>
          <w:sz w:val="27"/>
          <w:szCs w:val="27"/>
          <w14:ligatures w14:val="none"/>
        </w:rPr>
      </w:pPr>
      <w:r w:rsidRPr="000934BB">
        <w:rPr>
          <w:rFonts w:ascii="Tahoma" w:eastAsia="Times New Roman" w:hAnsi="Tahoma" w:cs="Tahoma"/>
          <w:b/>
          <w:bCs/>
          <w:color w:val="000000" w:themeColor="text1"/>
          <w:kern w:val="0"/>
          <w:sz w:val="27"/>
          <w:szCs w:val="27"/>
          <w14:ligatures w14:val="none"/>
        </w:rPr>
        <w:t>2. (26-31) David mends strained relationships.</w:t>
      </w:r>
    </w:p>
    <w:p w14:paraId="2BCACBC4" w14:textId="77777777" w:rsidR="00441C99" w:rsidRPr="000934BB" w:rsidRDefault="00441C99" w:rsidP="00441C99">
      <w:pPr>
        <w:spacing w:line="396" w:lineRule="atLeast"/>
        <w:textAlignment w:val="baseline"/>
        <w:rPr>
          <w:rFonts w:ascii="inherit" w:eastAsia="Times New Roman" w:hAnsi="inherit" w:cs="Times New Roman"/>
          <w:b/>
          <w:bCs/>
          <w:color w:val="0432FF"/>
          <w:kern w:val="0"/>
          <w:bdr w:val="none" w:sz="0" w:space="0" w:color="auto" w:frame="1"/>
          <w14:ligatures w14:val="none"/>
        </w:rPr>
      </w:pPr>
      <w:r w:rsidRPr="000934BB">
        <w:rPr>
          <w:rFonts w:ascii="inherit" w:eastAsia="Times New Roman" w:hAnsi="inherit" w:cs="Times New Roman"/>
          <w:b/>
          <w:bCs/>
          <w:color w:val="0432FF"/>
          <w:kern w:val="0"/>
          <w:bdr w:val="none" w:sz="0" w:space="0" w:color="auto" w:frame="1"/>
          <w14:ligatures w14:val="none"/>
        </w:rPr>
        <w:t xml:space="preserve">Now when David came to </w:t>
      </w:r>
      <w:proofErr w:type="spellStart"/>
      <w:r w:rsidRPr="000934BB">
        <w:rPr>
          <w:rFonts w:ascii="inherit" w:eastAsia="Times New Roman" w:hAnsi="inherit" w:cs="Times New Roman"/>
          <w:b/>
          <w:bCs/>
          <w:color w:val="0432FF"/>
          <w:kern w:val="0"/>
          <w:bdr w:val="none" w:sz="0" w:space="0" w:color="auto" w:frame="1"/>
          <w14:ligatures w14:val="none"/>
        </w:rPr>
        <w:t>Ziklag</w:t>
      </w:r>
      <w:proofErr w:type="spellEnd"/>
      <w:r w:rsidRPr="000934BB">
        <w:rPr>
          <w:rFonts w:ascii="inherit" w:eastAsia="Times New Roman" w:hAnsi="inherit" w:cs="Times New Roman"/>
          <w:b/>
          <w:bCs/>
          <w:color w:val="0432FF"/>
          <w:kern w:val="0"/>
          <w:bdr w:val="none" w:sz="0" w:space="0" w:color="auto" w:frame="1"/>
          <w14:ligatures w14:val="none"/>
        </w:rPr>
        <w:t>, he sent </w:t>
      </w:r>
      <w:r w:rsidRPr="000934BB">
        <w:rPr>
          <w:rFonts w:ascii="inherit" w:eastAsia="Times New Roman" w:hAnsi="inherit" w:cs="Times New Roman"/>
          <w:b/>
          <w:bCs/>
          <w:i/>
          <w:iCs/>
          <w:color w:val="0432FF"/>
          <w:kern w:val="0"/>
          <w:bdr w:val="none" w:sz="0" w:space="0" w:color="auto" w:frame="1"/>
          <w14:ligatures w14:val="none"/>
        </w:rPr>
        <w:t>some</w:t>
      </w:r>
      <w:r w:rsidRPr="000934BB">
        <w:rPr>
          <w:rFonts w:ascii="inherit" w:eastAsia="Times New Roman" w:hAnsi="inherit" w:cs="Times New Roman"/>
          <w:b/>
          <w:bCs/>
          <w:color w:val="0432FF"/>
          <w:kern w:val="0"/>
          <w:bdr w:val="none" w:sz="0" w:space="0" w:color="auto" w:frame="1"/>
          <w14:ligatures w14:val="none"/>
        </w:rPr>
        <w:t> of the spoil to the elders of Judah, to his friends, saying, “Here is a present for you from the spoil of the enemies of the LORD”—to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in Bethel,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w:t>
      </w:r>
      <w:proofErr w:type="spellStart"/>
      <w:r w:rsidRPr="000934BB">
        <w:rPr>
          <w:rFonts w:ascii="inherit" w:eastAsia="Times New Roman" w:hAnsi="inherit" w:cs="Times New Roman"/>
          <w:b/>
          <w:bCs/>
          <w:color w:val="0432FF"/>
          <w:kern w:val="0"/>
          <w:bdr w:val="none" w:sz="0" w:space="0" w:color="auto" w:frame="1"/>
          <w14:ligatures w14:val="none"/>
        </w:rPr>
        <w:t>Ramoth</w:t>
      </w:r>
      <w:proofErr w:type="spellEnd"/>
      <w:r w:rsidRPr="000934BB">
        <w:rPr>
          <w:rFonts w:ascii="inherit" w:eastAsia="Times New Roman" w:hAnsi="inherit" w:cs="Times New Roman"/>
          <w:b/>
          <w:bCs/>
          <w:color w:val="0432FF"/>
          <w:kern w:val="0"/>
          <w:bdr w:val="none" w:sz="0" w:space="0" w:color="auto" w:frame="1"/>
          <w14:ligatures w14:val="none"/>
        </w:rPr>
        <w:t xml:space="preserve"> of the South,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w:t>
      </w:r>
      <w:proofErr w:type="spellStart"/>
      <w:r w:rsidRPr="000934BB">
        <w:rPr>
          <w:rFonts w:ascii="inherit" w:eastAsia="Times New Roman" w:hAnsi="inherit" w:cs="Times New Roman"/>
          <w:b/>
          <w:bCs/>
          <w:color w:val="0432FF"/>
          <w:kern w:val="0"/>
          <w:bdr w:val="none" w:sz="0" w:space="0" w:color="auto" w:frame="1"/>
          <w14:ligatures w14:val="none"/>
        </w:rPr>
        <w:t>Jattir</w:t>
      </w:r>
      <w:proofErr w:type="spellEnd"/>
      <w:r w:rsidRPr="000934BB">
        <w:rPr>
          <w:rFonts w:ascii="inherit" w:eastAsia="Times New Roman" w:hAnsi="inherit" w:cs="Times New Roman"/>
          <w:b/>
          <w:bCs/>
          <w:color w:val="0432FF"/>
          <w:kern w:val="0"/>
          <w:bdr w:val="none" w:sz="0" w:space="0" w:color="auto" w:frame="1"/>
          <w14:ligatures w14:val="none"/>
        </w:rPr>
        <w:t>,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w:t>
      </w:r>
      <w:proofErr w:type="spellStart"/>
      <w:r w:rsidRPr="000934BB">
        <w:rPr>
          <w:rFonts w:ascii="inherit" w:eastAsia="Times New Roman" w:hAnsi="inherit" w:cs="Times New Roman"/>
          <w:b/>
          <w:bCs/>
          <w:color w:val="0432FF"/>
          <w:kern w:val="0"/>
          <w:bdr w:val="none" w:sz="0" w:space="0" w:color="auto" w:frame="1"/>
          <w14:ligatures w14:val="none"/>
        </w:rPr>
        <w:t>Aroer</w:t>
      </w:r>
      <w:proofErr w:type="spellEnd"/>
      <w:r w:rsidRPr="000934BB">
        <w:rPr>
          <w:rFonts w:ascii="inherit" w:eastAsia="Times New Roman" w:hAnsi="inherit" w:cs="Times New Roman"/>
          <w:b/>
          <w:bCs/>
          <w:color w:val="0432FF"/>
          <w:kern w:val="0"/>
          <w:bdr w:val="none" w:sz="0" w:space="0" w:color="auto" w:frame="1"/>
          <w14:ligatures w14:val="none"/>
        </w:rPr>
        <w:t>,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w:t>
      </w:r>
      <w:proofErr w:type="spellStart"/>
      <w:r w:rsidRPr="000934BB">
        <w:rPr>
          <w:rFonts w:ascii="inherit" w:eastAsia="Times New Roman" w:hAnsi="inherit" w:cs="Times New Roman"/>
          <w:b/>
          <w:bCs/>
          <w:color w:val="0432FF"/>
          <w:kern w:val="0"/>
          <w:bdr w:val="none" w:sz="0" w:space="0" w:color="auto" w:frame="1"/>
          <w14:ligatures w14:val="none"/>
        </w:rPr>
        <w:t>Siphmoth</w:t>
      </w:r>
      <w:proofErr w:type="spellEnd"/>
      <w:r w:rsidRPr="000934BB">
        <w:rPr>
          <w:rFonts w:ascii="inherit" w:eastAsia="Times New Roman" w:hAnsi="inherit" w:cs="Times New Roman"/>
          <w:b/>
          <w:bCs/>
          <w:color w:val="0432FF"/>
          <w:kern w:val="0"/>
          <w:bdr w:val="none" w:sz="0" w:space="0" w:color="auto" w:frame="1"/>
          <w14:ligatures w14:val="none"/>
        </w:rPr>
        <w:t>,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w:t>
      </w:r>
      <w:proofErr w:type="spellStart"/>
      <w:r w:rsidRPr="000934BB">
        <w:rPr>
          <w:rFonts w:ascii="inherit" w:eastAsia="Times New Roman" w:hAnsi="inherit" w:cs="Times New Roman"/>
          <w:b/>
          <w:bCs/>
          <w:color w:val="0432FF"/>
          <w:kern w:val="0"/>
          <w:bdr w:val="none" w:sz="0" w:space="0" w:color="auto" w:frame="1"/>
          <w14:ligatures w14:val="none"/>
        </w:rPr>
        <w:t>Eshtemoa</w:t>
      </w:r>
      <w:proofErr w:type="spellEnd"/>
      <w:r w:rsidRPr="000934BB">
        <w:rPr>
          <w:rFonts w:ascii="inherit" w:eastAsia="Times New Roman" w:hAnsi="inherit" w:cs="Times New Roman"/>
          <w:b/>
          <w:bCs/>
          <w:color w:val="0432FF"/>
          <w:kern w:val="0"/>
          <w:bdr w:val="none" w:sz="0" w:space="0" w:color="auto" w:frame="1"/>
          <w14:ligatures w14:val="none"/>
        </w:rPr>
        <w:t>,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in Rachal,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the cities of the </w:t>
      </w:r>
      <w:proofErr w:type="spellStart"/>
      <w:r w:rsidRPr="000934BB">
        <w:rPr>
          <w:rFonts w:ascii="inherit" w:eastAsia="Times New Roman" w:hAnsi="inherit" w:cs="Times New Roman"/>
          <w:b/>
          <w:bCs/>
          <w:color w:val="0432FF"/>
          <w:kern w:val="0"/>
          <w:bdr w:val="none" w:sz="0" w:space="0" w:color="auto" w:frame="1"/>
          <w14:ligatures w14:val="none"/>
        </w:rPr>
        <w:t>Jerahmeelites</w:t>
      </w:r>
      <w:proofErr w:type="spellEnd"/>
      <w:r w:rsidRPr="000934BB">
        <w:rPr>
          <w:rFonts w:ascii="inherit" w:eastAsia="Times New Roman" w:hAnsi="inherit" w:cs="Times New Roman"/>
          <w:b/>
          <w:bCs/>
          <w:color w:val="0432FF"/>
          <w:kern w:val="0"/>
          <w:bdr w:val="none" w:sz="0" w:space="0" w:color="auto" w:frame="1"/>
          <w14:ligatures w14:val="none"/>
        </w:rPr>
        <w:t>,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in the cities of the Kenites,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w:t>
      </w:r>
      <w:proofErr w:type="spellStart"/>
      <w:r w:rsidRPr="000934BB">
        <w:rPr>
          <w:rFonts w:ascii="inherit" w:eastAsia="Times New Roman" w:hAnsi="inherit" w:cs="Times New Roman"/>
          <w:b/>
          <w:bCs/>
          <w:color w:val="0432FF"/>
          <w:kern w:val="0"/>
          <w:bdr w:val="none" w:sz="0" w:space="0" w:color="auto" w:frame="1"/>
          <w14:ligatures w14:val="none"/>
        </w:rPr>
        <w:t>Hormah</w:t>
      </w:r>
      <w:proofErr w:type="spellEnd"/>
      <w:r w:rsidRPr="000934BB">
        <w:rPr>
          <w:rFonts w:ascii="inherit" w:eastAsia="Times New Roman" w:hAnsi="inherit" w:cs="Times New Roman"/>
          <w:b/>
          <w:bCs/>
          <w:color w:val="0432FF"/>
          <w:kern w:val="0"/>
          <w:bdr w:val="none" w:sz="0" w:space="0" w:color="auto" w:frame="1"/>
          <w14:ligatures w14:val="none"/>
        </w:rPr>
        <w:t>,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w:t>
      </w:r>
      <w:proofErr w:type="spellStart"/>
      <w:r w:rsidRPr="000934BB">
        <w:rPr>
          <w:rFonts w:ascii="inherit" w:eastAsia="Times New Roman" w:hAnsi="inherit" w:cs="Times New Roman"/>
          <w:b/>
          <w:bCs/>
          <w:color w:val="0432FF"/>
          <w:kern w:val="0"/>
          <w:bdr w:val="none" w:sz="0" w:space="0" w:color="auto" w:frame="1"/>
          <w14:ligatures w14:val="none"/>
        </w:rPr>
        <w:t>Chorashan</w:t>
      </w:r>
      <w:proofErr w:type="spellEnd"/>
      <w:r w:rsidRPr="000934BB">
        <w:rPr>
          <w:rFonts w:ascii="inherit" w:eastAsia="Times New Roman" w:hAnsi="inherit" w:cs="Times New Roman"/>
          <w:b/>
          <w:bCs/>
          <w:color w:val="0432FF"/>
          <w:kern w:val="0"/>
          <w:bdr w:val="none" w:sz="0" w:space="0" w:color="auto" w:frame="1"/>
          <w14:ligatures w14:val="none"/>
        </w:rPr>
        <w:t>,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xml:space="preserve"> in </w:t>
      </w:r>
      <w:proofErr w:type="spellStart"/>
      <w:r w:rsidRPr="000934BB">
        <w:rPr>
          <w:rFonts w:ascii="inherit" w:eastAsia="Times New Roman" w:hAnsi="inherit" w:cs="Times New Roman"/>
          <w:b/>
          <w:bCs/>
          <w:color w:val="0432FF"/>
          <w:kern w:val="0"/>
          <w:bdr w:val="none" w:sz="0" w:space="0" w:color="auto" w:frame="1"/>
          <w14:ligatures w14:val="none"/>
        </w:rPr>
        <w:t>Athach</w:t>
      </w:r>
      <w:proofErr w:type="spellEnd"/>
      <w:r w:rsidRPr="000934BB">
        <w:rPr>
          <w:rFonts w:ascii="inherit" w:eastAsia="Times New Roman" w:hAnsi="inherit" w:cs="Times New Roman"/>
          <w:b/>
          <w:bCs/>
          <w:color w:val="0432FF"/>
          <w:kern w:val="0"/>
          <w:bdr w:val="none" w:sz="0" w:space="0" w:color="auto" w:frame="1"/>
          <w14:ligatures w14:val="none"/>
        </w:rPr>
        <w:t>, </w:t>
      </w:r>
      <w:r w:rsidRPr="000934BB">
        <w:rPr>
          <w:rFonts w:ascii="inherit" w:eastAsia="Times New Roman" w:hAnsi="inherit" w:cs="Times New Roman"/>
          <w:b/>
          <w:bCs/>
          <w:i/>
          <w:iCs/>
          <w:color w:val="0432FF"/>
          <w:kern w:val="0"/>
          <w:bdr w:val="none" w:sz="0" w:space="0" w:color="auto" w:frame="1"/>
          <w14:ligatures w14:val="none"/>
        </w:rPr>
        <w:t>those</w:t>
      </w:r>
      <w:r w:rsidRPr="000934BB">
        <w:rPr>
          <w:rFonts w:ascii="inherit" w:eastAsia="Times New Roman" w:hAnsi="inherit" w:cs="Times New Roman"/>
          <w:b/>
          <w:bCs/>
          <w:color w:val="0432FF"/>
          <w:kern w:val="0"/>
          <w:bdr w:val="none" w:sz="0" w:space="0" w:color="auto" w:frame="1"/>
          <w14:ligatures w14:val="none"/>
        </w:rPr>
        <w:t> who </w:t>
      </w:r>
      <w:r w:rsidRPr="000934BB">
        <w:rPr>
          <w:rFonts w:ascii="inherit" w:eastAsia="Times New Roman" w:hAnsi="inherit" w:cs="Times New Roman"/>
          <w:b/>
          <w:bCs/>
          <w:i/>
          <w:iCs/>
          <w:color w:val="0432FF"/>
          <w:kern w:val="0"/>
          <w:bdr w:val="none" w:sz="0" w:space="0" w:color="auto" w:frame="1"/>
          <w14:ligatures w14:val="none"/>
        </w:rPr>
        <w:t>were</w:t>
      </w:r>
      <w:r w:rsidRPr="000934BB">
        <w:rPr>
          <w:rFonts w:ascii="inherit" w:eastAsia="Times New Roman" w:hAnsi="inherit" w:cs="Times New Roman"/>
          <w:b/>
          <w:bCs/>
          <w:color w:val="0432FF"/>
          <w:kern w:val="0"/>
          <w:bdr w:val="none" w:sz="0" w:space="0" w:color="auto" w:frame="1"/>
          <w14:ligatures w14:val="none"/>
        </w:rPr>
        <w:t> in Hebron, and to all the places where David himself and his men were accustomed to rove.</w:t>
      </w:r>
    </w:p>
    <w:p w14:paraId="1F0BD890" w14:textId="44C8422F" w:rsidR="000934BB" w:rsidRPr="000934BB" w:rsidRDefault="000934BB" w:rsidP="00441C99">
      <w:pPr>
        <w:spacing w:line="396" w:lineRule="atLeast"/>
        <w:textAlignment w:val="baseline"/>
        <w:rPr>
          <w:rFonts w:ascii="inherit" w:eastAsia="Times New Roman" w:hAnsi="inherit" w:cs="Times New Roman"/>
          <w:color w:val="FF0000"/>
          <w:kern w:val="0"/>
          <w14:ligatures w14:val="none"/>
        </w:rPr>
      </w:pPr>
      <w:r>
        <w:rPr>
          <w:rFonts w:ascii="inherit" w:eastAsia="Times New Roman" w:hAnsi="inherit" w:cs="Times New Roman"/>
          <w:b/>
          <w:bCs/>
          <w:color w:val="FF0000"/>
          <w:kern w:val="0"/>
          <w:bdr w:val="none" w:sz="0" w:space="0" w:color="auto" w:frame="1"/>
          <w14:ligatures w14:val="none"/>
        </w:rPr>
        <w:t>Discussion:  David sent spoils to the elders of Judah.  Why?  What does this act say about David’s political savvy? What does this say about David’s assignment as king.</w:t>
      </w:r>
    </w:p>
    <w:p w14:paraId="106B62F0" w14:textId="77777777" w:rsidR="00441C99" w:rsidRDefault="00441C99"/>
    <w:sectPr w:rsidR="0044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99"/>
    <w:rsid w:val="0006638E"/>
    <w:rsid w:val="000934BB"/>
    <w:rsid w:val="00146F64"/>
    <w:rsid w:val="002275B9"/>
    <w:rsid w:val="003419FB"/>
    <w:rsid w:val="00357599"/>
    <w:rsid w:val="00395B2C"/>
    <w:rsid w:val="00441C99"/>
    <w:rsid w:val="004F3D4A"/>
    <w:rsid w:val="00533EEF"/>
    <w:rsid w:val="006255FA"/>
    <w:rsid w:val="006F6F5E"/>
    <w:rsid w:val="00702AFA"/>
    <w:rsid w:val="008E3172"/>
    <w:rsid w:val="00962817"/>
    <w:rsid w:val="00AC6484"/>
    <w:rsid w:val="00AF6231"/>
    <w:rsid w:val="00C42393"/>
    <w:rsid w:val="00C5458B"/>
    <w:rsid w:val="00CF13E5"/>
    <w:rsid w:val="00E81F4C"/>
    <w:rsid w:val="00FB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CA280"/>
  <w15:chartTrackingRefBased/>
  <w15:docId w15:val="{529ACDD4-C68F-5247-9312-B0727D2D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99"/>
  </w:style>
  <w:style w:type="paragraph" w:styleId="Heading1">
    <w:name w:val="heading 1"/>
    <w:basedOn w:val="Normal"/>
    <w:next w:val="Normal"/>
    <w:link w:val="Heading1Char"/>
    <w:uiPriority w:val="9"/>
    <w:qFormat/>
    <w:rsid w:val="00441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1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1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C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C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C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C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1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1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C99"/>
    <w:rPr>
      <w:rFonts w:eastAsiaTheme="majorEastAsia" w:cstheme="majorBidi"/>
      <w:color w:val="272727" w:themeColor="text1" w:themeTint="D8"/>
    </w:rPr>
  </w:style>
  <w:style w:type="paragraph" w:styleId="Title">
    <w:name w:val="Title"/>
    <w:basedOn w:val="Normal"/>
    <w:next w:val="Normal"/>
    <w:link w:val="TitleChar"/>
    <w:uiPriority w:val="10"/>
    <w:qFormat/>
    <w:rsid w:val="00441C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C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C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1C99"/>
    <w:rPr>
      <w:i/>
      <w:iCs/>
      <w:color w:val="404040" w:themeColor="text1" w:themeTint="BF"/>
    </w:rPr>
  </w:style>
  <w:style w:type="paragraph" w:styleId="ListParagraph">
    <w:name w:val="List Paragraph"/>
    <w:basedOn w:val="Normal"/>
    <w:uiPriority w:val="34"/>
    <w:qFormat/>
    <w:rsid w:val="00441C99"/>
    <w:pPr>
      <w:ind w:left="720"/>
      <w:contextualSpacing/>
    </w:pPr>
  </w:style>
  <w:style w:type="character" w:styleId="IntenseEmphasis">
    <w:name w:val="Intense Emphasis"/>
    <w:basedOn w:val="DefaultParagraphFont"/>
    <w:uiPriority w:val="21"/>
    <w:qFormat/>
    <w:rsid w:val="00441C99"/>
    <w:rPr>
      <w:i/>
      <w:iCs/>
      <w:color w:val="0F4761" w:themeColor="accent1" w:themeShade="BF"/>
    </w:rPr>
  </w:style>
  <w:style w:type="paragraph" w:styleId="IntenseQuote">
    <w:name w:val="Intense Quote"/>
    <w:basedOn w:val="Normal"/>
    <w:next w:val="Normal"/>
    <w:link w:val="IntenseQuoteChar"/>
    <w:uiPriority w:val="30"/>
    <w:qFormat/>
    <w:rsid w:val="00441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C99"/>
    <w:rPr>
      <w:i/>
      <w:iCs/>
      <w:color w:val="0F4761" w:themeColor="accent1" w:themeShade="BF"/>
    </w:rPr>
  </w:style>
  <w:style w:type="character" w:styleId="IntenseReference">
    <w:name w:val="Intense Reference"/>
    <w:basedOn w:val="DefaultParagraphFont"/>
    <w:uiPriority w:val="32"/>
    <w:qFormat/>
    <w:rsid w:val="00441C99"/>
    <w:rPr>
      <w:b/>
      <w:bCs/>
      <w:smallCaps/>
      <w:color w:val="0F4761" w:themeColor="accent1" w:themeShade="BF"/>
      <w:spacing w:val="5"/>
    </w:rPr>
  </w:style>
  <w:style w:type="paragraph" w:styleId="NoSpacing">
    <w:name w:val="No Spacing"/>
    <w:uiPriority w:val="1"/>
    <w:qFormat/>
    <w:rsid w:val="00441C99"/>
  </w:style>
  <w:style w:type="character" w:styleId="Hyperlink">
    <w:name w:val="Hyperlink"/>
    <w:basedOn w:val="DefaultParagraphFont"/>
    <w:uiPriority w:val="99"/>
    <w:semiHidden/>
    <w:unhideWhenUsed/>
    <w:rsid w:val="00441C99"/>
    <w:rPr>
      <w:color w:val="0000FF"/>
      <w:u w:val="single"/>
    </w:rPr>
  </w:style>
  <w:style w:type="paragraph" w:styleId="NormalWeb">
    <w:name w:val="Normal (Web)"/>
    <w:basedOn w:val="Normal"/>
    <w:uiPriority w:val="99"/>
    <w:semiHidden/>
    <w:unhideWhenUsed/>
    <w:rsid w:val="00441C9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41C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729302">
      <w:bodyDiv w:val="1"/>
      <w:marLeft w:val="0"/>
      <w:marRight w:val="0"/>
      <w:marTop w:val="0"/>
      <w:marBottom w:val="0"/>
      <w:divBdr>
        <w:top w:val="none" w:sz="0" w:space="0" w:color="auto"/>
        <w:left w:val="none" w:sz="0" w:space="0" w:color="auto"/>
        <w:bottom w:val="none" w:sz="0" w:space="0" w:color="auto"/>
        <w:right w:val="none" w:sz="0" w:space="0" w:color="auto"/>
      </w:divBdr>
      <w:divsChild>
        <w:div w:id="1093936692">
          <w:marLeft w:val="0"/>
          <w:marRight w:val="0"/>
          <w:marTop w:val="0"/>
          <w:marBottom w:val="0"/>
          <w:divBdr>
            <w:top w:val="none" w:sz="0" w:space="0" w:color="auto"/>
            <w:left w:val="none" w:sz="0" w:space="0" w:color="auto"/>
            <w:bottom w:val="none" w:sz="0" w:space="0" w:color="auto"/>
            <w:right w:val="none" w:sz="0" w:space="0" w:color="auto"/>
          </w:divBdr>
          <w:divsChild>
            <w:div w:id="1703171312">
              <w:marLeft w:val="0"/>
              <w:marRight w:val="0"/>
              <w:marTop w:val="0"/>
              <w:marBottom w:val="0"/>
              <w:divBdr>
                <w:top w:val="none" w:sz="0" w:space="0" w:color="auto"/>
                <w:left w:val="none" w:sz="0" w:space="0" w:color="auto"/>
                <w:bottom w:val="none" w:sz="0" w:space="0" w:color="auto"/>
                <w:right w:val="none" w:sz="0" w:space="0" w:color="auto"/>
              </w:divBdr>
            </w:div>
            <w:div w:id="514731446">
              <w:marLeft w:val="0"/>
              <w:marRight w:val="0"/>
              <w:marTop w:val="0"/>
              <w:marBottom w:val="0"/>
              <w:divBdr>
                <w:top w:val="none" w:sz="0" w:space="0" w:color="auto"/>
                <w:left w:val="none" w:sz="0" w:space="0" w:color="auto"/>
                <w:bottom w:val="none" w:sz="0" w:space="0" w:color="auto"/>
                <w:right w:val="none" w:sz="0" w:space="0" w:color="auto"/>
              </w:divBdr>
            </w:div>
            <w:div w:id="632905493">
              <w:marLeft w:val="0"/>
              <w:marRight w:val="0"/>
              <w:marTop w:val="0"/>
              <w:marBottom w:val="0"/>
              <w:divBdr>
                <w:top w:val="none" w:sz="0" w:space="0" w:color="auto"/>
                <w:left w:val="none" w:sz="0" w:space="0" w:color="auto"/>
                <w:bottom w:val="none" w:sz="0" w:space="0" w:color="auto"/>
                <w:right w:val="none" w:sz="0" w:space="0" w:color="auto"/>
              </w:divBdr>
            </w:div>
          </w:divsChild>
        </w:div>
        <w:div w:id="66702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lueletterbible.org/search/preSearch.cfm?Criteria=Psalm+119.147&amp;t=NKJV" TargetMode="External"/><Relationship Id="rId4" Type="http://schemas.openxmlformats.org/officeDocument/2006/relationships/hyperlink" Target="https://www.blueletterbible.org/search/preSearch.cfm?Criteria=Job+7.4&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Black</dc:creator>
  <cp:keywords/>
  <dc:description/>
  <cp:lastModifiedBy>Jon Black</cp:lastModifiedBy>
  <cp:revision>2</cp:revision>
  <dcterms:created xsi:type="dcterms:W3CDTF">2024-04-21T12:22:00Z</dcterms:created>
  <dcterms:modified xsi:type="dcterms:W3CDTF">2024-04-21T12:22:00Z</dcterms:modified>
</cp:coreProperties>
</file>