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89A" w:rsidRDefault="004F0AA5">
      <w:r>
        <w:t>For my first contribution to the CASA newsletter, I wanted to sh</w:t>
      </w:r>
      <w:r w:rsidR="00436561">
        <w:t>are a little about my</w:t>
      </w:r>
      <w:r w:rsidR="00874D65">
        <w:t xml:space="preserve"> background</w:t>
      </w:r>
      <w:r w:rsidR="00436561">
        <w:t xml:space="preserve"> and my ideas for the future in my courtroom and in dependency</w:t>
      </w:r>
      <w:r w:rsidR="00874D65">
        <w:t xml:space="preserve"> in Clark County.</w:t>
      </w:r>
      <w:r w:rsidR="00436561">
        <w:t xml:space="preserve"> </w:t>
      </w:r>
      <w:r>
        <w:t xml:space="preserve"> First,</w:t>
      </w:r>
      <w:r w:rsidR="00436561">
        <w:t xml:space="preserve"> </w:t>
      </w:r>
      <w:r>
        <w:t xml:space="preserve">I am so </w:t>
      </w:r>
      <w:r w:rsidR="00874D65">
        <w:t>g</w:t>
      </w:r>
      <w:r>
        <w:t xml:space="preserve">rateful to have been assigned to hear dependency cases.  </w:t>
      </w:r>
      <w:r w:rsidR="00436561">
        <w:t>I</w:t>
      </w:r>
      <w:r w:rsidR="00874D65">
        <w:t xml:space="preserve"> feel I </w:t>
      </w:r>
      <w:r w:rsidR="00436561">
        <w:t xml:space="preserve">have come full circle. </w:t>
      </w:r>
      <w:r>
        <w:t>In 200</w:t>
      </w:r>
      <w:r w:rsidR="00436561">
        <w:t>1</w:t>
      </w:r>
      <w:r>
        <w:t xml:space="preserve"> after having practiced </w:t>
      </w:r>
      <w:r w:rsidR="00436561">
        <w:t xml:space="preserve">civil litigation </w:t>
      </w:r>
      <w:r>
        <w:t xml:space="preserve">for about a decade, I took my first pro bono case for the then very new Children’s Attorneys Project.  At that time, Steve Hiltz and Liliana Loftman were the only full time CAP attorneys.   Through representing my young client, I found my passion within the law.  I joined CAP </w:t>
      </w:r>
      <w:r w:rsidR="00436561">
        <w:t xml:space="preserve">later that year </w:t>
      </w:r>
      <w:r>
        <w:t xml:space="preserve">as their third dedicated children’s attorney.  I went on from CAP to </w:t>
      </w:r>
      <w:r w:rsidR="00436561">
        <w:t xml:space="preserve">work for </w:t>
      </w:r>
      <w:r>
        <w:t>the District Attorney’s office in Clark and later in Washoe Count</w:t>
      </w:r>
      <w:r w:rsidR="00436561">
        <w:t>y</w:t>
      </w:r>
      <w:r>
        <w:t xml:space="preserve"> where I was assigned to </w:t>
      </w:r>
      <w:r w:rsidR="00436561">
        <w:t xml:space="preserve">child abuse and neglect cases. </w:t>
      </w:r>
      <w:r>
        <w:t xml:space="preserve"> My career also includes</w:t>
      </w:r>
      <w:r w:rsidR="00436561">
        <w:t xml:space="preserve"> practicing family law in </w:t>
      </w:r>
      <w:r>
        <w:t>St. George</w:t>
      </w:r>
      <w:r w:rsidR="00436561">
        <w:t xml:space="preserve">, Utah, and representing youth in dependency and delinquency cases in </w:t>
      </w:r>
      <w:r w:rsidR="0035289A">
        <w:t>Mohave County, Arizona</w:t>
      </w:r>
      <w:r w:rsidR="00436561">
        <w:t>.</w:t>
      </w:r>
      <w:r w:rsidR="0035289A">
        <w:t xml:space="preserve"> </w:t>
      </w:r>
    </w:p>
    <w:p w:rsidR="008D30E6" w:rsidRDefault="0035289A">
      <w:r>
        <w:t>Throughout my career, I have sought out opportunities to give back to the communities in which</w:t>
      </w:r>
      <w:r w:rsidR="00436561">
        <w:t xml:space="preserve"> my family and</w:t>
      </w:r>
      <w:r>
        <w:t xml:space="preserve"> I have </w:t>
      </w:r>
      <w:r w:rsidR="00436561">
        <w:t>lived</w:t>
      </w:r>
      <w:r>
        <w:t xml:space="preserve">.  Here in Clark County I was an early volunteer </w:t>
      </w:r>
      <w:r w:rsidR="00A9504E">
        <w:t>j</w:t>
      </w:r>
      <w:r>
        <w:t xml:space="preserve">udge under Judge Gerald Hardcastle with the Truancy Diversion Program. While in Washoe County, I helped start the Truancy Diversion Program working side by side with DeDe Parker from Clark County Courts (recently promoted to </w:t>
      </w:r>
      <w:r w:rsidR="00874D65">
        <w:t>Juvenile Division Assistant Court Administrator</w:t>
      </w:r>
      <w:r>
        <w:t xml:space="preserve">) and the Washoe County School District.  My community outreach in St. George included serving as a Board Member with the non-profit Dove Center and as a volunteer with the Erin Kimball Foundation both of which are dedicated to serving victims of domestic violence. </w:t>
      </w:r>
    </w:p>
    <w:p w:rsidR="00A9504E" w:rsidRDefault="00A9504E">
      <w:r>
        <w:t xml:space="preserve">Looking to the future, one of my </w:t>
      </w:r>
      <w:r w:rsidR="00874D65">
        <w:t xml:space="preserve">primary </w:t>
      </w:r>
      <w:r>
        <w:t xml:space="preserve">goals is that we work toward more inclusion </w:t>
      </w:r>
      <w:r w:rsidR="00874D65">
        <w:t xml:space="preserve">in court </w:t>
      </w:r>
      <w:r>
        <w:t>of th</w:t>
      </w:r>
      <w:r w:rsidR="00E8262C">
        <w:t xml:space="preserve">e children whose </w:t>
      </w:r>
      <w:r w:rsidR="00E8262C" w:rsidRPr="00D423DE">
        <w:t>lives we</w:t>
      </w:r>
      <w:r w:rsidRPr="00D423DE">
        <w:t xml:space="preserve"> affect with </w:t>
      </w:r>
      <w:bookmarkStart w:id="0" w:name="_GoBack"/>
      <w:bookmarkEnd w:id="0"/>
      <w:r w:rsidRPr="00D423DE">
        <w:t>our decisions every day. The National Council of Juvenile and Family Court Judges</w:t>
      </w:r>
      <w:r w:rsidR="00874D65" w:rsidRPr="00D423DE">
        <w:t xml:space="preserve">’ </w:t>
      </w:r>
      <w:r w:rsidRPr="00D423DE">
        <w:t>(NCJFCJ) policy is that children of all ages should be present in court and at</w:t>
      </w:r>
      <w:r w:rsidR="00E8262C" w:rsidRPr="00D423DE">
        <w:t xml:space="preserve">tend each hearing and mediation, </w:t>
      </w:r>
      <w:r w:rsidRPr="00D423DE">
        <w:t xml:space="preserve">absent extenuating circumstances. </w:t>
      </w:r>
      <w:r w:rsidR="00874D65" w:rsidRPr="00D423DE">
        <w:t xml:space="preserve"> I would like to see us make affirmative steps to make the courtroom more </w:t>
      </w:r>
      <w:r w:rsidR="00575F5D" w:rsidRPr="00D423DE">
        <w:t xml:space="preserve">accessible, convenient, and </w:t>
      </w:r>
      <w:r w:rsidR="00874D65" w:rsidRPr="00D423DE">
        <w:t>welcoming for children so that their attendance is common</w:t>
      </w:r>
      <w:r w:rsidR="00E8262C" w:rsidRPr="00D423DE">
        <w:t xml:space="preserve"> practice </w:t>
      </w:r>
      <w:r w:rsidR="00874D65" w:rsidRPr="00D423DE">
        <w:t>rather</w:t>
      </w:r>
      <w:r w:rsidR="00874D65">
        <w:t xml:space="preserve"> than the exception. Toward that goal, m</w:t>
      </w:r>
      <w:r>
        <w:t xml:space="preserve">y vision for </w:t>
      </w:r>
      <w:r w:rsidR="00436561">
        <w:t>Department Y include</w:t>
      </w:r>
      <w:r w:rsidR="003257FE">
        <w:t>s</w:t>
      </w:r>
      <w:r w:rsidR="00436561">
        <w:t xml:space="preserve"> incorporating my family’s </w:t>
      </w:r>
      <w:r w:rsidR="003257FE">
        <w:t xml:space="preserve">young </w:t>
      </w:r>
      <w:r w:rsidR="00436561">
        <w:t>“sproodle” Bianchi as a courtroom</w:t>
      </w:r>
      <w:r w:rsidR="00ED08C9">
        <w:t xml:space="preserve"> emotional support</w:t>
      </w:r>
      <w:r w:rsidR="00436561">
        <w:t xml:space="preserve"> dog.  Bianchi is in training with Michael’s Angel’s Paws </w:t>
      </w:r>
      <w:r w:rsidR="003257FE">
        <w:t xml:space="preserve">to be a </w:t>
      </w:r>
      <w:r w:rsidR="00874D65">
        <w:t>well-behaved</w:t>
      </w:r>
      <w:r w:rsidR="003257FE">
        <w:t xml:space="preserve"> courtroom buddy </w:t>
      </w:r>
      <w:r w:rsidR="00436561">
        <w:t xml:space="preserve">and so far is passing with flying colors.  She is thankfully, like most of us, very food-motivated! My sister, a </w:t>
      </w:r>
      <w:r w:rsidR="003257FE">
        <w:t xml:space="preserve">local </w:t>
      </w:r>
      <w:r w:rsidR="00436561">
        <w:t>artist</w:t>
      </w:r>
      <w:r w:rsidR="003257FE">
        <w:t xml:space="preserve"> and </w:t>
      </w:r>
      <w:r w:rsidR="00874D65">
        <w:t xml:space="preserve">graphic </w:t>
      </w:r>
      <w:r w:rsidR="003257FE">
        <w:t>designer</w:t>
      </w:r>
      <w:r w:rsidR="00436561">
        <w:t xml:space="preserve">, and I plan to </w:t>
      </w:r>
      <w:r w:rsidR="003257FE">
        <w:t>write and illustrate a</w:t>
      </w:r>
      <w:r w:rsidR="00436561">
        <w:t xml:space="preserve"> book</w:t>
      </w:r>
      <w:r w:rsidR="003257FE">
        <w:t xml:space="preserve"> featuring Bianchi </w:t>
      </w:r>
      <w:r w:rsidR="00874D65">
        <w:t xml:space="preserve">that is designed for children in dependency cases. Our goal is to </w:t>
      </w:r>
      <w:r w:rsidR="008D30E6">
        <w:t xml:space="preserve">help make the process </w:t>
      </w:r>
      <w:r>
        <w:t xml:space="preserve">less </w:t>
      </w:r>
      <w:r w:rsidR="008D30E6">
        <w:t xml:space="preserve">scary by giving the children </w:t>
      </w:r>
      <w:r>
        <w:t>an</w:t>
      </w:r>
      <w:r w:rsidR="008D30E6">
        <w:t xml:space="preserve"> overview of what to expect from Bianchi’s viewpoint- which of course includes frequent treats throughout the day.</w:t>
      </w:r>
      <w:r>
        <w:t xml:space="preserve"> </w:t>
      </w:r>
    </w:p>
    <w:sectPr w:rsidR="00A95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AA5"/>
    <w:rsid w:val="003257FE"/>
    <w:rsid w:val="0035289A"/>
    <w:rsid w:val="00436561"/>
    <w:rsid w:val="004F0AA5"/>
    <w:rsid w:val="00575F5D"/>
    <w:rsid w:val="00874D65"/>
    <w:rsid w:val="008D30E6"/>
    <w:rsid w:val="00A9504E"/>
    <w:rsid w:val="00D423DE"/>
    <w:rsid w:val="00E01218"/>
    <w:rsid w:val="00E8262C"/>
    <w:rsid w:val="00ED0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15BE7-4B0B-4208-90C4-B347F1A62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Eighth Judicial District Court</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Charter</dc:creator>
  <cp:lastModifiedBy>Shelia Parks</cp:lastModifiedBy>
  <cp:revision>2</cp:revision>
  <dcterms:created xsi:type="dcterms:W3CDTF">2021-03-05T00:55:00Z</dcterms:created>
  <dcterms:modified xsi:type="dcterms:W3CDTF">2021-03-05T00:55:00Z</dcterms:modified>
</cp:coreProperties>
</file>